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FE647" w14:textId="77A991B8" w:rsidR="00C330CD" w:rsidRPr="00326A99" w:rsidRDefault="00C330CD" w:rsidP="00C330CD">
      <w:pPr>
        <w:ind w:left="-426"/>
        <w:jc w:val="right"/>
        <w:rPr>
          <w:sz w:val="26"/>
          <w:szCs w:val="26"/>
          <w:lang w:val="en-US"/>
        </w:rPr>
      </w:pPr>
      <w:r w:rsidRPr="00326A99">
        <w:rPr>
          <w:noProof/>
          <w:sz w:val="26"/>
          <w:szCs w:val="26"/>
          <w:lang w:val="en-US"/>
        </w:rPr>
        <w:drawing>
          <wp:inline distT="0" distB="0" distL="0" distR="0" wp14:anchorId="2A1222CA" wp14:editId="14CD66A5">
            <wp:extent cx="1276350" cy="1162050"/>
            <wp:effectExtent l="0" t="0" r="0" b="0"/>
            <wp:docPr id="1073741825" name="officeArt object" descr="DAISY Consortium logo"/>
            <wp:cNvGraphicFramePr/>
            <a:graphic xmlns:a="http://schemas.openxmlformats.org/drawingml/2006/main">
              <a:graphicData uri="http://schemas.openxmlformats.org/drawingml/2006/picture">
                <pic:pic xmlns:pic="http://schemas.openxmlformats.org/drawingml/2006/picture">
                  <pic:nvPicPr>
                    <pic:cNvPr id="1073741825" name="image1.jpeg" descr="DAISY Consortium logo"/>
                    <pic:cNvPicPr>
                      <a:picLocks noChangeAspect="1"/>
                    </pic:cNvPicPr>
                  </pic:nvPicPr>
                  <pic:blipFill>
                    <a:blip r:embed="rId9">
                      <a:extLst/>
                    </a:blip>
                    <a:stretch>
                      <a:fillRect/>
                    </a:stretch>
                  </pic:blipFill>
                  <pic:spPr>
                    <a:xfrm>
                      <a:off x="0" y="0"/>
                      <a:ext cx="1276822" cy="1162480"/>
                    </a:xfrm>
                    <a:prstGeom prst="rect">
                      <a:avLst/>
                    </a:prstGeom>
                    <a:ln w="12700" cap="flat">
                      <a:noFill/>
                      <a:miter lim="400000"/>
                    </a:ln>
                    <a:effectLst/>
                  </pic:spPr>
                </pic:pic>
              </a:graphicData>
            </a:graphic>
          </wp:inline>
        </w:drawing>
      </w:r>
      <w:r w:rsidRPr="00326A99">
        <w:rPr>
          <w:sz w:val="26"/>
          <w:szCs w:val="26"/>
          <w:lang w:val="en-US"/>
        </w:rPr>
        <w:tab/>
      </w:r>
      <w:r w:rsidRPr="00326A99">
        <w:rPr>
          <w:sz w:val="26"/>
          <w:szCs w:val="26"/>
          <w:lang w:val="en-US"/>
        </w:rPr>
        <w:tab/>
      </w:r>
      <w:r w:rsidRPr="00326A99">
        <w:rPr>
          <w:sz w:val="26"/>
          <w:szCs w:val="26"/>
          <w:lang w:val="en-US"/>
        </w:rPr>
        <w:tab/>
      </w:r>
      <w:r w:rsidRPr="00326A99">
        <w:rPr>
          <w:sz w:val="26"/>
          <w:szCs w:val="26"/>
          <w:lang w:val="en-US"/>
        </w:rPr>
        <w:tab/>
      </w:r>
      <w:r w:rsidRPr="00326A99">
        <w:rPr>
          <w:sz w:val="26"/>
          <w:szCs w:val="26"/>
          <w:lang w:val="en-US"/>
        </w:rPr>
        <w:tab/>
      </w:r>
      <w:r w:rsidRPr="00326A99">
        <w:rPr>
          <w:noProof/>
          <w:lang w:val="en-US"/>
        </w:rPr>
        <w:drawing>
          <wp:inline distT="0" distB="0" distL="0" distR="0" wp14:anchorId="26E77174" wp14:editId="17F83ABF">
            <wp:extent cx="1758842" cy="1170540"/>
            <wp:effectExtent l="0" t="0" r="0" b="0"/>
            <wp:docPr id="1" name="Picture 1" descr="RNIB logo. See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8842" cy="1170540"/>
                    </a:xfrm>
                    <a:prstGeom prst="rect">
                      <a:avLst/>
                    </a:prstGeom>
                  </pic:spPr>
                </pic:pic>
              </a:graphicData>
            </a:graphic>
          </wp:inline>
        </w:drawing>
      </w:r>
    </w:p>
    <w:p w14:paraId="484979A1" w14:textId="0322FD66" w:rsidR="004C3EF4" w:rsidRPr="00326A99" w:rsidRDefault="004C3EF4" w:rsidP="00963528">
      <w:pPr>
        <w:jc w:val="right"/>
        <w:rPr>
          <w:sz w:val="26"/>
          <w:szCs w:val="26"/>
          <w:lang w:val="en-US"/>
        </w:rPr>
      </w:pPr>
    </w:p>
    <w:p w14:paraId="648550DD" w14:textId="7678C174" w:rsidR="00DB6C00" w:rsidRPr="00326A99" w:rsidRDefault="00137E1A" w:rsidP="00DB6C00">
      <w:pPr>
        <w:pStyle w:val="Title"/>
      </w:pPr>
      <w:r w:rsidRPr="00326A99">
        <w:t>DAISY Music Braille Project</w:t>
      </w:r>
    </w:p>
    <w:p w14:paraId="697C2412" w14:textId="51F1EF80" w:rsidR="00DB6C00" w:rsidRPr="00326A99" w:rsidRDefault="006F4246" w:rsidP="00DB6C00">
      <w:pPr>
        <w:pStyle w:val="Heading1"/>
      </w:pPr>
      <w:r w:rsidRPr="00326A99">
        <w:t xml:space="preserve">Agenda for </w:t>
      </w:r>
      <w:r w:rsidR="00963528" w:rsidRPr="00326A99">
        <w:t>Second Round Table Meeting</w:t>
      </w:r>
      <w:r w:rsidR="00281DBF" w:rsidRPr="00326A99">
        <w:br/>
      </w:r>
      <w:r w:rsidR="00DB6C00" w:rsidRPr="00326A99">
        <w:t>London, Wednesday 31 October 2018, 09.00-16.30</w:t>
      </w:r>
    </w:p>
    <w:p w14:paraId="5A80B50F" w14:textId="77777777" w:rsidR="00DB6C00" w:rsidRDefault="00DB6C00" w:rsidP="00DB6C00"/>
    <w:p w14:paraId="054E9F45" w14:textId="77777777" w:rsidR="00F37E00" w:rsidRPr="00326A99" w:rsidRDefault="00F37E00" w:rsidP="00DB6C00"/>
    <w:p w14:paraId="063F3A8C" w14:textId="77777777" w:rsidR="00F37E00" w:rsidRDefault="00DB6C00" w:rsidP="00DB6C00">
      <w:pPr>
        <w:rPr>
          <w:rFonts w:eastAsia="Times New Roman" w:cs="Times New Roman"/>
        </w:rPr>
      </w:pPr>
      <w:r w:rsidRPr="00326A99">
        <w:rPr>
          <w:rFonts w:eastAsia="Times New Roman" w:cs="Times New Roman"/>
        </w:rPr>
        <w:t xml:space="preserve">A second discussion and planning session on the future direction of standards and tools for the production and sharing of music braille files, following on from the first Round Table Meeting in Leipzig in June. </w:t>
      </w:r>
      <w:r w:rsidR="00963528" w:rsidRPr="00326A99">
        <w:rPr>
          <w:rFonts w:eastAsia="Times New Roman" w:cs="Times New Roman"/>
        </w:rPr>
        <w:t xml:space="preserve"> </w:t>
      </w:r>
    </w:p>
    <w:p w14:paraId="501D7A53" w14:textId="77777777" w:rsidR="00F37E00" w:rsidRDefault="00F37E00" w:rsidP="00DB6C00">
      <w:pPr>
        <w:rPr>
          <w:rFonts w:eastAsia="Times New Roman" w:cs="Times New Roman"/>
        </w:rPr>
      </w:pPr>
    </w:p>
    <w:p w14:paraId="10C1EBAF" w14:textId="42B5B640" w:rsidR="00963528" w:rsidRPr="00326A99" w:rsidRDefault="00DB6C00" w:rsidP="00DB6C00">
      <w:pPr>
        <w:rPr>
          <w:rFonts w:eastAsia="Times New Roman" w:cs="Times New Roman"/>
        </w:rPr>
      </w:pPr>
      <w:r w:rsidRPr="00326A99">
        <w:rPr>
          <w:rFonts w:eastAsia="Times New Roman" w:cs="Times New Roman"/>
        </w:rPr>
        <w:t xml:space="preserve">This meeting is to review progress on work areas identified after the Leipzig meeting, and to plan for longer-term initiatives. </w:t>
      </w:r>
      <w:r w:rsidR="00963528" w:rsidRPr="00326A99">
        <w:rPr>
          <w:rFonts w:eastAsia="Times New Roman" w:cs="Times New Roman"/>
        </w:rPr>
        <w:br/>
      </w:r>
    </w:p>
    <w:p w14:paraId="15EA9ED7" w14:textId="77777777" w:rsidR="00F37E00" w:rsidRDefault="00DB6C00" w:rsidP="00DB6C00">
      <w:pPr>
        <w:rPr>
          <w:rFonts w:eastAsia="Times New Roman" w:cs="Times New Roman"/>
        </w:rPr>
      </w:pPr>
      <w:r w:rsidRPr="00326A99">
        <w:rPr>
          <w:rFonts w:eastAsia="Times New Roman" w:cs="Times New Roman"/>
        </w:rPr>
        <w:t xml:space="preserve">The goal of this meeting is to agree concrete next steps and to </w:t>
      </w:r>
      <w:r w:rsidR="009B4459" w:rsidRPr="00326A99">
        <w:rPr>
          <w:rFonts w:eastAsia="Times New Roman" w:cs="Times New Roman"/>
        </w:rPr>
        <w:t>obtain</w:t>
      </w:r>
      <w:r w:rsidRPr="00326A99">
        <w:rPr>
          <w:rFonts w:eastAsia="Times New Roman" w:cs="Times New Roman"/>
        </w:rPr>
        <w:t xml:space="preserve"> commitments</w:t>
      </w:r>
      <w:r w:rsidR="00B82895" w:rsidRPr="00326A99">
        <w:rPr>
          <w:rFonts w:eastAsia="Times New Roman" w:cs="Times New Roman"/>
        </w:rPr>
        <w:t xml:space="preserve"> for contributions of expertise and </w:t>
      </w:r>
      <w:r w:rsidR="008A1DB3" w:rsidRPr="00326A99">
        <w:rPr>
          <w:rFonts w:eastAsia="Times New Roman" w:cs="Times New Roman"/>
        </w:rPr>
        <w:t xml:space="preserve">the possibility of funding </w:t>
      </w:r>
      <w:r w:rsidRPr="00326A99">
        <w:rPr>
          <w:rFonts w:eastAsia="Times New Roman" w:cs="Times New Roman"/>
        </w:rPr>
        <w:t xml:space="preserve">to secure future work. </w:t>
      </w:r>
      <w:r w:rsidR="00963528" w:rsidRPr="00326A99">
        <w:rPr>
          <w:rFonts w:eastAsia="Times New Roman" w:cs="Times New Roman"/>
        </w:rPr>
        <w:br/>
      </w:r>
    </w:p>
    <w:p w14:paraId="16AED738" w14:textId="64DC6C07" w:rsidR="00CE183A" w:rsidRPr="00326A99" w:rsidRDefault="00963528" w:rsidP="00DB6C00">
      <w:pPr>
        <w:rPr>
          <w:rFonts w:eastAsia="Times New Roman" w:cs="Times New Roman"/>
        </w:rPr>
      </w:pPr>
      <w:r w:rsidRPr="00326A99">
        <w:rPr>
          <w:rFonts w:eastAsia="Times New Roman" w:cs="Times New Roman"/>
        </w:rPr>
        <w:br/>
      </w:r>
      <w:r w:rsidR="00DB6C00" w:rsidRPr="00326A99">
        <w:rPr>
          <w:rFonts w:eastAsia="Times New Roman" w:cs="Times New Roman"/>
          <w:b/>
        </w:rPr>
        <w:t>Chaired by</w:t>
      </w:r>
      <w:r w:rsidR="009D55F7" w:rsidRPr="00326A99">
        <w:rPr>
          <w:rFonts w:eastAsia="Times New Roman" w:cs="Times New Roman"/>
          <w:b/>
        </w:rPr>
        <w:t>:</w:t>
      </w:r>
      <w:r w:rsidR="00DB6C00" w:rsidRPr="00326A99">
        <w:rPr>
          <w:rFonts w:eastAsia="Times New Roman" w:cs="Times New Roman"/>
        </w:rPr>
        <w:t xml:space="preserve"> Arne Kyrkjebø (NLB) </w:t>
      </w:r>
      <w:r w:rsidR="009D55F7" w:rsidRPr="00326A99">
        <w:rPr>
          <w:rFonts w:eastAsia="Times New Roman" w:cs="Times New Roman"/>
        </w:rPr>
        <w:t>and Sarah Morley Wilkins (DAISY)</w:t>
      </w:r>
      <w:r w:rsidR="00E55E9B" w:rsidRPr="00326A99">
        <w:rPr>
          <w:rFonts w:eastAsia="Times New Roman" w:cs="Times New Roman"/>
        </w:rPr>
        <w:t>.</w:t>
      </w:r>
    </w:p>
    <w:p w14:paraId="3DB00C44" w14:textId="77777777" w:rsidR="00E80FFF" w:rsidRPr="00326A99" w:rsidRDefault="00E80FFF" w:rsidP="00DB6C00">
      <w:pPr>
        <w:rPr>
          <w:rFonts w:eastAsia="Times New Roman" w:cs="Times New Roman"/>
        </w:rPr>
      </w:pPr>
    </w:p>
    <w:p w14:paraId="25D35D41" w14:textId="380212F2" w:rsidR="00E80FFF" w:rsidRPr="00326A99" w:rsidRDefault="00B82895" w:rsidP="00DB6C00">
      <w:pPr>
        <w:rPr>
          <w:rFonts w:eastAsia="Times New Roman" w:cs="Times New Roman"/>
        </w:rPr>
      </w:pPr>
      <w:r w:rsidRPr="00326A99">
        <w:rPr>
          <w:rFonts w:eastAsia="Times New Roman" w:cs="Times New Roman"/>
          <w:b/>
        </w:rPr>
        <w:t>Project documents</w:t>
      </w:r>
      <w:r w:rsidRPr="00326A99">
        <w:rPr>
          <w:rFonts w:eastAsia="Times New Roman" w:cs="Times New Roman"/>
        </w:rPr>
        <w:t>:</w:t>
      </w:r>
      <w:r w:rsidR="00E80FFF" w:rsidRPr="00326A99">
        <w:rPr>
          <w:rFonts w:eastAsia="Times New Roman" w:cs="Times New Roman"/>
        </w:rPr>
        <w:t xml:space="preserve"> All project documentation, including notes of previous meeting and reports can be found at </w:t>
      </w:r>
      <w:hyperlink r:id="rId11" w:history="1">
        <w:r w:rsidR="00E67810" w:rsidRPr="00326A99">
          <w:rPr>
            <w:rStyle w:val="Hyperlink"/>
            <w:rFonts w:eastAsia="Times New Roman" w:cs="Times New Roman"/>
          </w:rPr>
          <w:t>www.daisy.org/project/daisy-music-braille</w:t>
        </w:r>
      </w:hyperlink>
    </w:p>
    <w:p w14:paraId="4C833FDB" w14:textId="77777777" w:rsidR="00CE183A" w:rsidRDefault="00CE183A" w:rsidP="00DB6C00">
      <w:pPr>
        <w:rPr>
          <w:rFonts w:eastAsia="Times New Roman" w:cs="Times New Roman"/>
        </w:rPr>
      </w:pPr>
    </w:p>
    <w:p w14:paraId="77294525" w14:textId="77777777" w:rsidR="00F37E00" w:rsidRPr="00326A99" w:rsidRDefault="00F37E00" w:rsidP="00DB6C00">
      <w:pPr>
        <w:rPr>
          <w:rFonts w:eastAsia="Times New Roman" w:cs="Times New Roman"/>
        </w:rPr>
      </w:pPr>
    </w:p>
    <w:p w14:paraId="62359D75" w14:textId="7175B396" w:rsidR="00DB6C00" w:rsidRPr="00326A99" w:rsidRDefault="00130FA6" w:rsidP="00DB6C00">
      <w:pPr>
        <w:rPr>
          <w:rFonts w:eastAsia="Times New Roman" w:cs="Times New Roman"/>
        </w:rPr>
      </w:pPr>
      <w:r w:rsidRPr="00326A99">
        <w:rPr>
          <w:rFonts w:eastAsia="Times New Roman" w:cs="Times New Roman"/>
          <w:b/>
          <w:lang w:val="sv-SE"/>
        </w:rPr>
        <w:t>To register:</w:t>
      </w:r>
      <w:r w:rsidRPr="00326A99">
        <w:rPr>
          <w:rFonts w:eastAsia="Times New Roman" w:cs="Times New Roman"/>
          <w:lang w:val="sv-SE"/>
        </w:rPr>
        <w:t xml:space="preserve"> </w:t>
      </w:r>
      <w:r w:rsidR="00DB6C00" w:rsidRPr="00326A99">
        <w:rPr>
          <w:rFonts w:eastAsia="Times New Roman" w:cs="Times New Roman"/>
          <w:lang w:val="sv-SE"/>
        </w:rPr>
        <w:t xml:space="preserve">Places are limited, so please register your interest </w:t>
      </w:r>
      <w:r w:rsidR="006A58B2" w:rsidRPr="00326A99">
        <w:rPr>
          <w:rFonts w:eastAsia="Times New Roman" w:cs="Times New Roman"/>
          <w:lang w:val="sv-SE"/>
        </w:rPr>
        <w:t xml:space="preserve">for participation in person or online </w:t>
      </w:r>
      <w:r w:rsidR="00DB6C00" w:rsidRPr="00326A99">
        <w:rPr>
          <w:rFonts w:eastAsia="Times New Roman" w:cs="Times New Roman"/>
          <w:lang w:val="sv-SE"/>
        </w:rPr>
        <w:t>at</w:t>
      </w:r>
      <w:r w:rsidR="000C27DB" w:rsidRPr="00326A99">
        <w:rPr>
          <w:rFonts w:eastAsia="Times New Roman" w:cs="Times New Roman"/>
          <w:lang w:val="sv-SE"/>
        </w:rPr>
        <w:t xml:space="preserve"> </w:t>
      </w:r>
      <w:hyperlink r:id="rId12" w:history="1">
        <w:r w:rsidR="00B95F8C" w:rsidRPr="00326A99">
          <w:rPr>
            <w:rStyle w:val="Hyperlink"/>
            <w:rFonts w:eastAsia="Times New Roman" w:cs="Times New Roman"/>
            <w:lang w:val="sv-SE"/>
          </w:rPr>
          <w:t>musicbraille@daisy.org</w:t>
        </w:r>
      </w:hyperlink>
      <w:r w:rsidR="00B95F8C" w:rsidRPr="00326A99">
        <w:rPr>
          <w:rFonts w:eastAsia="Times New Roman" w:cs="Times New Roman"/>
          <w:lang w:val="sv-SE"/>
        </w:rPr>
        <w:t xml:space="preserve"> </w:t>
      </w:r>
      <w:r w:rsidR="00B905A7" w:rsidRPr="00326A99">
        <w:rPr>
          <w:rFonts w:eastAsia="Times New Roman" w:cs="Times New Roman"/>
          <w:lang w:val="sv-SE"/>
        </w:rPr>
        <w:t>to receive</w:t>
      </w:r>
      <w:r w:rsidR="00CE183A" w:rsidRPr="00326A99">
        <w:rPr>
          <w:rFonts w:eastAsia="Times New Roman" w:cs="Times New Roman"/>
          <w:lang w:val="sv-SE"/>
        </w:rPr>
        <w:t xml:space="preserve"> venue</w:t>
      </w:r>
      <w:r w:rsidR="006A58B2" w:rsidRPr="00326A99">
        <w:rPr>
          <w:rFonts w:eastAsia="Times New Roman" w:cs="Times New Roman"/>
          <w:lang w:val="sv-SE"/>
        </w:rPr>
        <w:t>/login</w:t>
      </w:r>
      <w:r w:rsidR="00B905A7" w:rsidRPr="00326A99">
        <w:rPr>
          <w:rFonts w:eastAsia="Times New Roman" w:cs="Times New Roman"/>
          <w:lang w:val="sv-SE"/>
        </w:rPr>
        <w:t xml:space="preserve"> details</w:t>
      </w:r>
      <w:r w:rsidR="006A58B2" w:rsidRPr="00326A99">
        <w:rPr>
          <w:rFonts w:eastAsia="Times New Roman" w:cs="Times New Roman"/>
          <w:lang w:val="sv-SE"/>
        </w:rPr>
        <w:t>.</w:t>
      </w:r>
    </w:p>
    <w:p w14:paraId="1EF22A30" w14:textId="77777777" w:rsidR="00B248F5" w:rsidRDefault="00B248F5" w:rsidP="00DB6C00">
      <w:pPr>
        <w:pBdr>
          <w:bottom w:val="single" w:sz="6" w:space="1" w:color="auto"/>
        </w:pBdr>
      </w:pPr>
    </w:p>
    <w:p w14:paraId="4B49475B" w14:textId="77777777" w:rsidR="00B248F5" w:rsidRPr="00326A99" w:rsidRDefault="00B248F5" w:rsidP="00DB6C00">
      <w:pPr>
        <w:pBdr>
          <w:bottom w:val="single" w:sz="6" w:space="1" w:color="auto"/>
        </w:pBdr>
      </w:pPr>
    </w:p>
    <w:p w14:paraId="60B5B5FC" w14:textId="77777777" w:rsidR="00A67F9B" w:rsidRPr="00326A99" w:rsidRDefault="00A67F9B">
      <w:pPr>
        <w:rPr>
          <w:rFonts w:asciiTheme="majorHAnsi" w:eastAsiaTheme="majorEastAsia" w:hAnsiTheme="majorHAnsi" w:cstheme="majorBidi"/>
          <w:b/>
          <w:bCs/>
          <w:color w:val="345A8A" w:themeColor="accent1" w:themeShade="B5"/>
          <w:sz w:val="32"/>
          <w:szCs w:val="32"/>
        </w:rPr>
      </w:pPr>
      <w:r w:rsidRPr="00326A99">
        <w:br w:type="page"/>
      </w:r>
    </w:p>
    <w:p w14:paraId="4D65CCFC" w14:textId="77325361" w:rsidR="00DB6C00" w:rsidRPr="00326A99" w:rsidRDefault="00D006AD" w:rsidP="00DB6C00">
      <w:pPr>
        <w:pStyle w:val="Heading1"/>
      </w:pPr>
      <w:r w:rsidRPr="00326A99">
        <w:lastRenderedPageBreak/>
        <w:t>AGENDA</w:t>
      </w:r>
    </w:p>
    <w:p w14:paraId="5575AC59" w14:textId="77777777" w:rsidR="00DB6C00" w:rsidRPr="00326A99" w:rsidRDefault="00DB6C00" w:rsidP="00DB6C00"/>
    <w:p w14:paraId="6F3CAFEB" w14:textId="77777777" w:rsidR="00F223A0" w:rsidRPr="00326A99" w:rsidRDefault="00F223A0" w:rsidP="00DB6C00">
      <w:r w:rsidRPr="00326A99">
        <w:rPr>
          <w:b/>
        </w:rPr>
        <w:t>NB:</w:t>
      </w:r>
      <w:r w:rsidRPr="00326A99">
        <w:t xml:space="preserve"> The meeting will be broadcast live for online participation and recorded. </w:t>
      </w:r>
    </w:p>
    <w:p w14:paraId="3ABDCCA0" w14:textId="0C1B96AA" w:rsidR="00F223A0" w:rsidRPr="00326A99" w:rsidRDefault="00F223A0" w:rsidP="00DB6C00">
      <w:r w:rsidRPr="00326A99">
        <w:t xml:space="preserve">The recording and </w:t>
      </w:r>
      <w:r w:rsidR="00D006EE" w:rsidRPr="00326A99">
        <w:t xml:space="preserve">meeting </w:t>
      </w:r>
      <w:r w:rsidRPr="00326A99">
        <w:t xml:space="preserve">notes </w:t>
      </w:r>
      <w:r w:rsidR="00D006EE" w:rsidRPr="00326A99">
        <w:t>w</w:t>
      </w:r>
      <w:r w:rsidRPr="00326A99">
        <w:t xml:space="preserve">ill be </w:t>
      </w:r>
      <w:r w:rsidR="00D006EE" w:rsidRPr="00326A99">
        <w:t xml:space="preserve">made </w:t>
      </w:r>
      <w:r w:rsidRPr="00326A99">
        <w:t>a</w:t>
      </w:r>
      <w:r w:rsidR="00D006EE" w:rsidRPr="00326A99">
        <w:t>vailable on the project webpage.</w:t>
      </w:r>
    </w:p>
    <w:p w14:paraId="1E5FE7A6" w14:textId="77777777" w:rsidR="00F223A0" w:rsidRPr="00326A99" w:rsidRDefault="00F223A0" w:rsidP="00DB6C00"/>
    <w:p w14:paraId="252239A2" w14:textId="7E3B1F89" w:rsidR="00DB6C00" w:rsidRPr="00326A99" w:rsidRDefault="00DB6C00" w:rsidP="00DB6C00">
      <w:r w:rsidRPr="00326A99">
        <w:rPr>
          <w:b/>
        </w:rPr>
        <w:t>08.30</w:t>
      </w:r>
      <w:r w:rsidRPr="00326A99">
        <w:rPr>
          <w:b/>
        </w:rPr>
        <w:tab/>
      </w:r>
      <w:r w:rsidR="00CE183A" w:rsidRPr="00326A99">
        <w:rPr>
          <w:b/>
        </w:rPr>
        <w:tab/>
      </w:r>
      <w:r w:rsidRPr="00326A99">
        <w:rPr>
          <w:b/>
        </w:rPr>
        <w:t>Arrival and refreshments</w:t>
      </w:r>
      <w:r w:rsidR="008A59B7" w:rsidRPr="00326A99">
        <w:rPr>
          <w:b/>
        </w:rPr>
        <w:t xml:space="preserve"> </w:t>
      </w:r>
      <w:r w:rsidR="008A59B7" w:rsidRPr="00326A99">
        <w:t>(</w:t>
      </w:r>
      <w:r w:rsidR="00E80FFF" w:rsidRPr="00326A99">
        <w:t xml:space="preserve">&amp; </w:t>
      </w:r>
      <w:r w:rsidR="008A59B7" w:rsidRPr="00326A99">
        <w:t>online access opens)</w:t>
      </w:r>
    </w:p>
    <w:p w14:paraId="3613673A" w14:textId="77777777" w:rsidR="00A67F9B" w:rsidRPr="00326A99" w:rsidRDefault="00A67F9B" w:rsidP="00DB6C00"/>
    <w:p w14:paraId="3A1E28CD" w14:textId="3D35D1DE" w:rsidR="00741C76" w:rsidRPr="00326A99" w:rsidRDefault="00DB6C00" w:rsidP="00DB6C00">
      <w:pPr>
        <w:rPr>
          <w:b/>
        </w:rPr>
      </w:pPr>
      <w:r w:rsidRPr="00326A99">
        <w:rPr>
          <w:b/>
        </w:rPr>
        <w:t>09.00</w:t>
      </w:r>
      <w:r w:rsidR="009666F0" w:rsidRPr="00326A99">
        <w:rPr>
          <w:b/>
        </w:rPr>
        <w:tab/>
      </w:r>
      <w:r w:rsidRPr="00326A99">
        <w:rPr>
          <w:b/>
        </w:rPr>
        <w:tab/>
        <w:t>Welcome and introductions</w:t>
      </w:r>
      <w:r w:rsidR="009666F0" w:rsidRPr="00326A99">
        <w:rPr>
          <w:b/>
        </w:rPr>
        <w:t xml:space="preserve"> (15 mins)</w:t>
      </w:r>
    </w:p>
    <w:p w14:paraId="216BFE61" w14:textId="77777777" w:rsidR="00A67F9B" w:rsidRPr="00326A99" w:rsidRDefault="00A67F9B" w:rsidP="00DB6C00"/>
    <w:p w14:paraId="3746F80A" w14:textId="3C2A1C4B" w:rsidR="00DB6C00" w:rsidRPr="00326A99" w:rsidRDefault="00DB6C00" w:rsidP="005C35A1">
      <w:pPr>
        <w:rPr>
          <w:u w:val="single"/>
        </w:rPr>
      </w:pPr>
      <w:r w:rsidRPr="00326A99">
        <w:rPr>
          <w:b/>
        </w:rPr>
        <w:t>09.15</w:t>
      </w:r>
      <w:r w:rsidR="009C4AB6" w:rsidRPr="00326A99">
        <w:rPr>
          <w:b/>
        </w:rPr>
        <w:t>-10.45</w:t>
      </w:r>
      <w:r w:rsidR="005C35A1" w:rsidRPr="00326A99">
        <w:rPr>
          <w:b/>
        </w:rPr>
        <w:t xml:space="preserve"> </w:t>
      </w:r>
      <w:r w:rsidR="005C35A1" w:rsidRPr="00326A99">
        <w:rPr>
          <w:b/>
        </w:rPr>
        <w:tab/>
        <w:t>Proposed Next Steps: u</w:t>
      </w:r>
      <w:r w:rsidRPr="00326A99">
        <w:rPr>
          <w:b/>
        </w:rPr>
        <w:t>pdate</w:t>
      </w:r>
      <w:r w:rsidR="005C35A1" w:rsidRPr="00326A99">
        <w:rPr>
          <w:b/>
        </w:rPr>
        <w:t xml:space="preserve">s with </w:t>
      </w:r>
      <w:r w:rsidR="00D006AD" w:rsidRPr="00326A99">
        <w:rPr>
          <w:b/>
        </w:rPr>
        <w:t>brief questions</w:t>
      </w:r>
      <w:r w:rsidR="008A59B7" w:rsidRPr="00326A99">
        <w:rPr>
          <w:b/>
        </w:rPr>
        <w:t xml:space="preserve"> </w:t>
      </w:r>
      <w:r w:rsidR="002D63B7" w:rsidRPr="00326A99">
        <w:rPr>
          <w:b/>
        </w:rPr>
        <w:t>(</w:t>
      </w:r>
      <w:r w:rsidR="00F26829" w:rsidRPr="00326A99">
        <w:rPr>
          <w:b/>
        </w:rPr>
        <w:t>90 mins</w:t>
      </w:r>
      <w:r w:rsidR="002D63B7" w:rsidRPr="00326A99">
        <w:rPr>
          <w:b/>
        </w:rPr>
        <w:t>)</w:t>
      </w:r>
      <w:r w:rsidR="002E7DF7" w:rsidRPr="00326A99">
        <w:rPr>
          <w:b/>
        </w:rPr>
        <w:t xml:space="preserve"> </w:t>
      </w:r>
    </w:p>
    <w:p w14:paraId="7997A5CA" w14:textId="77777777" w:rsidR="00D006AD" w:rsidRPr="00326A99" w:rsidRDefault="00D006AD" w:rsidP="005C35A1">
      <w:pPr>
        <w:rPr>
          <w:b/>
        </w:rPr>
      </w:pPr>
    </w:p>
    <w:p w14:paraId="65729B28" w14:textId="77777777" w:rsidR="00D006AD" w:rsidRPr="00326A99" w:rsidRDefault="00D006AD" w:rsidP="00D006AD">
      <w:pPr>
        <w:ind w:left="1440" w:hanging="1440"/>
        <w:rPr>
          <w:b/>
        </w:rPr>
      </w:pPr>
      <w:r w:rsidRPr="00326A99">
        <w:rPr>
          <w:b/>
        </w:rPr>
        <w:t>09.15</w:t>
      </w:r>
      <w:r w:rsidRPr="00326A99">
        <w:rPr>
          <w:b/>
        </w:rPr>
        <w:tab/>
      </w:r>
      <w:r w:rsidRPr="00326A99">
        <w:rPr>
          <w:rFonts w:asciiTheme="majorHAnsi" w:hAnsiTheme="majorHAnsi"/>
          <w:b/>
        </w:rPr>
        <w:t xml:space="preserve">1. </w:t>
      </w:r>
      <w:r w:rsidR="00DB6C00" w:rsidRPr="00326A99">
        <w:rPr>
          <w:rFonts w:asciiTheme="majorHAnsi" w:hAnsiTheme="majorHAnsi"/>
          <w:b/>
        </w:rPr>
        <w:t>Identify and prioritise immediate fixes required in current</w:t>
      </w:r>
      <w:r w:rsidR="00B34FEB" w:rsidRPr="00326A99">
        <w:rPr>
          <w:rFonts w:asciiTheme="majorHAnsi" w:hAnsiTheme="majorHAnsi"/>
          <w:b/>
        </w:rPr>
        <w:t xml:space="preserve"> tools to share with developers (15 mins)</w:t>
      </w:r>
      <w:r w:rsidR="00CE183A" w:rsidRPr="00326A99">
        <w:rPr>
          <w:rFonts w:asciiTheme="majorHAnsi" w:hAnsiTheme="majorHAnsi"/>
          <w:b/>
        </w:rPr>
        <w:br/>
      </w:r>
      <w:r w:rsidR="00CE183A" w:rsidRPr="00326A99">
        <w:rPr>
          <w:rFonts w:asciiTheme="majorHAnsi" w:hAnsiTheme="majorHAnsi"/>
        </w:rPr>
        <w:t>Up</w:t>
      </w:r>
      <w:r w:rsidR="00005856" w:rsidRPr="00326A99">
        <w:rPr>
          <w:rFonts w:asciiTheme="majorHAnsi" w:hAnsiTheme="majorHAnsi"/>
        </w:rPr>
        <w:t>date from: Roger Firman (UKAAF</w:t>
      </w:r>
      <w:r w:rsidR="00B34FEB" w:rsidRPr="00326A99">
        <w:rPr>
          <w:rFonts w:asciiTheme="majorHAnsi" w:hAnsiTheme="majorHAnsi"/>
        </w:rPr>
        <w:t>)</w:t>
      </w:r>
      <w:r w:rsidR="00E94988" w:rsidRPr="00326A99">
        <w:rPr>
          <w:rFonts w:asciiTheme="majorHAnsi" w:hAnsiTheme="majorHAnsi"/>
        </w:rPr>
        <w:t>.</w:t>
      </w:r>
      <w:r w:rsidR="00493B58" w:rsidRPr="00326A99">
        <w:rPr>
          <w:rFonts w:asciiTheme="majorHAnsi" w:hAnsiTheme="majorHAnsi"/>
        </w:rPr>
        <w:br/>
      </w:r>
    </w:p>
    <w:p w14:paraId="58706CEC" w14:textId="77777777" w:rsidR="00D006AD" w:rsidRPr="00326A99" w:rsidRDefault="00D006AD" w:rsidP="00D006AD">
      <w:pPr>
        <w:ind w:left="1440" w:hanging="1440"/>
        <w:rPr>
          <w:rFonts w:asciiTheme="majorHAnsi" w:hAnsiTheme="majorHAnsi"/>
          <w:b/>
        </w:rPr>
      </w:pPr>
      <w:r w:rsidRPr="00326A99">
        <w:rPr>
          <w:b/>
        </w:rPr>
        <w:t>09.30</w:t>
      </w:r>
      <w:r w:rsidRPr="00326A99">
        <w:rPr>
          <w:b/>
        </w:rPr>
        <w:tab/>
        <w:t xml:space="preserve">2. </w:t>
      </w:r>
      <w:r w:rsidR="00B34FEB" w:rsidRPr="00326A99">
        <w:rPr>
          <w:rFonts w:asciiTheme="majorHAnsi" w:hAnsiTheme="majorHAnsi"/>
          <w:b/>
        </w:rPr>
        <w:t>Learn</w:t>
      </w:r>
      <w:r w:rsidR="00DB6C00" w:rsidRPr="00326A99">
        <w:rPr>
          <w:rFonts w:asciiTheme="majorHAnsi" w:hAnsiTheme="majorHAnsi"/>
          <w:b/>
        </w:rPr>
        <w:t xml:space="preserve"> from trial of DZB tools currently underway at Dedicon</w:t>
      </w:r>
      <w:r w:rsidR="00B34FEB" w:rsidRPr="00326A99">
        <w:rPr>
          <w:rFonts w:asciiTheme="majorHAnsi" w:hAnsiTheme="majorHAnsi"/>
          <w:b/>
        </w:rPr>
        <w:t xml:space="preserve"> (</w:t>
      </w:r>
      <w:r w:rsidR="00F91519" w:rsidRPr="00326A99">
        <w:rPr>
          <w:rFonts w:asciiTheme="majorHAnsi" w:hAnsiTheme="majorHAnsi"/>
          <w:b/>
        </w:rPr>
        <w:t>10</w:t>
      </w:r>
      <w:r w:rsidR="00B34FEB" w:rsidRPr="00326A99">
        <w:rPr>
          <w:rFonts w:asciiTheme="majorHAnsi" w:hAnsiTheme="majorHAnsi"/>
          <w:b/>
        </w:rPr>
        <w:t xml:space="preserve"> mins)</w:t>
      </w:r>
      <w:r w:rsidR="00DB6C00" w:rsidRPr="00326A99">
        <w:rPr>
          <w:rFonts w:asciiTheme="majorHAnsi" w:hAnsiTheme="majorHAnsi"/>
          <w:b/>
        </w:rPr>
        <w:t>.</w:t>
      </w:r>
      <w:r w:rsidR="00DB6C00" w:rsidRPr="00326A99">
        <w:rPr>
          <w:rFonts w:asciiTheme="majorHAnsi" w:hAnsiTheme="majorHAnsi"/>
          <w:b/>
        </w:rPr>
        <w:br/>
      </w:r>
      <w:r w:rsidR="00DB6C00" w:rsidRPr="00326A99">
        <w:rPr>
          <w:rFonts w:asciiTheme="majorHAnsi" w:hAnsiTheme="majorHAnsi"/>
        </w:rPr>
        <w:t>Update</w:t>
      </w:r>
      <w:r w:rsidR="00CE183A" w:rsidRPr="00326A99">
        <w:rPr>
          <w:rFonts w:asciiTheme="majorHAnsi" w:hAnsiTheme="majorHAnsi"/>
        </w:rPr>
        <w:t>s</w:t>
      </w:r>
      <w:r w:rsidR="00DB6C00" w:rsidRPr="00326A99">
        <w:rPr>
          <w:rFonts w:asciiTheme="majorHAnsi" w:hAnsiTheme="majorHAnsi"/>
        </w:rPr>
        <w:t xml:space="preserve"> from:</w:t>
      </w:r>
      <w:r w:rsidR="00005856" w:rsidRPr="00326A99">
        <w:rPr>
          <w:rFonts w:asciiTheme="majorHAnsi" w:hAnsiTheme="majorHAnsi"/>
        </w:rPr>
        <w:t xml:space="preserve"> Stephan Handels &amp; Roel van Tiel </w:t>
      </w:r>
      <w:r w:rsidR="00DB6C00" w:rsidRPr="00326A99">
        <w:rPr>
          <w:rFonts w:asciiTheme="majorHAnsi" w:hAnsiTheme="majorHAnsi"/>
        </w:rPr>
        <w:t>(Dedicon)</w:t>
      </w:r>
      <w:r w:rsidR="00B34FEB" w:rsidRPr="00326A99">
        <w:rPr>
          <w:rFonts w:asciiTheme="majorHAnsi" w:hAnsiTheme="majorHAnsi"/>
        </w:rPr>
        <w:t>,</w:t>
      </w:r>
      <w:r w:rsidR="00DB6C00" w:rsidRPr="00326A99">
        <w:rPr>
          <w:rFonts w:asciiTheme="majorHAnsi" w:hAnsiTheme="majorHAnsi"/>
        </w:rPr>
        <w:t xml:space="preserve"> and </w:t>
      </w:r>
      <w:r w:rsidR="00005856" w:rsidRPr="00326A99">
        <w:rPr>
          <w:rFonts w:asciiTheme="majorHAnsi" w:hAnsiTheme="majorHAnsi"/>
        </w:rPr>
        <w:t xml:space="preserve">Thomas Kahlisch &amp; Hannes Kaden </w:t>
      </w:r>
      <w:r w:rsidR="00DB6C00" w:rsidRPr="00326A99">
        <w:rPr>
          <w:rFonts w:asciiTheme="majorHAnsi" w:hAnsiTheme="majorHAnsi"/>
        </w:rPr>
        <w:t>(DZB)</w:t>
      </w:r>
      <w:r w:rsidR="00B34FEB" w:rsidRPr="00326A99">
        <w:rPr>
          <w:rFonts w:asciiTheme="majorHAnsi" w:hAnsiTheme="majorHAnsi"/>
        </w:rPr>
        <w:t>.</w:t>
      </w:r>
      <w:r w:rsidR="00B34FEB" w:rsidRPr="00326A99">
        <w:rPr>
          <w:rFonts w:asciiTheme="majorHAnsi" w:hAnsiTheme="majorHAnsi"/>
        </w:rPr>
        <w:br/>
      </w:r>
    </w:p>
    <w:p w14:paraId="24726544" w14:textId="56FDD9CD" w:rsidR="00D006AD" w:rsidRPr="00326A99" w:rsidRDefault="00D006AD" w:rsidP="00D006AD">
      <w:pPr>
        <w:ind w:left="1440" w:hanging="1440"/>
        <w:rPr>
          <w:rFonts w:asciiTheme="majorHAnsi" w:hAnsiTheme="majorHAnsi"/>
          <w:b/>
        </w:rPr>
      </w:pPr>
      <w:r w:rsidRPr="00326A99">
        <w:rPr>
          <w:b/>
        </w:rPr>
        <w:t>0</w:t>
      </w:r>
      <w:r w:rsidRPr="00326A99">
        <w:rPr>
          <w:rFonts w:asciiTheme="majorHAnsi" w:hAnsiTheme="majorHAnsi"/>
          <w:b/>
        </w:rPr>
        <w:t>9.40</w:t>
      </w:r>
      <w:r w:rsidRPr="00326A99">
        <w:rPr>
          <w:rFonts w:asciiTheme="majorHAnsi" w:hAnsiTheme="majorHAnsi"/>
          <w:b/>
        </w:rPr>
        <w:tab/>
        <w:t xml:space="preserve">3. </w:t>
      </w:r>
      <w:r w:rsidR="00DB6C00" w:rsidRPr="00326A99">
        <w:rPr>
          <w:rFonts w:asciiTheme="majorHAnsi" w:hAnsiTheme="majorHAnsi"/>
          <w:b/>
        </w:rPr>
        <w:t>Establish our requirements for MusicXML</w:t>
      </w:r>
      <w:r w:rsidR="00B34FEB" w:rsidRPr="00326A99">
        <w:rPr>
          <w:rFonts w:asciiTheme="majorHAnsi" w:hAnsiTheme="majorHAnsi"/>
          <w:b/>
        </w:rPr>
        <w:t xml:space="preserve"> (or MNX) improvements with W3C (</w:t>
      </w:r>
      <w:r w:rsidR="00803E25" w:rsidRPr="00326A99">
        <w:rPr>
          <w:rFonts w:asciiTheme="majorHAnsi" w:hAnsiTheme="majorHAnsi"/>
          <w:b/>
        </w:rPr>
        <w:t>15</w:t>
      </w:r>
      <w:r w:rsidR="00B34FEB" w:rsidRPr="00326A99">
        <w:rPr>
          <w:rFonts w:asciiTheme="majorHAnsi" w:hAnsiTheme="majorHAnsi"/>
          <w:b/>
        </w:rPr>
        <w:t xml:space="preserve"> mins)</w:t>
      </w:r>
      <w:r w:rsidR="00DB6C00" w:rsidRPr="00326A99">
        <w:rPr>
          <w:rFonts w:asciiTheme="majorHAnsi" w:hAnsiTheme="majorHAnsi"/>
          <w:b/>
        </w:rPr>
        <w:br/>
      </w:r>
      <w:r w:rsidR="00DB6C00" w:rsidRPr="00326A99">
        <w:rPr>
          <w:rFonts w:asciiTheme="majorHAnsi" w:hAnsiTheme="majorHAnsi"/>
        </w:rPr>
        <w:t xml:space="preserve">Update from: </w:t>
      </w:r>
      <w:r w:rsidR="0083025C" w:rsidRPr="00326A99">
        <w:rPr>
          <w:rFonts w:asciiTheme="majorHAnsi" w:hAnsiTheme="majorHAnsi"/>
        </w:rPr>
        <w:t xml:space="preserve">Daniel Spreadbury, </w:t>
      </w:r>
      <w:r w:rsidR="005208FD" w:rsidRPr="00326A99">
        <w:rPr>
          <w:rFonts w:asciiTheme="majorHAnsi" w:hAnsiTheme="majorHAnsi"/>
        </w:rPr>
        <w:t>Co-</w:t>
      </w:r>
      <w:r w:rsidR="0083025C" w:rsidRPr="00326A99">
        <w:rPr>
          <w:rFonts w:asciiTheme="majorHAnsi" w:hAnsiTheme="majorHAnsi"/>
        </w:rPr>
        <w:t xml:space="preserve">Chair of W3C </w:t>
      </w:r>
      <w:r w:rsidR="005208FD" w:rsidRPr="00326A99">
        <w:rPr>
          <w:rFonts w:asciiTheme="majorHAnsi" w:hAnsiTheme="majorHAnsi"/>
        </w:rPr>
        <w:t>Music Notation Community Group.</w:t>
      </w:r>
      <w:r w:rsidR="00E80FFF" w:rsidRPr="00326A99">
        <w:rPr>
          <w:rFonts w:asciiTheme="majorHAnsi" w:hAnsiTheme="majorHAnsi"/>
          <w:color w:val="FF0000"/>
        </w:rPr>
        <w:t xml:space="preserve"> </w:t>
      </w:r>
      <w:hyperlink r:id="rId13" w:history="1">
        <w:r w:rsidR="00E80FFF" w:rsidRPr="00326A99">
          <w:rPr>
            <w:rStyle w:val="Hyperlink"/>
            <w:rFonts w:asciiTheme="majorHAnsi" w:hAnsiTheme="majorHAnsi"/>
          </w:rPr>
          <w:t>https://www.w3.org/community/music-notation/</w:t>
        </w:r>
      </w:hyperlink>
      <w:r w:rsidR="006F4246" w:rsidRPr="00326A99">
        <w:rPr>
          <w:rFonts w:asciiTheme="majorHAnsi" w:hAnsiTheme="majorHAnsi"/>
          <w:color w:val="FF0000"/>
        </w:rPr>
        <w:br/>
      </w:r>
    </w:p>
    <w:p w14:paraId="5BC6CE5F" w14:textId="5082D797" w:rsidR="00DB6C00" w:rsidRPr="00326A99" w:rsidRDefault="00D006AD" w:rsidP="00D006AD">
      <w:pPr>
        <w:ind w:left="1440" w:hanging="1440"/>
        <w:rPr>
          <w:b/>
        </w:rPr>
      </w:pPr>
      <w:r w:rsidRPr="00326A99">
        <w:rPr>
          <w:b/>
        </w:rPr>
        <w:t>09.55</w:t>
      </w:r>
      <w:r w:rsidRPr="00326A99">
        <w:rPr>
          <w:rFonts w:asciiTheme="majorHAnsi" w:hAnsiTheme="majorHAnsi"/>
          <w:b/>
        </w:rPr>
        <w:tab/>
        <w:t xml:space="preserve">4. </w:t>
      </w:r>
      <w:r w:rsidR="00DB6C00" w:rsidRPr="00326A99">
        <w:rPr>
          <w:rFonts w:asciiTheme="majorHAnsi" w:hAnsiTheme="majorHAnsi"/>
          <w:b/>
        </w:rPr>
        <w:t>Establish and trial a MusicXML specification for publishers</w:t>
      </w:r>
      <w:r w:rsidR="004F08A3" w:rsidRPr="00326A99">
        <w:rPr>
          <w:rFonts w:asciiTheme="majorHAnsi" w:hAnsiTheme="majorHAnsi"/>
          <w:b/>
        </w:rPr>
        <w:t xml:space="preserve"> (</w:t>
      </w:r>
      <w:r w:rsidRPr="00326A99">
        <w:rPr>
          <w:rFonts w:asciiTheme="majorHAnsi" w:hAnsiTheme="majorHAnsi"/>
          <w:b/>
        </w:rPr>
        <w:t>5</w:t>
      </w:r>
      <w:r w:rsidR="004F08A3" w:rsidRPr="00326A99">
        <w:rPr>
          <w:rFonts w:asciiTheme="majorHAnsi" w:hAnsiTheme="majorHAnsi"/>
          <w:b/>
        </w:rPr>
        <w:t xml:space="preserve"> mins)</w:t>
      </w:r>
      <w:r w:rsidR="00DB6C00" w:rsidRPr="00326A99">
        <w:rPr>
          <w:rFonts w:asciiTheme="majorHAnsi" w:hAnsiTheme="majorHAnsi"/>
          <w:b/>
        </w:rPr>
        <w:t>.</w:t>
      </w:r>
      <w:r w:rsidR="00DB6C00" w:rsidRPr="00326A99">
        <w:rPr>
          <w:rFonts w:asciiTheme="majorHAnsi" w:hAnsiTheme="majorHAnsi"/>
          <w:b/>
        </w:rPr>
        <w:br/>
      </w:r>
      <w:r w:rsidR="007104F0" w:rsidRPr="00326A99">
        <w:rPr>
          <w:rFonts w:asciiTheme="majorHAnsi" w:hAnsiTheme="majorHAnsi"/>
        </w:rPr>
        <w:t>Update from: anyone?</w:t>
      </w:r>
      <w:r w:rsidR="00DF114B" w:rsidRPr="00326A99">
        <w:rPr>
          <w:rFonts w:asciiTheme="majorHAnsi" w:hAnsiTheme="majorHAnsi"/>
        </w:rPr>
        <w:t xml:space="preserve"> </w:t>
      </w:r>
      <w:r w:rsidR="004F08A3" w:rsidRPr="00326A99">
        <w:rPr>
          <w:rFonts w:asciiTheme="majorHAnsi" w:hAnsiTheme="majorHAnsi"/>
        </w:rPr>
        <w:br/>
      </w:r>
    </w:p>
    <w:p w14:paraId="244D8946" w14:textId="48DDB014" w:rsidR="007104F0" w:rsidRPr="00326A99" w:rsidRDefault="00D006AD" w:rsidP="00AA6454">
      <w:pPr>
        <w:ind w:left="1440" w:hanging="1440"/>
        <w:rPr>
          <w:rFonts w:asciiTheme="majorHAnsi" w:hAnsiTheme="majorHAnsi"/>
        </w:rPr>
      </w:pPr>
      <w:r w:rsidRPr="00326A99">
        <w:rPr>
          <w:rFonts w:asciiTheme="majorHAnsi" w:hAnsiTheme="majorHAnsi"/>
          <w:b/>
        </w:rPr>
        <w:t>10.00</w:t>
      </w:r>
      <w:r w:rsidRPr="00326A99">
        <w:rPr>
          <w:rFonts w:asciiTheme="majorHAnsi" w:hAnsiTheme="majorHAnsi"/>
          <w:b/>
        </w:rPr>
        <w:tab/>
        <w:t xml:space="preserve">5. </w:t>
      </w:r>
      <w:r w:rsidR="00DB6C00" w:rsidRPr="00326A99">
        <w:rPr>
          <w:rFonts w:asciiTheme="majorHAnsi" w:hAnsiTheme="majorHAnsi"/>
          <w:b/>
        </w:rPr>
        <w:t>Establish how MusicXML and BMML can be used together, and how/if we could con</w:t>
      </w:r>
      <w:r w:rsidR="00CE183A" w:rsidRPr="00326A99">
        <w:rPr>
          <w:rFonts w:asciiTheme="majorHAnsi" w:hAnsiTheme="majorHAnsi"/>
          <w:b/>
        </w:rPr>
        <w:t>vert between them</w:t>
      </w:r>
      <w:r w:rsidR="00E93096" w:rsidRPr="00326A99">
        <w:rPr>
          <w:rFonts w:asciiTheme="majorHAnsi" w:hAnsiTheme="majorHAnsi"/>
          <w:b/>
        </w:rPr>
        <w:t xml:space="preserve"> (10</w:t>
      </w:r>
      <w:r w:rsidR="00297E47" w:rsidRPr="00326A99">
        <w:rPr>
          <w:rFonts w:asciiTheme="majorHAnsi" w:hAnsiTheme="majorHAnsi"/>
          <w:b/>
        </w:rPr>
        <w:t xml:space="preserve"> mins)</w:t>
      </w:r>
      <w:r w:rsidR="00CE183A" w:rsidRPr="00326A99">
        <w:rPr>
          <w:rFonts w:asciiTheme="majorHAnsi" w:hAnsiTheme="majorHAnsi"/>
          <w:b/>
        </w:rPr>
        <w:t>.</w:t>
      </w:r>
      <w:r w:rsidR="00CE183A" w:rsidRPr="00326A99">
        <w:rPr>
          <w:rFonts w:asciiTheme="majorHAnsi" w:hAnsiTheme="majorHAnsi"/>
          <w:b/>
        </w:rPr>
        <w:br/>
      </w:r>
      <w:r w:rsidR="00CE183A" w:rsidRPr="00326A99">
        <w:rPr>
          <w:rFonts w:asciiTheme="majorHAnsi" w:hAnsiTheme="majorHAnsi"/>
        </w:rPr>
        <w:t>Update</w:t>
      </w:r>
      <w:r w:rsidR="00BB11A5" w:rsidRPr="00326A99">
        <w:rPr>
          <w:rFonts w:asciiTheme="majorHAnsi" w:hAnsiTheme="majorHAnsi"/>
        </w:rPr>
        <w:t xml:space="preserve"> from</w:t>
      </w:r>
      <w:r w:rsidR="00CE183A" w:rsidRPr="00326A99">
        <w:rPr>
          <w:rFonts w:asciiTheme="majorHAnsi" w:hAnsiTheme="majorHAnsi"/>
        </w:rPr>
        <w:t xml:space="preserve">: </w:t>
      </w:r>
      <w:r w:rsidR="00E93096" w:rsidRPr="00326A99">
        <w:rPr>
          <w:rFonts w:asciiTheme="majorHAnsi" w:hAnsiTheme="majorHAnsi"/>
        </w:rPr>
        <w:t>Gianluca Casalingo and Giulio Benincasa, Italian Library for the Blind.</w:t>
      </w:r>
      <w:r w:rsidR="00DC5EAB" w:rsidRPr="00326A99">
        <w:rPr>
          <w:rFonts w:asciiTheme="majorHAnsi" w:hAnsiTheme="majorHAnsi"/>
        </w:rPr>
        <w:br/>
      </w:r>
    </w:p>
    <w:p w14:paraId="03B5E417" w14:textId="4B0A18B0" w:rsidR="00DB6C00" w:rsidRPr="00326A99" w:rsidRDefault="00D006AD" w:rsidP="00D006AD">
      <w:pPr>
        <w:spacing w:after="120"/>
        <w:ind w:left="1440" w:hanging="1440"/>
        <w:rPr>
          <w:rFonts w:asciiTheme="majorHAnsi" w:hAnsiTheme="majorHAnsi"/>
        </w:rPr>
      </w:pPr>
      <w:r w:rsidRPr="00326A99">
        <w:rPr>
          <w:rFonts w:asciiTheme="majorHAnsi" w:hAnsiTheme="majorHAnsi"/>
          <w:b/>
        </w:rPr>
        <w:t>10.10</w:t>
      </w:r>
      <w:r w:rsidRPr="00326A99">
        <w:rPr>
          <w:rFonts w:asciiTheme="majorHAnsi" w:hAnsiTheme="majorHAnsi"/>
          <w:b/>
        </w:rPr>
        <w:tab/>
        <w:t xml:space="preserve">6. </w:t>
      </w:r>
      <w:r w:rsidR="00DB6C00" w:rsidRPr="00326A99">
        <w:rPr>
          <w:rFonts w:asciiTheme="majorHAnsi" w:hAnsiTheme="majorHAnsi"/>
          <w:b/>
        </w:rPr>
        <w:t>Establish and trial the best file formats and minimum metadata needed for effective internation</w:t>
      </w:r>
      <w:r w:rsidR="007A4383" w:rsidRPr="00326A99">
        <w:rPr>
          <w:rFonts w:asciiTheme="majorHAnsi" w:hAnsiTheme="majorHAnsi"/>
          <w:b/>
        </w:rPr>
        <w:t>al music braille file retrieval (</w:t>
      </w:r>
      <w:r w:rsidR="008F633E" w:rsidRPr="00326A99">
        <w:rPr>
          <w:rFonts w:asciiTheme="majorHAnsi" w:hAnsiTheme="majorHAnsi"/>
          <w:b/>
        </w:rPr>
        <w:t>15</w:t>
      </w:r>
      <w:r w:rsidR="007A4383" w:rsidRPr="00326A99">
        <w:rPr>
          <w:rFonts w:asciiTheme="majorHAnsi" w:hAnsiTheme="majorHAnsi"/>
          <w:b/>
        </w:rPr>
        <w:t xml:space="preserve"> mins)</w:t>
      </w:r>
      <w:r w:rsidR="00DB6C00" w:rsidRPr="00326A99">
        <w:rPr>
          <w:rFonts w:asciiTheme="majorHAnsi" w:hAnsiTheme="majorHAnsi"/>
          <w:b/>
        </w:rPr>
        <w:br/>
      </w:r>
      <w:r w:rsidR="00DB6C00" w:rsidRPr="00326A99">
        <w:rPr>
          <w:rFonts w:asciiTheme="majorHAnsi" w:hAnsiTheme="majorHAnsi"/>
        </w:rPr>
        <w:t>Update</w:t>
      </w:r>
      <w:r w:rsidR="00CE183A" w:rsidRPr="00326A99">
        <w:rPr>
          <w:rFonts w:asciiTheme="majorHAnsi" w:hAnsiTheme="majorHAnsi"/>
        </w:rPr>
        <w:t>s</w:t>
      </w:r>
      <w:r w:rsidR="00DB6C00" w:rsidRPr="00326A99">
        <w:rPr>
          <w:rFonts w:asciiTheme="majorHAnsi" w:hAnsiTheme="majorHAnsi"/>
        </w:rPr>
        <w:t xml:space="preserve"> from: Ginny Grant (Bookshare)</w:t>
      </w:r>
      <w:r w:rsidR="007A4383" w:rsidRPr="00326A99">
        <w:rPr>
          <w:rFonts w:asciiTheme="majorHAnsi" w:hAnsiTheme="majorHAnsi"/>
        </w:rPr>
        <w:t xml:space="preserve">; </w:t>
      </w:r>
      <w:r w:rsidR="00DB6C00" w:rsidRPr="00326A99">
        <w:rPr>
          <w:rFonts w:asciiTheme="majorHAnsi" w:hAnsiTheme="majorHAnsi"/>
        </w:rPr>
        <w:t>Michael</w:t>
      </w:r>
      <w:r w:rsidR="00CB490F" w:rsidRPr="00326A99">
        <w:rPr>
          <w:rFonts w:asciiTheme="majorHAnsi" w:hAnsiTheme="majorHAnsi"/>
        </w:rPr>
        <w:t xml:space="preserve"> Katzman </w:t>
      </w:r>
      <w:r w:rsidR="00DB6C00" w:rsidRPr="00326A99">
        <w:rPr>
          <w:rFonts w:asciiTheme="majorHAnsi" w:hAnsiTheme="majorHAnsi"/>
        </w:rPr>
        <w:t>(NLS</w:t>
      </w:r>
      <w:r w:rsidR="00CB490F" w:rsidRPr="00326A99">
        <w:rPr>
          <w:rFonts w:asciiTheme="majorHAnsi" w:hAnsiTheme="majorHAnsi"/>
        </w:rPr>
        <w:t>)</w:t>
      </w:r>
      <w:r w:rsidR="007A4383" w:rsidRPr="00326A99">
        <w:rPr>
          <w:rFonts w:asciiTheme="majorHAnsi" w:hAnsiTheme="majorHAnsi"/>
        </w:rPr>
        <w:t xml:space="preserve">; </w:t>
      </w:r>
      <w:r w:rsidR="0026517B" w:rsidRPr="00326A99">
        <w:rPr>
          <w:rFonts w:asciiTheme="majorHAnsi" w:hAnsiTheme="majorHAnsi"/>
        </w:rPr>
        <w:t xml:space="preserve">&amp; </w:t>
      </w:r>
      <w:r w:rsidR="00005856" w:rsidRPr="00326A99">
        <w:rPr>
          <w:rFonts w:asciiTheme="majorHAnsi" w:hAnsiTheme="majorHAnsi"/>
        </w:rPr>
        <w:t>Luc Maumet (</w:t>
      </w:r>
      <w:r w:rsidR="00E94988" w:rsidRPr="00326A99">
        <w:rPr>
          <w:rFonts w:asciiTheme="majorHAnsi" w:hAnsiTheme="majorHAnsi"/>
        </w:rPr>
        <w:t xml:space="preserve">Global Book </w:t>
      </w:r>
      <w:r w:rsidR="009C790F" w:rsidRPr="00326A99">
        <w:rPr>
          <w:rFonts w:asciiTheme="majorHAnsi" w:hAnsiTheme="majorHAnsi"/>
        </w:rPr>
        <w:t>Service</w:t>
      </w:r>
      <w:r w:rsidR="00005856" w:rsidRPr="00326A99">
        <w:rPr>
          <w:rFonts w:asciiTheme="majorHAnsi" w:hAnsiTheme="majorHAnsi"/>
        </w:rPr>
        <w:t>)</w:t>
      </w:r>
      <w:r w:rsidR="007A4383" w:rsidRPr="00326A99">
        <w:rPr>
          <w:rFonts w:asciiTheme="majorHAnsi" w:hAnsiTheme="majorHAnsi"/>
        </w:rPr>
        <w:t>.</w:t>
      </w:r>
      <w:r w:rsidR="007A4383" w:rsidRPr="00326A99">
        <w:rPr>
          <w:rFonts w:asciiTheme="majorHAnsi" w:hAnsiTheme="majorHAnsi"/>
        </w:rPr>
        <w:br/>
      </w:r>
    </w:p>
    <w:p w14:paraId="4B3CC241" w14:textId="54C0F84E" w:rsidR="009666F0" w:rsidRPr="00326A99" w:rsidRDefault="009666F0" w:rsidP="000144B4">
      <w:pPr>
        <w:spacing w:after="120"/>
        <w:ind w:left="1440" w:hanging="1440"/>
        <w:rPr>
          <w:rFonts w:asciiTheme="majorHAnsi" w:hAnsiTheme="majorHAnsi"/>
          <w:b/>
          <w:u w:val="single"/>
        </w:rPr>
      </w:pPr>
      <w:r w:rsidRPr="00326A99">
        <w:rPr>
          <w:rFonts w:asciiTheme="majorHAnsi" w:hAnsiTheme="majorHAnsi"/>
          <w:b/>
          <w:u w:val="single"/>
        </w:rPr>
        <w:t>10.25</w:t>
      </w:r>
      <w:r w:rsidR="00741C76" w:rsidRPr="00326A99">
        <w:rPr>
          <w:rFonts w:asciiTheme="majorHAnsi" w:hAnsiTheme="majorHAnsi"/>
          <w:b/>
          <w:u w:val="single"/>
        </w:rPr>
        <w:t>-10.40</w:t>
      </w:r>
      <w:r w:rsidRPr="00326A99">
        <w:rPr>
          <w:rFonts w:asciiTheme="majorHAnsi" w:hAnsiTheme="majorHAnsi"/>
          <w:b/>
          <w:u w:val="single"/>
        </w:rPr>
        <w:t xml:space="preserve"> </w:t>
      </w:r>
      <w:r w:rsidRPr="00326A99">
        <w:rPr>
          <w:rFonts w:asciiTheme="majorHAnsi" w:hAnsiTheme="majorHAnsi"/>
          <w:b/>
          <w:u w:val="single"/>
        </w:rPr>
        <w:tab/>
        <w:t>BREAK (15 mins)</w:t>
      </w:r>
    </w:p>
    <w:p w14:paraId="0A02AD31" w14:textId="77777777" w:rsidR="000144B4" w:rsidRPr="00326A99" w:rsidRDefault="000144B4" w:rsidP="000144B4">
      <w:pPr>
        <w:spacing w:after="120"/>
        <w:ind w:left="1440" w:hanging="1440"/>
        <w:rPr>
          <w:rFonts w:asciiTheme="majorHAnsi" w:hAnsiTheme="majorHAnsi"/>
          <w:b/>
          <w:u w:val="single"/>
        </w:rPr>
      </w:pPr>
    </w:p>
    <w:p w14:paraId="6E576CDF" w14:textId="5CB00A6C" w:rsidR="00D006AD" w:rsidRPr="00326A99" w:rsidRDefault="00D006AD" w:rsidP="00D006AD">
      <w:pPr>
        <w:spacing w:after="120"/>
        <w:ind w:left="1440" w:hanging="1440"/>
        <w:rPr>
          <w:rFonts w:asciiTheme="majorHAnsi" w:hAnsiTheme="majorHAnsi"/>
        </w:rPr>
      </w:pPr>
      <w:r w:rsidRPr="00326A99">
        <w:rPr>
          <w:rFonts w:asciiTheme="majorHAnsi" w:hAnsiTheme="majorHAnsi"/>
          <w:b/>
        </w:rPr>
        <w:t>10.</w:t>
      </w:r>
      <w:r w:rsidR="009666F0" w:rsidRPr="00326A99">
        <w:rPr>
          <w:rFonts w:asciiTheme="majorHAnsi" w:hAnsiTheme="majorHAnsi"/>
          <w:b/>
        </w:rPr>
        <w:t>40</w:t>
      </w:r>
      <w:r w:rsidRPr="00326A99">
        <w:rPr>
          <w:rFonts w:asciiTheme="majorHAnsi" w:hAnsiTheme="majorHAnsi"/>
          <w:b/>
        </w:rPr>
        <w:tab/>
        <w:t xml:space="preserve">7. </w:t>
      </w:r>
      <w:r w:rsidR="00DB6C00" w:rsidRPr="00326A99">
        <w:rPr>
          <w:rFonts w:asciiTheme="majorHAnsi" w:hAnsiTheme="majorHAnsi"/>
          <w:b/>
        </w:rPr>
        <w:t>Trial outsourcing music braille production to an off-shore agency</w:t>
      </w:r>
      <w:r w:rsidR="00217CF7" w:rsidRPr="00326A99">
        <w:rPr>
          <w:rFonts w:asciiTheme="majorHAnsi" w:hAnsiTheme="majorHAnsi"/>
          <w:b/>
        </w:rPr>
        <w:t xml:space="preserve"> (</w:t>
      </w:r>
      <w:r w:rsidR="00A114DE" w:rsidRPr="00326A99">
        <w:rPr>
          <w:rFonts w:asciiTheme="majorHAnsi" w:hAnsiTheme="majorHAnsi"/>
          <w:b/>
        </w:rPr>
        <w:t xml:space="preserve">10 </w:t>
      </w:r>
      <w:r w:rsidR="00217CF7" w:rsidRPr="00326A99">
        <w:rPr>
          <w:rFonts w:asciiTheme="majorHAnsi" w:hAnsiTheme="majorHAnsi"/>
          <w:b/>
        </w:rPr>
        <w:t>mins)</w:t>
      </w:r>
      <w:r w:rsidR="00DB6C00" w:rsidRPr="00326A99">
        <w:rPr>
          <w:rFonts w:asciiTheme="majorHAnsi" w:hAnsiTheme="majorHAnsi"/>
          <w:b/>
        </w:rPr>
        <w:t>.</w:t>
      </w:r>
      <w:r w:rsidR="00DB6C00" w:rsidRPr="00326A99">
        <w:rPr>
          <w:rFonts w:asciiTheme="majorHAnsi" w:hAnsiTheme="majorHAnsi"/>
          <w:b/>
        </w:rPr>
        <w:br/>
      </w:r>
      <w:r w:rsidR="00DB6C00" w:rsidRPr="00326A99">
        <w:rPr>
          <w:rFonts w:asciiTheme="majorHAnsi" w:hAnsiTheme="majorHAnsi"/>
        </w:rPr>
        <w:t xml:space="preserve">Update from: Arne </w:t>
      </w:r>
      <w:r w:rsidR="00CB490F" w:rsidRPr="00326A99">
        <w:rPr>
          <w:rFonts w:asciiTheme="majorHAnsi" w:hAnsiTheme="majorHAnsi"/>
        </w:rPr>
        <w:t>Kyrkjebø</w:t>
      </w:r>
      <w:r w:rsidR="00CB490F" w:rsidRPr="00326A99">
        <w:rPr>
          <w:rFonts w:asciiTheme="majorHAnsi" w:hAnsiTheme="majorHAnsi"/>
          <w:color w:val="FF6600"/>
        </w:rPr>
        <w:t xml:space="preserve"> </w:t>
      </w:r>
      <w:r w:rsidR="00DB6C00" w:rsidRPr="00326A99">
        <w:rPr>
          <w:rFonts w:asciiTheme="majorHAnsi" w:hAnsiTheme="majorHAnsi"/>
        </w:rPr>
        <w:t>(NLB)</w:t>
      </w:r>
      <w:r w:rsidR="00217CF7" w:rsidRPr="00326A99">
        <w:rPr>
          <w:rFonts w:asciiTheme="majorHAnsi" w:hAnsiTheme="majorHAnsi"/>
        </w:rPr>
        <w:t>.</w:t>
      </w:r>
      <w:r w:rsidR="00A01CE3" w:rsidRPr="00326A99">
        <w:rPr>
          <w:rFonts w:asciiTheme="majorHAnsi" w:hAnsiTheme="majorHAnsi"/>
        </w:rPr>
        <w:br/>
      </w:r>
    </w:p>
    <w:p w14:paraId="7FED8BBB" w14:textId="0918C64B" w:rsidR="00D006AD" w:rsidRPr="00326A99" w:rsidRDefault="009666F0" w:rsidP="009666F0">
      <w:pPr>
        <w:spacing w:after="120"/>
        <w:ind w:left="1440" w:hanging="1440"/>
        <w:rPr>
          <w:rFonts w:asciiTheme="majorHAnsi" w:hAnsiTheme="majorHAnsi"/>
        </w:rPr>
      </w:pPr>
      <w:r w:rsidRPr="00326A99">
        <w:rPr>
          <w:rFonts w:asciiTheme="majorHAnsi" w:hAnsiTheme="majorHAnsi"/>
          <w:b/>
        </w:rPr>
        <w:t>10.50</w:t>
      </w:r>
      <w:r w:rsidR="00D006AD" w:rsidRPr="00326A99">
        <w:rPr>
          <w:rFonts w:asciiTheme="majorHAnsi" w:hAnsiTheme="majorHAnsi"/>
          <w:b/>
        </w:rPr>
        <w:tab/>
        <w:t xml:space="preserve">8. </w:t>
      </w:r>
      <w:r w:rsidR="00DB6C00" w:rsidRPr="00326A99">
        <w:rPr>
          <w:rFonts w:asciiTheme="majorHAnsi" w:hAnsiTheme="majorHAnsi"/>
          <w:b/>
        </w:rPr>
        <w:t>Review specification documents for existing conversion tools, including Haipeng Hu’s proposals, to prepare for the requirements capture process</w:t>
      </w:r>
      <w:r w:rsidR="00E93096" w:rsidRPr="00326A99">
        <w:rPr>
          <w:rFonts w:asciiTheme="majorHAnsi" w:hAnsiTheme="majorHAnsi"/>
          <w:b/>
        </w:rPr>
        <w:t xml:space="preserve"> (10 mins)</w:t>
      </w:r>
      <w:r w:rsidR="00DB6C00" w:rsidRPr="00326A99">
        <w:rPr>
          <w:rFonts w:asciiTheme="majorHAnsi" w:hAnsiTheme="majorHAnsi"/>
          <w:b/>
        </w:rPr>
        <w:t>.</w:t>
      </w:r>
      <w:r w:rsidR="00DB6C00" w:rsidRPr="00326A99">
        <w:rPr>
          <w:rFonts w:asciiTheme="majorHAnsi" w:hAnsiTheme="majorHAnsi"/>
          <w:b/>
        </w:rPr>
        <w:br/>
      </w:r>
      <w:r w:rsidR="00DB6C00" w:rsidRPr="00326A99">
        <w:rPr>
          <w:rFonts w:asciiTheme="majorHAnsi" w:hAnsiTheme="majorHAnsi"/>
        </w:rPr>
        <w:t>Update</w:t>
      </w:r>
      <w:r w:rsidR="00E93096" w:rsidRPr="00326A99">
        <w:rPr>
          <w:rFonts w:asciiTheme="majorHAnsi" w:hAnsiTheme="majorHAnsi"/>
        </w:rPr>
        <w:t xml:space="preserve"> from</w:t>
      </w:r>
      <w:r w:rsidR="00DB6C00" w:rsidRPr="00326A99">
        <w:rPr>
          <w:rFonts w:asciiTheme="majorHAnsi" w:hAnsiTheme="majorHAnsi"/>
        </w:rPr>
        <w:t xml:space="preserve">: </w:t>
      </w:r>
      <w:r w:rsidR="00E93096" w:rsidRPr="00326A99">
        <w:rPr>
          <w:rFonts w:asciiTheme="majorHAnsi" w:hAnsiTheme="majorHAnsi"/>
        </w:rPr>
        <w:t>Sarah Morley Wilkins (DAISY).</w:t>
      </w:r>
      <w:r w:rsidR="00E93096" w:rsidRPr="00326A99">
        <w:rPr>
          <w:rFonts w:asciiTheme="majorHAnsi" w:hAnsiTheme="majorHAnsi"/>
        </w:rPr>
        <w:br/>
      </w:r>
    </w:p>
    <w:p w14:paraId="46E6D47C" w14:textId="664A2527" w:rsidR="009620E1" w:rsidRPr="00326A99" w:rsidRDefault="00D006AD" w:rsidP="00D006AD">
      <w:pPr>
        <w:spacing w:after="120"/>
        <w:ind w:left="1440" w:hanging="1440"/>
        <w:rPr>
          <w:rFonts w:asciiTheme="majorHAnsi" w:hAnsiTheme="majorHAnsi"/>
        </w:rPr>
      </w:pPr>
      <w:r w:rsidRPr="00326A99">
        <w:rPr>
          <w:rFonts w:asciiTheme="majorHAnsi" w:hAnsiTheme="majorHAnsi"/>
          <w:b/>
        </w:rPr>
        <w:t>11.00</w:t>
      </w:r>
      <w:r w:rsidRPr="00326A99">
        <w:rPr>
          <w:rFonts w:asciiTheme="majorHAnsi" w:hAnsiTheme="majorHAnsi"/>
        </w:rPr>
        <w:tab/>
      </w:r>
      <w:r w:rsidRPr="00326A99">
        <w:rPr>
          <w:rFonts w:asciiTheme="majorHAnsi" w:hAnsiTheme="majorHAnsi"/>
          <w:b/>
        </w:rPr>
        <w:t xml:space="preserve">9. </w:t>
      </w:r>
      <w:r w:rsidR="00DB6C00" w:rsidRPr="00326A99">
        <w:rPr>
          <w:rFonts w:asciiTheme="majorHAnsi" w:hAnsiTheme="majorHAnsi"/>
          <w:b/>
        </w:rPr>
        <w:t>Establish ways to document/harmonise country codes and layouts to facilitate file sharing and conversion, with ICEB and World Braille Council</w:t>
      </w:r>
      <w:r w:rsidR="00745960" w:rsidRPr="00326A99">
        <w:rPr>
          <w:rFonts w:asciiTheme="majorHAnsi" w:hAnsiTheme="majorHAnsi"/>
          <w:b/>
        </w:rPr>
        <w:t xml:space="preserve"> (</w:t>
      </w:r>
      <w:r w:rsidR="00F91519" w:rsidRPr="00326A99">
        <w:rPr>
          <w:rFonts w:asciiTheme="majorHAnsi" w:hAnsiTheme="majorHAnsi"/>
          <w:b/>
        </w:rPr>
        <w:t>5</w:t>
      </w:r>
      <w:r w:rsidR="00745960" w:rsidRPr="00326A99">
        <w:rPr>
          <w:rFonts w:asciiTheme="majorHAnsi" w:hAnsiTheme="majorHAnsi"/>
          <w:b/>
        </w:rPr>
        <w:t xml:space="preserve"> mins)</w:t>
      </w:r>
      <w:r w:rsidR="00DB6C00" w:rsidRPr="00326A99">
        <w:rPr>
          <w:rFonts w:asciiTheme="majorHAnsi" w:hAnsiTheme="majorHAnsi"/>
          <w:b/>
        </w:rPr>
        <w:t>.</w:t>
      </w:r>
      <w:r w:rsidR="00DB6C00" w:rsidRPr="00326A99">
        <w:rPr>
          <w:rFonts w:asciiTheme="majorHAnsi" w:hAnsiTheme="majorHAnsi"/>
          <w:b/>
        </w:rPr>
        <w:br/>
      </w:r>
      <w:r w:rsidR="00DB6C00" w:rsidRPr="00326A99">
        <w:rPr>
          <w:rFonts w:asciiTheme="majorHAnsi" w:hAnsiTheme="majorHAnsi"/>
        </w:rPr>
        <w:t>Update</w:t>
      </w:r>
      <w:r w:rsidR="009620E1" w:rsidRPr="00326A99">
        <w:rPr>
          <w:rFonts w:asciiTheme="majorHAnsi" w:hAnsiTheme="majorHAnsi"/>
        </w:rPr>
        <w:t xml:space="preserve"> from</w:t>
      </w:r>
      <w:r w:rsidR="00DB6C00" w:rsidRPr="00326A99">
        <w:rPr>
          <w:rFonts w:asciiTheme="majorHAnsi" w:hAnsiTheme="majorHAnsi"/>
        </w:rPr>
        <w:t xml:space="preserve">: </w:t>
      </w:r>
      <w:r w:rsidR="009620E1" w:rsidRPr="00326A99">
        <w:rPr>
          <w:rFonts w:asciiTheme="majorHAnsi" w:hAnsiTheme="majorHAnsi"/>
        </w:rPr>
        <w:t>Roger Firman (UKAAF/ICEB</w:t>
      </w:r>
      <w:r w:rsidR="00745960" w:rsidRPr="00326A99">
        <w:rPr>
          <w:rFonts w:asciiTheme="majorHAnsi" w:hAnsiTheme="majorHAnsi"/>
        </w:rPr>
        <w:t>).</w:t>
      </w:r>
      <w:r w:rsidR="009620E1" w:rsidRPr="00326A99">
        <w:rPr>
          <w:rFonts w:asciiTheme="majorHAnsi" w:hAnsiTheme="majorHAnsi"/>
        </w:rPr>
        <w:br/>
      </w:r>
    </w:p>
    <w:p w14:paraId="746F5CE1" w14:textId="04AB3DCE" w:rsidR="00210996" w:rsidRPr="00326A99" w:rsidRDefault="00D006AD" w:rsidP="00B82895">
      <w:pPr>
        <w:spacing w:after="120"/>
        <w:ind w:left="1440" w:hanging="1440"/>
        <w:rPr>
          <w:rFonts w:asciiTheme="majorHAnsi" w:hAnsiTheme="majorHAnsi"/>
        </w:rPr>
      </w:pPr>
      <w:r w:rsidRPr="00326A99">
        <w:rPr>
          <w:rFonts w:asciiTheme="majorHAnsi" w:hAnsiTheme="majorHAnsi"/>
          <w:b/>
        </w:rPr>
        <w:t>11.05</w:t>
      </w:r>
      <w:r w:rsidRPr="00326A99">
        <w:rPr>
          <w:rFonts w:asciiTheme="majorHAnsi" w:hAnsiTheme="majorHAnsi"/>
          <w:b/>
        </w:rPr>
        <w:tab/>
        <w:t xml:space="preserve">10. </w:t>
      </w:r>
      <w:r w:rsidR="00DB6C00" w:rsidRPr="00326A99">
        <w:rPr>
          <w:rFonts w:asciiTheme="majorHAnsi" w:hAnsiTheme="majorHAnsi"/>
          <w:b/>
        </w:rPr>
        <w:t>Discuss with World Braille Council their planned Music Braille S</w:t>
      </w:r>
      <w:r w:rsidR="000E2712" w:rsidRPr="00326A99">
        <w:rPr>
          <w:rFonts w:asciiTheme="majorHAnsi" w:hAnsiTheme="majorHAnsi"/>
          <w:b/>
        </w:rPr>
        <w:t>ummit in Paris 25-26 April 2019</w:t>
      </w:r>
      <w:r w:rsidR="003D3B30" w:rsidRPr="00326A99">
        <w:rPr>
          <w:rFonts w:asciiTheme="majorHAnsi" w:hAnsiTheme="majorHAnsi"/>
          <w:b/>
        </w:rPr>
        <w:t xml:space="preserve"> (</w:t>
      </w:r>
      <w:r w:rsidR="00F91519" w:rsidRPr="00326A99">
        <w:rPr>
          <w:rFonts w:asciiTheme="majorHAnsi" w:hAnsiTheme="majorHAnsi"/>
          <w:b/>
        </w:rPr>
        <w:t>10</w:t>
      </w:r>
      <w:r w:rsidR="003D3B30" w:rsidRPr="00326A99">
        <w:rPr>
          <w:rFonts w:asciiTheme="majorHAnsi" w:hAnsiTheme="majorHAnsi"/>
          <w:b/>
        </w:rPr>
        <w:t xml:space="preserve"> mins)</w:t>
      </w:r>
      <w:r w:rsidR="003D3B30" w:rsidRPr="00326A99">
        <w:rPr>
          <w:rFonts w:asciiTheme="majorHAnsi" w:hAnsiTheme="majorHAnsi"/>
          <w:b/>
          <w:color w:val="FF0000"/>
        </w:rPr>
        <w:br/>
      </w:r>
      <w:r w:rsidR="003D3B30" w:rsidRPr="00326A99">
        <w:rPr>
          <w:rFonts w:asciiTheme="majorHAnsi" w:hAnsiTheme="majorHAnsi"/>
        </w:rPr>
        <w:t>Update from</w:t>
      </w:r>
      <w:r w:rsidR="00604D6A" w:rsidRPr="00326A99">
        <w:rPr>
          <w:rFonts w:asciiTheme="majorHAnsi" w:hAnsiTheme="majorHAnsi"/>
        </w:rPr>
        <w:t>:</w:t>
      </w:r>
      <w:r w:rsidR="003D3B30" w:rsidRPr="00326A99">
        <w:rPr>
          <w:rFonts w:asciiTheme="majorHAnsi" w:hAnsiTheme="majorHAnsi"/>
        </w:rPr>
        <w:t xml:space="preserve"> Kevin Carey (World Braille Council) – </w:t>
      </w:r>
      <w:r w:rsidR="00F8033D" w:rsidRPr="00326A99">
        <w:rPr>
          <w:rFonts w:asciiTheme="majorHAnsi" w:hAnsiTheme="majorHAnsi"/>
        </w:rPr>
        <w:t>‘Music Braille – What can we learn from the Transforming Braille Project? The Orbit Project’</w:t>
      </w:r>
      <w:r w:rsidR="00C27639" w:rsidRPr="00326A99">
        <w:rPr>
          <w:rFonts w:asciiTheme="majorHAnsi" w:hAnsiTheme="majorHAnsi"/>
        </w:rPr>
        <w:t>.</w:t>
      </w:r>
      <w:r w:rsidR="006B5A60" w:rsidRPr="00326A99">
        <w:rPr>
          <w:rFonts w:asciiTheme="majorHAnsi" w:hAnsiTheme="majorHAnsi"/>
        </w:rPr>
        <w:t xml:space="preserve"> </w:t>
      </w:r>
      <w:r w:rsidR="006B5A60" w:rsidRPr="00326A99">
        <w:rPr>
          <w:rFonts w:asciiTheme="majorHAnsi" w:hAnsiTheme="majorHAnsi"/>
        </w:rPr>
        <w:br/>
      </w:r>
    </w:p>
    <w:p w14:paraId="312CC2D8" w14:textId="23BAF703" w:rsidR="00741C76" w:rsidRPr="00326A99" w:rsidRDefault="009666F0" w:rsidP="000144B4">
      <w:pPr>
        <w:spacing w:after="120"/>
        <w:ind w:left="1440" w:hanging="1440"/>
        <w:rPr>
          <w:rFonts w:asciiTheme="majorHAnsi" w:hAnsiTheme="majorHAnsi"/>
        </w:rPr>
      </w:pPr>
      <w:r w:rsidRPr="00326A99">
        <w:rPr>
          <w:rFonts w:asciiTheme="majorHAnsi" w:hAnsiTheme="majorHAnsi"/>
          <w:b/>
        </w:rPr>
        <w:t>11.15</w:t>
      </w:r>
      <w:r w:rsidR="00B82895" w:rsidRPr="00326A99">
        <w:rPr>
          <w:rFonts w:asciiTheme="majorHAnsi" w:hAnsiTheme="majorHAnsi"/>
          <w:b/>
        </w:rPr>
        <w:tab/>
        <w:t>Agree Next Steps (15 mins)</w:t>
      </w:r>
    </w:p>
    <w:p w14:paraId="470A8EB4" w14:textId="77777777" w:rsidR="00A67F9B" w:rsidRPr="00326A99" w:rsidRDefault="00A67F9B" w:rsidP="00DB6C00"/>
    <w:p w14:paraId="7BA66CF4" w14:textId="2989F291" w:rsidR="00CE183A" w:rsidRPr="00326A99" w:rsidRDefault="00B82895" w:rsidP="00DB6C00">
      <w:pPr>
        <w:rPr>
          <w:b/>
        </w:rPr>
      </w:pPr>
      <w:r w:rsidRPr="00326A99">
        <w:rPr>
          <w:b/>
        </w:rPr>
        <w:t>11.30</w:t>
      </w:r>
      <w:r w:rsidR="00F42EBD" w:rsidRPr="00326A99">
        <w:rPr>
          <w:b/>
        </w:rPr>
        <w:t>-13.00</w:t>
      </w:r>
      <w:r w:rsidR="00CE183A" w:rsidRPr="00326A99">
        <w:rPr>
          <w:b/>
        </w:rPr>
        <w:tab/>
      </w:r>
      <w:r w:rsidR="00B62D35" w:rsidRPr="00326A99">
        <w:rPr>
          <w:b/>
        </w:rPr>
        <w:t xml:space="preserve">Music </w:t>
      </w:r>
      <w:r w:rsidR="00CE183A" w:rsidRPr="00326A99">
        <w:rPr>
          <w:b/>
        </w:rPr>
        <w:t xml:space="preserve">Braille Tool Specification </w:t>
      </w:r>
      <w:r w:rsidR="00363B90" w:rsidRPr="00326A99">
        <w:rPr>
          <w:b/>
        </w:rPr>
        <w:t xml:space="preserve">Presentation and </w:t>
      </w:r>
      <w:r w:rsidR="00CE183A" w:rsidRPr="00326A99">
        <w:rPr>
          <w:b/>
        </w:rPr>
        <w:t>Discussion</w:t>
      </w:r>
      <w:r w:rsidR="009666F0" w:rsidRPr="00326A99">
        <w:rPr>
          <w:b/>
        </w:rPr>
        <w:t xml:space="preserve"> </w:t>
      </w:r>
      <w:r w:rsidR="009666F0" w:rsidRPr="00326A99">
        <w:rPr>
          <w:b/>
        </w:rPr>
        <w:tab/>
      </w:r>
      <w:r w:rsidR="009666F0" w:rsidRPr="00326A99">
        <w:rPr>
          <w:b/>
        </w:rPr>
        <w:tab/>
      </w:r>
      <w:r w:rsidR="009666F0" w:rsidRPr="00326A99">
        <w:rPr>
          <w:b/>
        </w:rPr>
        <w:tab/>
      </w:r>
      <w:r w:rsidR="002D63B7" w:rsidRPr="00326A99">
        <w:rPr>
          <w:b/>
        </w:rPr>
        <w:t>(</w:t>
      </w:r>
      <w:r w:rsidRPr="00326A99">
        <w:rPr>
          <w:b/>
        </w:rPr>
        <w:t>90</w:t>
      </w:r>
      <w:r w:rsidR="002D63B7" w:rsidRPr="00326A99">
        <w:rPr>
          <w:b/>
        </w:rPr>
        <w:t xml:space="preserve"> mins)</w:t>
      </w:r>
    </w:p>
    <w:p w14:paraId="4F16EF0A" w14:textId="77777777" w:rsidR="00B23551" w:rsidRPr="00326A99" w:rsidRDefault="00B23551" w:rsidP="00DB6C00">
      <w:pPr>
        <w:rPr>
          <w:b/>
        </w:rPr>
      </w:pPr>
    </w:p>
    <w:p w14:paraId="6ADA3A4A" w14:textId="4C6429F4" w:rsidR="00B23551" w:rsidRPr="00326A99" w:rsidRDefault="00B23551" w:rsidP="00B23551">
      <w:pPr>
        <w:ind w:left="1440"/>
        <w:rPr>
          <w:rFonts w:asciiTheme="majorHAnsi" w:hAnsiTheme="majorHAnsi"/>
        </w:rPr>
      </w:pPr>
      <w:r w:rsidRPr="00326A99">
        <w:rPr>
          <w:rFonts w:asciiTheme="majorHAnsi" w:hAnsiTheme="majorHAnsi"/>
        </w:rPr>
        <w:t xml:space="preserve">Introduced by Sarah Morley Wilkins, with a presentation from Haipeng Hu (China), and discussions around the table. </w:t>
      </w:r>
    </w:p>
    <w:p w14:paraId="1AE35EC0" w14:textId="77777777" w:rsidR="00F91604" w:rsidRPr="00326A99" w:rsidRDefault="00F91604" w:rsidP="00DB6C00">
      <w:pPr>
        <w:rPr>
          <w:b/>
        </w:rPr>
      </w:pPr>
    </w:p>
    <w:p w14:paraId="502D917F" w14:textId="7923316D" w:rsidR="00EA5F7B" w:rsidRPr="00326A99" w:rsidRDefault="00EA5F7B" w:rsidP="00EA5F7B">
      <w:pPr>
        <w:ind w:left="1440"/>
        <w:rPr>
          <w:b/>
        </w:rPr>
      </w:pPr>
      <w:r w:rsidRPr="00326A99">
        <w:rPr>
          <w:rFonts w:asciiTheme="majorHAnsi" w:hAnsiTheme="majorHAnsi"/>
        </w:rPr>
        <w:t>Session on Proposed Next Step #8: “Review specification documents for existing conversion tools, including Haipeng Hu’s proposals, to prepare for the requirements capture process.”</w:t>
      </w:r>
    </w:p>
    <w:p w14:paraId="7F33968A" w14:textId="77777777" w:rsidR="00EA5F7B" w:rsidRPr="00326A99" w:rsidRDefault="00EA5F7B" w:rsidP="00DB6C00">
      <w:pPr>
        <w:rPr>
          <w:b/>
        </w:rPr>
      </w:pPr>
    </w:p>
    <w:p w14:paraId="40326ED8" w14:textId="1585AC1E" w:rsidR="00A440DA" w:rsidRPr="00326A99" w:rsidRDefault="00F31495" w:rsidP="00650FF7">
      <w:pPr>
        <w:ind w:left="1440"/>
        <w:rPr>
          <w:rFonts w:asciiTheme="majorHAnsi" w:hAnsiTheme="majorHAnsi"/>
        </w:rPr>
      </w:pPr>
      <w:r w:rsidRPr="00326A99">
        <w:rPr>
          <w:rFonts w:asciiTheme="majorHAnsi" w:hAnsiTheme="majorHAnsi"/>
        </w:rPr>
        <w:t xml:space="preserve">Background: </w:t>
      </w:r>
      <w:r w:rsidR="00102751" w:rsidRPr="00326A99">
        <w:rPr>
          <w:rFonts w:asciiTheme="majorHAnsi" w:hAnsiTheme="majorHAnsi"/>
        </w:rPr>
        <w:t xml:space="preserve">We need to establish a framework for securing </w:t>
      </w:r>
      <w:r w:rsidR="00A440DA" w:rsidRPr="00326A99">
        <w:rPr>
          <w:rFonts w:asciiTheme="majorHAnsi" w:hAnsiTheme="majorHAnsi"/>
        </w:rPr>
        <w:t xml:space="preserve">sustainable </w:t>
      </w:r>
      <w:r w:rsidR="00102751" w:rsidRPr="00326A99">
        <w:rPr>
          <w:rFonts w:asciiTheme="majorHAnsi" w:hAnsiTheme="majorHAnsi"/>
        </w:rPr>
        <w:t>music braille tools for the future</w:t>
      </w:r>
      <w:r w:rsidRPr="00326A99">
        <w:rPr>
          <w:rFonts w:asciiTheme="majorHAnsi" w:hAnsiTheme="majorHAnsi"/>
        </w:rPr>
        <w:t xml:space="preserve"> (whether we use existing tools and/or new tools)</w:t>
      </w:r>
      <w:r w:rsidR="00102751" w:rsidRPr="00326A99">
        <w:rPr>
          <w:rFonts w:asciiTheme="majorHAnsi" w:hAnsiTheme="majorHAnsi"/>
        </w:rPr>
        <w:t>.</w:t>
      </w:r>
      <w:r w:rsidR="00A440DA" w:rsidRPr="00326A99">
        <w:rPr>
          <w:rFonts w:asciiTheme="majorHAnsi" w:hAnsiTheme="majorHAnsi"/>
        </w:rPr>
        <w:t xml:space="preserve"> The documentation of </w:t>
      </w:r>
      <w:r w:rsidR="00EA5F7B" w:rsidRPr="00326A99">
        <w:rPr>
          <w:rFonts w:asciiTheme="majorHAnsi" w:hAnsiTheme="majorHAnsi"/>
        </w:rPr>
        <w:t xml:space="preserve">User Requirements, </w:t>
      </w:r>
      <w:r w:rsidR="00A440DA" w:rsidRPr="00326A99">
        <w:rPr>
          <w:rFonts w:asciiTheme="majorHAnsi" w:hAnsiTheme="majorHAnsi"/>
        </w:rPr>
        <w:t>and Functional Specifications</w:t>
      </w:r>
      <w:r w:rsidR="00B23551" w:rsidRPr="00326A99">
        <w:rPr>
          <w:rFonts w:asciiTheme="majorHAnsi" w:hAnsiTheme="majorHAnsi"/>
        </w:rPr>
        <w:t xml:space="preserve"> f</w:t>
      </w:r>
      <w:r w:rsidR="00A440DA" w:rsidRPr="00326A99">
        <w:rPr>
          <w:rFonts w:asciiTheme="majorHAnsi" w:hAnsiTheme="majorHAnsi"/>
        </w:rPr>
        <w:t>or such tools, and securing funding for development, will be vital.</w:t>
      </w:r>
      <w:r w:rsidRPr="00326A99">
        <w:rPr>
          <w:rFonts w:asciiTheme="majorHAnsi" w:hAnsiTheme="majorHAnsi"/>
        </w:rPr>
        <w:t xml:space="preserve"> </w:t>
      </w:r>
    </w:p>
    <w:p w14:paraId="668A5406" w14:textId="77777777" w:rsidR="00A440DA" w:rsidRPr="00326A99" w:rsidRDefault="00A440DA" w:rsidP="00650FF7">
      <w:pPr>
        <w:ind w:left="1440"/>
        <w:rPr>
          <w:rFonts w:asciiTheme="majorHAnsi" w:hAnsiTheme="majorHAnsi"/>
        </w:rPr>
      </w:pPr>
    </w:p>
    <w:p w14:paraId="782063B5" w14:textId="577AC25F" w:rsidR="00A440DA" w:rsidRPr="00326A99" w:rsidRDefault="00A440DA" w:rsidP="00650FF7">
      <w:pPr>
        <w:ind w:left="1440"/>
        <w:rPr>
          <w:rFonts w:asciiTheme="majorHAnsi" w:hAnsiTheme="majorHAnsi"/>
        </w:rPr>
      </w:pPr>
      <w:r w:rsidRPr="00326A99">
        <w:rPr>
          <w:rFonts w:asciiTheme="majorHAnsi" w:hAnsiTheme="majorHAnsi"/>
        </w:rPr>
        <w:t>This session focusses on wha</w:t>
      </w:r>
      <w:r w:rsidR="00EA5F7B" w:rsidRPr="00326A99">
        <w:rPr>
          <w:rFonts w:asciiTheme="majorHAnsi" w:hAnsiTheme="majorHAnsi"/>
        </w:rPr>
        <w:t xml:space="preserve">t a Specification might contain. It would allow us </w:t>
      </w:r>
      <w:r w:rsidRPr="00326A99">
        <w:rPr>
          <w:rFonts w:asciiTheme="majorHAnsi" w:hAnsiTheme="majorHAnsi"/>
        </w:rPr>
        <w:t xml:space="preserve">to assess existing tools and make proposals for how those </w:t>
      </w:r>
      <w:r w:rsidR="00E059FF" w:rsidRPr="00326A99">
        <w:rPr>
          <w:rFonts w:asciiTheme="majorHAnsi" w:hAnsiTheme="majorHAnsi"/>
        </w:rPr>
        <w:t xml:space="preserve">(or other) </w:t>
      </w:r>
      <w:r w:rsidRPr="00326A99">
        <w:rPr>
          <w:rFonts w:asciiTheme="majorHAnsi" w:hAnsiTheme="majorHAnsi"/>
        </w:rPr>
        <w:t>tools, mi</w:t>
      </w:r>
      <w:r w:rsidR="00EA5F7B" w:rsidRPr="00326A99">
        <w:rPr>
          <w:rFonts w:asciiTheme="majorHAnsi" w:hAnsiTheme="majorHAnsi"/>
        </w:rPr>
        <w:t>ght work in future. D</w:t>
      </w:r>
      <w:r w:rsidRPr="00326A99">
        <w:rPr>
          <w:rFonts w:asciiTheme="majorHAnsi" w:hAnsiTheme="majorHAnsi"/>
        </w:rPr>
        <w:t xml:space="preserve">evelopers </w:t>
      </w:r>
      <w:r w:rsidR="00F31495" w:rsidRPr="00326A99">
        <w:rPr>
          <w:rFonts w:asciiTheme="majorHAnsi" w:hAnsiTheme="majorHAnsi"/>
        </w:rPr>
        <w:t xml:space="preserve">would be invited to </w:t>
      </w:r>
      <w:r w:rsidRPr="00326A99">
        <w:rPr>
          <w:rFonts w:asciiTheme="majorHAnsi" w:hAnsiTheme="majorHAnsi"/>
        </w:rPr>
        <w:t>respond with pr</w:t>
      </w:r>
      <w:r w:rsidR="00EA5F7B" w:rsidRPr="00326A99">
        <w:rPr>
          <w:rFonts w:asciiTheme="majorHAnsi" w:hAnsiTheme="majorHAnsi"/>
        </w:rPr>
        <w:t>ices/timeframes for development for us to consider.</w:t>
      </w:r>
    </w:p>
    <w:p w14:paraId="3A5F0084" w14:textId="77777777" w:rsidR="008E3AF0" w:rsidRPr="00326A99" w:rsidRDefault="008E3AF0" w:rsidP="00B23551">
      <w:pPr>
        <w:rPr>
          <w:rFonts w:asciiTheme="majorHAnsi" w:hAnsiTheme="majorHAnsi"/>
        </w:rPr>
      </w:pPr>
    </w:p>
    <w:p w14:paraId="04C9F8D2" w14:textId="3DAA1990" w:rsidR="00733B39" w:rsidRPr="00326A99" w:rsidRDefault="008E30C6" w:rsidP="008E3AF0">
      <w:pPr>
        <w:ind w:left="1440"/>
        <w:rPr>
          <w:rFonts w:asciiTheme="majorHAnsi" w:hAnsiTheme="majorHAnsi"/>
        </w:rPr>
      </w:pPr>
      <w:r w:rsidRPr="00326A99">
        <w:rPr>
          <w:rFonts w:asciiTheme="majorHAnsi" w:hAnsiTheme="majorHAnsi"/>
        </w:rPr>
        <w:t xml:space="preserve">Please read </w:t>
      </w:r>
      <w:r w:rsidR="00EA5F7B" w:rsidRPr="00326A99">
        <w:rPr>
          <w:rFonts w:asciiTheme="majorHAnsi" w:hAnsiTheme="majorHAnsi"/>
        </w:rPr>
        <w:t>Haipeng’s</w:t>
      </w:r>
      <w:r w:rsidRPr="00326A99">
        <w:rPr>
          <w:rFonts w:asciiTheme="majorHAnsi" w:hAnsiTheme="majorHAnsi"/>
        </w:rPr>
        <w:t xml:space="preserve"> specification prior to the meeting</w:t>
      </w:r>
      <w:r w:rsidR="00F31495" w:rsidRPr="00326A99">
        <w:rPr>
          <w:rFonts w:asciiTheme="majorHAnsi" w:hAnsiTheme="majorHAnsi"/>
        </w:rPr>
        <w:t xml:space="preserve"> as an example</w:t>
      </w:r>
      <w:r w:rsidR="00655B89" w:rsidRPr="00326A99">
        <w:rPr>
          <w:rFonts w:asciiTheme="majorHAnsi" w:hAnsiTheme="majorHAnsi"/>
        </w:rPr>
        <w:t xml:space="preserve"> of functionality we may require</w:t>
      </w:r>
      <w:r w:rsidRPr="00326A99">
        <w:rPr>
          <w:rFonts w:asciiTheme="majorHAnsi" w:hAnsiTheme="majorHAnsi"/>
        </w:rPr>
        <w:t>:</w:t>
      </w:r>
    </w:p>
    <w:p w14:paraId="7A61D110" w14:textId="3AD392DB" w:rsidR="00733B39" w:rsidRPr="00326A99" w:rsidRDefault="00733B39" w:rsidP="00363B90">
      <w:pPr>
        <w:ind w:left="1440"/>
        <w:rPr>
          <w:rFonts w:asciiTheme="majorHAnsi" w:hAnsiTheme="majorHAnsi"/>
        </w:rPr>
      </w:pPr>
      <w:r w:rsidRPr="00326A99">
        <w:rPr>
          <w:rFonts w:asciiTheme="majorHAnsi" w:hAnsiTheme="majorHAnsi"/>
        </w:rPr>
        <w:t xml:space="preserve">See: </w:t>
      </w:r>
      <w:hyperlink r:id="rId14" w:history="1">
        <w:r w:rsidRPr="00326A99">
          <w:rPr>
            <w:rStyle w:val="Hyperlink"/>
            <w:rFonts w:asciiTheme="majorHAnsi" w:hAnsiTheme="majorHAnsi"/>
          </w:rPr>
          <w:t>http://www.brailleorch.org/en/framework/</w:t>
        </w:r>
      </w:hyperlink>
    </w:p>
    <w:p w14:paraId="388EABB1" w14:textId="77777777" w:rsidR="00733B39" w:rsidRPr="00326A99" w:rsidRDefault="00733B39" w:rsidP="00733B39">
      <w:pPr>
        <w:ind w:left="1440"/>
        <w:rPr>
          <w:rFonts w:asciiTheme="majorHAnsi" w:hAnsiTheme="majorHAnsi"/>
        </w:rPr>
      </w:pPr>
      <w:r w:rsidRPr="00326A99">
        <w:rPr>
          <w:rFonts w:asciiTheme="majorHAnsi" w:hAnsiTheme="majorHAnsi"/>
        </w:rPr>
        <w:t xml:space="preserve">And </w:t>
      </w:r>
      <w:hyperlink r:id="rId15" w:history="1">
        <w:r w:rsidRPr="00326A99">
          <w:rPr>
            <w:rStyle w:val="Hyperlink"/>
            <w:rFonts w:asciiTheme="majorHAnsi" w:hAnsiTheme="majorHAnsi"/>
          </w:rPr>
          <w:t>http://www.brailleorch.org/en/about/</w:t>
        </w:r>
      </w:hyperlink>
    </w:p>
    <w:p w14:paraId="7B116375" w14:textId="77777777" w:rsidR="00A67F9B" w:rsidRPr="00326A99" w:rsidRDefault="00A67F9B" w:rsidP="00733B39">
      <w:pPr>
        <w:ind w:left="1440"/>
      </w:pPr>
    </w:p>
    <w:p w14:paraId="65217810" w14:textId="77777777" w:rsidR="00A67F9B" w:rsidRPr="00326A99" w:rsidRDefault="00A67F9B" w:rsidP="00733B39">
      <w:pPr>
        <w:ind w:left="1440"/>
      </w:pPr>
    </w:p>
    <w:p w14:paraId="7F9C1B6E" w14:textId="56A2E922" w:rsidR="00DB6C00" w:rsidRPr="00326A99" w:rsidRDefault="00DB6C00" w:rsidP="000144B4">
      <w:pPr>
        <w:rPr>
          <w:rFonts w:asciiTheme="majorHAnsi" w:hAnsiTheme="majorHAnsi"/>
        </w:rPr>
      </w:pPr>
    </w:p>
    <w:p w14:paraId="4FBBFE26" w14:textId="0311FDB4" w:rsidR="00F91604" w:rsidRPr="00326A99" w:rsidRDefault="000A010A" w:rsidP="00C65284">
      <w:pPr>
        <w:ind w:left="1440" w:hanging="1440"/>
        <w:rPr>
          <w:b/>
        </w:rPr>
      </w:pPr>
      <w:r w:rsidRPr="00326A99">
        <w:rPr>
          <w:b/>
        </w:rPr>
        <w:t>13.00</w:t>
      </w:r>
      <w:r w:rsidR="00E9418A" w:rsidRPr="00326A99">
        <w:rPr>
          <w:b/>
        </w:rPr>
        <w:tab/>
      </w:r>
      <w:r w:rsidR="000923A0" w:rsidRPr="00326A99">
        <w:rPr>
          <w:b/>
        </w:rPr>
        <w:t xml:space="preserve">Agree </w:t>
      </w:r>
      <w:r w:rsidR="00E059FF" w:rsidRPr="00326A99">
        <w:rPr>
          <w:b/>
        </w:rPr>
        <w:t>and commit to next steps</w:t>
      </w:r>
      <w:r w:rsidR="00F37E00">
        <w:rPr>
          <w:b/>
        </w:rPr>
        <w:t xml:space="preserve"> </w:t>
      </w:r>
      <w:bookmarkStart w:id="0" w:name="_GoBack"/>
      <w:bookmarkEnd w:id="0"/>
      <w:r w:rsidR="002D63B7" w:rsidRPr="00326A99">
        <w:rPr>
          <w:b/>
        </w:rPr>
        <w:t>(15 mins)</w:t>
      </w:r>
    </w:p>
    <w:p w14:paraId="6AE299C7" w14:textId="4954D616" w:rsidR="00C65284" w:rsidRPr="00326A99" w:rsidRDefault="00C65284" w:rsidP="00C65284">
      <w:pPr>
        <w:ind w:left="1440" w:hanging="1440"/>
      </w:pPr>
    </w:p>
    <w:p w14:paraId="215F0F43" w14:textId="42EF5EF7" w:rsidR="00225B52" w:rsidRPr="00326A99" w:rsidRDefault="00C65284" w:rsidP="002D63B7">
      <w:pPr>
        <w:ind w:left="1440"/>
      </w:pPr>
      <w:r w:rsidRPr="00326A99">
        <w:rPr>
          <w:b/>
        </w:rPr>
        <w:t>Next Meeting</w:t>
      </w:r>
      <w:r w:rsidR="00D75F81" w:rsidRPr="00326A99">
        <w:rPr>
          <w:b/>
        </w:rPr>
        <w:t>s</w:t>
      </w:r>
      <w:r w:rsidRPr="00326A99">
        <w:t xml:space="preserve">: </w:t>
      </w:r>
      <w:r w:rsidR="00F161C1" w:rsidRPr="00326A99">
        <w:tab/>
      </w:r>
    </w:p>
    <w:p w14:paraId="28374CE8" w14:textId="77777777" w:rsidR="00225B52" w:rsidRPr="00326A99" w:rsidRDefault="00225B52" w:rsidP="00225B52">
      <w:pPr>
        <w:pStyle w:val="ListParagraph"/>
        <w:numPr>
          <w:ilvl w:val="0"/>
          <w:numId w:val="3"/>
        </w:numPr>
        <w:rPr>
          <w:rFonts w:asciiTheme="majorHAnsi" w:hAnsiTheme="majorHAnsi"/>
          <w:sz w:val="24"/>
          <w:szCs w:val="24"/>
        </w:rPr>
      </w:pPr>
      <w:r w:rsidRPr="00326A99">
        <w:rPr>
          <w:rFonts w:asciiTheme="majorHAnsi" w:hAnsiTheme="majorHAnsi"/>
          <w:sz w:val="24"/>
          <w:szCs w:val="24"/>
        </w:rPr>
        <w:t>World Braille Council Music Braille Summit - Paris – April 25-26 2019</w:t>
      </w:r>
    </w:p>
    <w:p w14:paraId="45B13F33" w14:textId="4485AF02" w:rsidR="00225B52" w:rsidRPr="00326A99" w:rsidRDefault="00C65284" w:rsidP="00DB6C00">
      <w:pPr>
        <w:pStyle w:val="ListParagraph"/>
        <w:numPr>
          <w:ilvl w:val="0"/>
          <w:numId w:val="3"/>
        </w:numPr>
        <w:rPr>
          <w:rFonts w:asciiTheme="majorHAnsi" w:hAnsiTheme="majorHAnsi"/>
          <w:sz w:val="24"/>
          <w:szCs w:val="24"/>
        </w:rPr>
      </w:pPr>
      <w:r w:rsidRPr="00326A99">
        <w:rPr>
          <w:rFonts w:asciiTheme="majorHAnsi" w:hAnsiTheme="majorHAnsi"/>
          <w:sz w:val="24"/>
          <w:szCs w:val="24"/>
        </w:rPr>
        <w:t xml:space="preserve">Third </w:t>
      </w:r>
      <w:r w:rsidR="0058740D" w:rsidRPr="00326A99">
        <w:rPr>
          <w:rFonts w:asciiTheme="majorHAnsi" w:hAnsiTheme="majorHAnsi"/>
          <w:sz w:val="24"/>
          <w:szCs w:val="24"/>
        </w:rPr>
        <w:t xml:space="preserve">DAISY Music Braille </w:t>
      </w:r>
      <w:r w:rsidRPr="00326A99">
        <w:rPr>
          <w:rFonts w:asciiTheme="majorHAnsi" w:hAnsiTheme="majorHAnsi"/>
          <w:sz w:val="24"/>
          <w:szCs w:val="24"/>
        </w:rPr>
        <w:t>Round Table - Geneva - May/June</w:t>
      </w:r>
      <w:r w:rsidR="00363B90" w:rsidRPr="00326A99">
        <w:rPr>
          <w:rFonts w:asciiTheme="majorHAnsi" w:hAnsiTheme="majorHAnsi"/>
          <w:sz w:val="24"/>
          <w:szCs w:val="24"/>
        </w:rPr>
        <w:t xml:space="preserve"> 2019</w:t>
      </w:r>
    </w:p>
    <w:p w14:paraId="2D96DB84" w14:textId="77777777" w:rsidR="0061178A" w:rsidRPr="00326A99" w:rsidRDefault="0061178A" w:rsidP="00DB6C00">
      <w:pPr>
        <w:rPr>
          <w:b/>
        </w:rPr>
      </w:pPr>
    </w:p>
    <w:p w14:paraId="0F702987" w14:textId="5797A688" w:rsidR="0061178A" w:rsidRPr="00326A99" w:rsidRDefault="00E9418A" w:rsidP="00DB6C00">
      <w:pPr>
        <w:rPr>
          <w:b/>
          <w:u w:val="single"/>
        </w:rPr>
      </w:pPr>
      <w:r w:rsidRPr="00326A99">
        <w:rPr>
          <w:b/>
          <w:u w:val="single"/>
        </w:rPr>
        <w:t>13.</w:t>
      </w:r>
      <w:r w:rsidR="00B62D35" w:rsidRPr="00326A99">
        <w:rPr>
          <w:b/>
          <w:u w:val="single"/>
        </w:rPr>
        <w:t xml:space="preserve">15-14.15 </w:t>
      </w:r>
      <w:r w:rsidR="00B62D35" w:rsidRPr="00326A99">
        <w:rPr>
          <w:b/>
          <w:u w:val="single"/>
        </w:rPr>
        <w:tab/>
      </w:r>
      <w:r w:rsidR="00E55E9B" w:rsidRPr="00326A99">
        <w:rPr>
          <w:b/>
          <w:u w:val="single"/>
        </w:rPr>
        <w:t>LUNCH</w:t>
      </w:r>
      <w:r w:rsidR="00886D91" w:rsidRPr="00326A99">
        <w:rPr>
          <w:b/>
          <w:u w:val="single"/>
        </w:rPr>
        <w:t xml:space="preserve"> </w:t>
      </w:r>
      <w:r w:rsidR="00E55E9B" w:rsidRPr="00326A99">
        <w:rPr>
          <w:b/>
          <w:u w:val="single"/>
        </w:rPr>
        <w:t xml:space="preserve">- </w:t>
      </w:r>
      <w:r w:rsidR="00886D91" w:rsidRPr="00326A99">
        <w:rPr>
          <w:b/>
          <w:u w:val="single"/>
        </w:rPr>
        <w:t>Provided (</w:t>
      </w:r>
      <w:r w:rsidR="002D63B7" w:rsidRPr="00326A99">
        <w:rPr>
          <w:b/>
          <w:u w:val="single"/>
        </w:rPr>
        <w:t>1 hour)</w:t>
      </w:r>
    </w:p>
    <w:p w14:paraId="596A2202" w14:textId="77777777" w:rsidR="00A67F9B" w:rsidRPr="00326A99" w:rsidRDefault="00A67F9B" w:rsidP="00DB6C00">
      <w:pPr>
        <w:rPr>
          <w:b/>
        </w:rPr>
      </w:pPr>
    </w:p>
    <w:p w14:paraId="6D572891" w14:textId="6FDCA232" w:rsidR="00741C76" w:rsidRPr="00326A99" w:rsidRDefault="000A010A" w:rsidP="008B3A55">
      <w:pPr>
        <w:ind w:left="1440" w:hanging="1440"/>
        <w:rPr>
          <w:b/>
        </w:rPr>
      </w:pPr>
      <w:r w:rsidRPr="00326A99">
        <w:rPr>
          <w:b/>
        </w:rPr>
        <w:t>14.15</w:t>
      </w:r>
      <w:r w:rsidR="006A58B2" w:rsidRPr="00326A99">
        <w:rPr>
          <w:b/>
        </w:rPr>
        <w:tab/>
      </w:r>
      <w:r w:rsidR="008B3A55" w:rsidRPr="00326A99">
        <w:rPr>
          <w:b/>
        </w:rPr>
        <w:t>A Roadmap for the Deve</w:t>
      </w:r>
      <w:r w:rsidR="00102751" w:rsidRPr="00326A99">
        <w:rPr>
          <w:b/>
        </w:rPr>
        <w:t>lopment of Music Braille Tools (30 mins)</w:t>
      </w:r>
      <w:r w:rsidR="00102751" w:rsidRPr="00326A99">
        <w:rPr>
          <w:b/>
        </w:rPr>
        <w:br/>
      </w:r>
      <w:r w:rsidR="008B3A55" w:rsidRPr="00326A99">
        <w:t>Bill McCann</w:t>
      </w:r>
      <w:r w:rsidR="00102751" w:rsidRPr="00326A99">
        <w:t xml:space="preserve"> (Dancing Dots)</w:t>
      </w:r>
    </w:p>
    <w:p w14:paraId="26089E63" w14:textId="77777777" w:rsidR="00741C76" w:rsidRPr="00326A99" w:rsidRDefault="00741C76" w:rsidP="008B3A55">
      <w:pPr>
        <w:ind w:left="1440" w:hanging="1440"/>
        <w:rPr>
          <w:b/>
        </w:rPr>
      </w:pPr>
    </w:p>
    <w:p w14:paraId="564D1AF5" w14:textId="43BC334B" w:rsidR="008B3A55" w:rsidRPr="00326A99" w:rsidRDefault="000A010A" w:rsidP="008B3A55">
      <w:pPr>
        <w:ind w:left="1440" w:hanging="1440"/>
        <w:rPr>
          <w:b/>
        </w:rPr>
      </w:pPr>
      <w:r w:rsidRPr="00326A99">
        <w:rPr>
          <w:b/>
        </w:rPr>
        <w:t>14.45</w:t>
      </w:r>
      <w:r w:rsidR="008B3A55" w:rsidRPr="00326A99">
        <w:rPr>
          <w:b/>
        </w:rPr>
        <w:tab/>
        <w:t>Open discussion and working groups (90 minutes)</w:t>
      </w:r>
    </w:p>
    <w:p w14:paraId="2AA89155" w14:textId="4845B650" w:rsidR="0064179C" w:rsidRPr="00326A99" w:rsidRDefault="008F633E" w:rsidP="0064179C">
      <w:pPr>
        <w:pStyle w:val="ListParagraph"/>
        <w:numPr>
          <w:ilvl w:val="0"/>
          <w:numId w:val="5"/>
        </w:numPr>
        <w:ind w:left="1800"/>
        <w:rPr>
          <w:rFonts w:asciiTheme="majorHAnsi" w:hAnsiTheme="majorHAnsi"/>
          <w:sz w:val="24"/>
          <w:szCs w:val="24"/>
        </w:rPr>
      </w:pPr>
      <w:r w:rsidRPr="00326A99">
        <w:rPr>
          <w:rFonts w:asciiTheme="majorHAnsi" w:hAnsiTheme="majorHAnsi"/>
          <w:sz w:val="24"/>
          <w:szCs w:val="24"/>
        </w:rPr>
        <w:t xml:space="preserve">An open discussion session exploring </w:t>
      </w:r>
      <w:r w:rsidR="008B3A55" w:rsidRPr="00326A99">
        <w:rPr>
          <w:rFonts w:asciiTheme="majorHAnsi" w:hAnsiTheme="majorHAnsi"/>
          <w:sz w:val="24"/>
          <w:szCs w:val="24"/>
        </w:rPr>
        <w:t>issues raised today</w:t>
      </w:r>
      <w:r w:rsidR="0064179C" w:rsidRPr="00326A99">
        <w:rPr>
          <w:rFonts w:asciiTheme="majorHAnsi" w:hAnsiTheme="majorHAnsi"/>
          <w:sz w:val="24"/>
          <w:szCs w:val="24"/>
        </w:rPr>
        <w:t xml:space="preserve"> in more detail.</w:t>
      </w:r>
    </w:p>
    <w:p w14:paraId="1DD5D47E" w14:textId="06C7DD1B" w:rsidR="009F7BAE" w:rsidRPr="00326A99" w:rsidRDefault="008F633E" w:rsidP="009F7BAE">
      <w:pPr>
        <w:pStyle w:val="ListParagraph"/>
        <w:numPr>
          <w:ilvl w:val="0"/>
          <w:numId w:val="5"/>
        </w:numPr>
        <w:ind w:left="1800"/>
        <w:rPr>
          <w:rFonts w:asciiTheme="majorHAnsi" w:hAnsiTheme="majorHAnsi"/>
          <w:sz w:val="24"/>
          <w:szCs w:val="24"/>
        </w:rPr>
      </w:pPr>
      <w:r w:rsidRPr="00326A99">
        <w:rPr>
          <w:rFonts w:asciiTheme="majorHAnsi" w:hAnsiTheme="majorHAnsi"/>
          <w:sz w:val="24"/>
          <w:szCs w:val="24"/>
        </w:rPr>
        <w:t xml:space="preserve">To discuss and agree the way forward for improving </w:t>
      </w:r>
      <w:r w:rsidR="008020E8" w:rsidRPr="00326A99">
        <w:rPr>
          <w:rFonts w:asciiTheme="majorHAnsi" w:hAnsiTheme="majorHAnsi"/>
          <w:sz w:val="24"/>
          <w:szCs w:val="24"/>
        </w:rPr>
        <w:t xml:space="preserve">and securing </w:t>
      </w:r>
      <w:r w:rsidR="003B5971" w:rsidRPr="00326A99">
        <w:rPr>
          <w:rFonts w:asciiTheme="majorHAnsi" w:hAnsiTheme="majorHAnsi"/>
          <w:sz w:val="24"/>
          <w:szCs w:val="24"/>
        </w:rPr>
        <w:t>t</w:t>
      </w:r>
      <w:r w:rsidRPr="00326A99">
        <w:rPr>
          <w:rFonts w:asciiTheme="majorHAnsi" w:hAnsiTheme="majorHAnsi"/>
          <w:sz w:val="24"/>
          <w:szCs w:val="24"/>
        </w:rPr>
        <w:t>ool</w:t>
      </w:r>
      <w:r w:rsidR="003B5971" w:rsidRPr="00326A99">
        <w:rPr>
          <w:rFonts w:asciiTheme="majorHAnsi" w:hAnsiTheme="majorHAnsi"/>
          <w:sz w:val="24"/>
          <w:szCs w:val="24"/>
        </w:rPr>
        <w:t>s</w:t>
      </w:r>
      <w:r w:rsidRPr="00326A99">
        <w:rPr>
          <w:rFonts w:asciiTheme="majorHAnsi" w:hAnsiTheme="majorHAnsi"/>
          <w:sz w:val="24"/>
          <w:szCs w:val="24"/>
        </w:rPr>
        <w:t xml:space="preserve"> for the future. </w:t>
      </w:r>
    </w:p>
    <w:p w14:paraId="5416C3AB" w14:textId="606A1882" w:rsidR="0064179C" w:rsidRPr="00326A99" w:rsidRDefault="008F633E" w:rsidP="0064179C">
      <w:pPr>
        <w:pStyle w:val="ListParagraph"/>
        <w:numPr>
          <w:ilvl w:val="0"/>
          <w:numId w:val="5"/>
        </w:numPr>
        <w:ind w:left="1800"/>
        <w:rPr>
          <w:rFonts w:asciiTheme="majorHAnsi" w:hAnsiTheme="majorHAnsi"/>
          <w:sz w:val="24"/>
          <w:szCs w:val="24"/>
        </w:rPr>
      </w:pPr>
      <w:r w:rsidRPr="00326A99">
        <w:rPr>
          <w:rFonts w:asciiTheme="majorHAnsi" w:hAnsiTheme="majorHAnsi"/>
          <w:sz w:val="24"/>
          <w:szCs w:val="24"/>
        </w:rPr>
        <w:t xml:space="preserve">To agree the </w:t>
      </w:r>
      <w:r w:rsidR="007E240D" w:rsidRPr="00326A99">
        <w:rPr>
          <w:rFonts w:asciiTheme="majorHAnsi" w:hAnsiTheme="majorHAnsi"/>
          <w:sz w:val="24"/>
          <w:szCs w:val="24"/>
        </w:rPr>
        <w:t>main</w:t>
      </w:r>
      <w:r w:rsidRPr="00326A99">
        <w:rPr>
          <w:rFonts w:asciiTheme="majorHAnsi" w:hAnsiTheme="majorHAnsi"/>
          <w:sz w:val="24"/>
          <w:szCs w:val="24"/>
        </w:rPr>
        <w:t xml:space="preserve"> agenda</w:t>
      </w:r>
      <w:r w:rsidR="007877F6" w:rsidRPr="00326A99">
        <w:rPr>
          <w:rFonts w:asciiTheme="majorHAnsi" w:hAnsiTheme="majorHAnsi"/>
          <w:sz w:val="24"/>
          <w:szCs w:val="24"/>
        </w:rPr>
        <w:t xml:space="preserve"> items</w:t>
      </w:r>
      <w:r w:rsidRPr="00326A99">
        <w:rPr>
          <w:rFonts w:asciiTheme="majorHAnsi" w:hAnsiTheme="majorHAnsi"/>
          <w:sz w:val="24"/>
          <w:szCs w:val="24"/>
        </w:rPr>
        <w:t xml:space="preserve"> for Paris/Geneva meetings. </w:t>
      </w:r>
    </w:p>
    <w:p w14:paraId="755B4537" w14:textId="1899624A" w:rsidR="00E9418A" w:rsidRPr="00326A99" w:rsidRDefault="008F633E" w:rsidP="000144B4">
      <w:pPr>
        <w:pStyle w:val="ListParagraph"/>
        <w:numPr>
          <w:ilvl w:val="0"/>
          <w:numId w:val="5"/>
        </w:numPr>
        <w:ind w:left="1800"/>
        <w:rPr>
          <w:rFonts w:asciiTheme="majorHAnsi" w:hAnsiTheme="majorHAnsi"/>
          <w:b/>
          <w:sz w:val="24"/>
          <w:szCs w:val="24"/>
        </w:rPr>
      </w:pPr>
      <w:r w:rsidRPr="00326A99">
        <w:rPr>
          <w:rFonts w:asciiTheme="majorHAnsi" w:hAnsiTheme="majorHAnsi"/>
          <w:sz w:val="24"/>
          <w:szCs w:val="24"/>
        </w:rPr>
        <w:t xml:space="preserve">Working groups </w:t>
      </w:r>
      <w:r w:rsidR="008B3A55" w:rsidRPr="00326A99">
        <w:rPr>
          <w:rFonts w:asciiTheme="majorHAnsi" w:hAnsiTheme="majorHAnsi"/>
          <w:sz w:val="24"/>
          <w:szCs w:val="24"/>
        </w:rPr>
        <w:t>to talk about their specific activities.</w:t>
      </w:r>
      <w:r w:rsidR="008B3A55" w:rsidRPr="00326A99">
        <w:rPr>
          <w:rFonts w:asciiTheme="majorHAnsi" w:hAnsiTheme="majorHAnsi"/>
          <w:sz w:val="24"/>
          <w:szCs w:val="24"/>
        </w:rPr>
        <w:br/>
      </w:r>
      <w:r w:rsidR="008B3A55" w:rsidRPr="00326A99">
        <w:rPr>
          <w:rFonts w:asciiTheme="majorHAnsi" w:hAnsiTheme="majorHAnsi"/>
          <w:b/>
        </w:rPr>
        <w:t xml:space="preserve"> </w:t>
      </w:r>
    </w:p>
    <w:p w14:paraId="57A79758" w14:textId="4F5C6E8D" w:rsidR="00A67F9B" w:rsidRPr="00326A99" w:rsidRDefault="004B5761" w:rsidP="000144B4">
      <w:pPr>
        <w:ind w:left="1440" w:hanging="1440"/>
        <w:rPr>
          <w:b/>
        </w:rPr>
      </w:pPr>
      <w:r w:rsidRPr="00326A99">
        <w:rPr>
          <w:b/>
        </w:rPr>
        <w:t>16.15</w:t>
      </w:r>
      <w:r w:rsidRPr="00326A99">
        <w:rPr>
          <w:b/>
        </w:rPr>
        <w:tab/>
        <w:t xml:space="preserve">Agree </w:t>
      </w:r>
      <w:r w:rsidR="008F633E" w:rsidRPr="00326A99">
        <w:rPr>
          <w:b/>
        </w:rPr>
        <w:t>Major Next S</w:t>
      </w:r>
      <w:r w:rsidRPr="00326A99">
        <w:rPr>
          <w:b/>
        </w:rPr>
        <w:t>teps</w:t>
      </w:r>
      <w:r w:rsidR="002D63B7" w:rsidRPr="00326A99">
        <w:rPr>
          <w:b/>
        </w:rPr>
        <w:t xml:space="preserve"> (15 mins)</w:t>
      </w:r>
      <w:r w:rsidRPr="00326A99">
        <w:rPr>
          <w:b/>
        </w:rPr>
        <w:br/>
      </w:r>
    </w:p>
    <w:p w14:paraId="1BBE86CC" w14:textId="77777777" w:rsidR="006A58B2" w:rsidRPr="006A58B2" w:rsidRDefault="006A58B2" w:rsidP="00DB6C00">
      <w:pPr>
        <w:rPr>
          <w:b/>
        </w:rPr>
      </w:pPr>
      <w:r w:rsidRPr="00326A99">
        <w:rPr>
          <w:b/>
        </w:rPr>
        <w:t xml:space="preserve">16.30 </w:t>
      </w:r>
      <w:r w:rsidRPr="00326A99">
        <w:rPr>
          <w:b/>
        </w:rPr>
        <w:tab/>
      </w:r>
      <w:r w:rsidRPr="00326A99">
        <w:rPr>
          <w:b/>
        </w:rPr>
        <w:tab/>
        <w:t>Close</w:t>
      </w:r>
      <w:r>
        <w:rPr>
          <w:b/>
        </w:rPr>
        <w:t xml:space="preserve"> </w:t>
      </w:r>
    </w:p>
    <w:p w14:paraId="52EC0429" w14:textId="77777777" w:rsidR="00DB6C00" w:rsidRDefault="00DB6C00"/>
    <w:sectPr w:rsidR="00DB6C00" w:rsidSect="00DC02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927"/>
    <w:multiLevelType w:val="hybridMultilevel"/>
    <w:tmpl w:val="7E0E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84AB7"/>
    <w:multiLevelType w:val="hybridMultilevel"/>
    <w:tmpl w:val="250A7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124F4"/>
    <w:multiLevelType w:val="hybridMultilevel"/>
    <w:tmpl w:val="C6984B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176114D"/>
    <w:multiLevelType w:val="hybridMultilevel"/>
    <w:tmpl w:val="F182B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B66431A"/>
    <w:multiLevelType w:val="hybridMultilevel"/>
    <w:tmpl w:val="1EE0C3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00"/>
    <w:rsid w:val="00005856"/>
    <w:rsid w:val="00006B4B"/>
    <w:rsid w:val="000144B4"/>
    <w:rsid w:val="0006666D"/>
    <w:rsid w:val="000923A0"/>
    <w:rsid w:val="000A010A"/>
    <w:rsid w:val="000B18DE"/>
    <w:rsid w:val="000C27DB"/>
    <w:rsid w:val="000E2712"/>
    <w:rsid w:val="00102751"/>
    <w:rsid w:val="00130FA6"/>
    <w:rsid w:val="00137E1A"/>
    <w:rsid w:val="001800CC"/>
    <w:rsid w:val="001A6940"/>
    <w:rsid w:val="001F7D48"/>
    <w:rsid w:val="00210996"/>
    <w:rsid w:val="00217CF7"/>
    <w:rsid w:val="00225B52"/>
    <w:rsid w:val="00234749"/>
    <w:rsid w:val="002537FB"/>
    <w:rsid w:val="0026517B"/>
    <w:rsid w:val="00281DBF"/>
    <w:rsid w:val="00297E47"/>
    <w:rsid w:val="002D2729"/>
    <w:rsid w:val="002D63B7"/>
    <w:rsid w:val="002E7DF7"/>
    <w:rsid w:val="00326A99"/>
    <w:rsid w:val="00334832"/>
    <w:rsid w:val="00363B90"/>
    <w:rsid w:val="003B36A6"/>
    <w:rsid w:val="003B5971"/>
    <w:rsid w:val="003D3B30"/>
    <w:rsid w:val="00403738"/>
    <w:rsid w:val="00440285"/>
    <w:rsid w:val="004418C2"/>
    <w:rsid w:val="00472202"/>
    <w:rsid w:val="00493B58"/>
    <w:rsid w:val="00495DC8"/>
    <w:rsid w:val="004B5761"/>
    <w:rsid w:val="004C3EF4"/>
    <w:rsid w:val="004E6609"/>
    <w:rsid w:val="004F08A3"/>
    <w:rsid w:val="005208FD"/>
    <w:rsid w:val="005678D1"/>
    <w:rsid w:val="005703AE"/>
    <w:rsid w:val="0058160F"/>
    <w:rsid w:val="0058740D"/>
    <w:rsid w:val="005A438F"/>
    <w:rsid w:val="005C35A1"/>
    <w:rsid w:val="00600924"/>
    <w:rsid w:val="00604D6A"/>
    <w:rsid w:val="0061178A"/>
    <w:rsid w:val="00631686"/>
    <w:rsid w:val="0064179C"/>
    <w:rsid w:val="00650FF7"/>
    <w:rsid w:val="00655B89"/>
    <w:rsid w:val="006A58B2"/>
    <w:rsid w:val="006B5A60"/>
    <w:rsid w:val="006D053A"/>
    <w:rsid w:val="006F4246"/>
    <w:rsid w:val="007104F0"/>
    <w:rsid w:val="00722240"/>
    <w:rsid w:val="0072277A"/>
    <w:rsid w:val="00733B39"/>
    <w:rsid w:val="00741C76"/>
    <w:rsid w:val="00745960"/>
    <w:rsid w:val="00756781"/>
    <w:rsid w:val="007877F6"/>
    <w:rsid w:val="007A4383"/>
    <w:rsid w:val="007E240D"/>
    <w:rsid w:val="008020E8"/>
    <w:rsid w:val="00803E25"/>
    <w:rsid w:val="0083025C"/>
    <w:rsid w:val="00882FEA"/>
    <w:rsid w:val="00886D91"/>
    <w:rsid w:val="008A1DB3"/>
    <w:rsid w:val="008A59B7"/>
    <w:rsid w:val="008B3A55"/>
    <w:rsid w:val="008C3E07"/>
    <w:rsid w:val="008E30C6"/>
    <w:rsid w:val="008E3AF0"/>
    <w:rsid w:val="008F01C5"/>
    <w:rsid w:val="008F0592"/>
    <w:rsid w:val="008F633E"/>
    <w:rsid w:val="00935FB1"/>
    <w:rsid w:val="009620E1"/>
    <w:rsid w:val="009626C1"/>
    <w:rsid w:val="00963528"/>
    <w:rsid w:val="009666F0"/>
    <w:rsid w:val="009B4459"/>
    <w:rsid w:val="009C4AB6"/>
    <w:rsid w:val="009C790F"/>
    <w:rsid w:val="009D41B2"/>
    <w:rsid w:val="009D55F7"/>
    <w:rsid w:val="009E3EAB"/>
    <w:rsid w:val="009F7BAE"/>
    <w:rsid w:val="00A01CE3"/>
    <w:rsid w:val="00A114DE"/>
    <w:rsid w:val="00A20AE2"/>
    <w:rsid w:val="00A440DA"/>
    <w:rsid w:val="00A67F9B"/>
    <w:rsid w:val="00A82E63"/>
    <w:rsid w:val="00AA2EB0"/>
    <w:rsid w:val="00AA6454"/>
    <w:rsid w:val="00AE1DB1"/>
    <w:rsid w:val="00B23551"/>
    <w:rsid w:val="00B248F5"/>
    <w:rsid w:val="00B34FEB"/>
    <w:rsid w:val="00B62D35"/>
    <w:rsid w:val="00B82895"/>
    <w:rsid w:val="00B905A7"/>
    <w:rsid w:val="00B95F8C"/>
    <w:rsid w:val="00BB11A5"/>
    <w:rsid w:val="00BC3786"/>
    <w:rsid w:val="00BD0C3B"/>
    <w:rsid w:val="00C27639"/>
    <w:rsid w:val="00C330CD"/>
    <w:rsid w:val="00C61335"/>
    <w:rsid w:val="00C65284"/>
    <w:rsid w:val="00C93B98"/>
    <w:rsid w:val="00CB490F"/>
    <w:rsid w:val="00CB7083"/>
    <w:rsid w:val="00CE183A"/>
    <w:rsid w:val="00CF3E6D"/>
    <w:rsid w:val="00D006AD"/>
    <w:rsid w:val="00D006EE"/>
    <w:rsid w:val="00D13350"/>
    <w:rsid w:val="00D27040"/>
    <w:rsid w:val="00D75F81"/>
    <w:rsid w:val="00DB6C00"/>
    <w:rsid w:val="00DC0283"/>
    <w:rsid w:val="00DC5EAB"/>
    <w:rsid w:val="00DD498B"/>
    <w:rsid w:val="00DF114B"/>
    <w:rsid w:val="00E059FF"/>
    <w:rsid w:val="00E51780"/>
    <w:rsid w:val="00E55E9B"/>
    <w:rsid w:val="00E67810"/>
    <w:rsid w:val="00E80FFF"/>
    <w:rsid w:val="00E93096"/>
    <w:rsid w:val="00E9418A"/>
    <w:rsid w:val="00E94988"/>
    <w:rsid w:val="00EA5F7B"/>
    <w:rsid w:val="00EE2FE7"/>
    <w:rsid w:val="00F161C1"/>
    <w:rsid w:val="00F223A0"/>
    <w:rsid w:val="00F26829"/>
    <w:rsid w:val="00F31495"/>
    <w:rsid w:val="00F37E00"/>
    <w:rsid w:val="00F42EBD"/>
    <w:rsid w:val="00F8033D"/>
    <w:rsid w:val="00F91519"/>
    <w:rsid w:val="00F91604"/>
    <w:rsid w:val="00F96104"/>
    <w:rsid w:val="00FE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44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B6C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6C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C00"/>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DB6C00"/>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DB6C00"/>
    <w:rPr>
      <w:rFonts w:ascii="Lucida Grande" w:hAnsi="Lucida Grande" w:cs="Lucida Grande"/>
    </w:rPr>
  </w:style>
  <w:style w:type="character" w:customStyle="1" w:styleId="DocumentMapChar">
    <w:name w:val="Document Map Char"/>
    <w:basedOn w:val="DefaultParagraphFont"/>
    <w:link w:val="DocumentMap"/>
    <w:uiPriority w:val="99"/>
    <w:semiHidden/>
    <w:rsid w:val="00DB6C00"/>
    <w:rPr>
      <w:rFonts w:ascii="Lucida Grande" w:hAnsi="Lucida Grande" w:cs="Lucida Grande"/>
      <w:lang w:val="en-GB"/>
    </w:rPr>
  </w:style>
  <w:style w:type="character" w:styleId="Hyperlink">
    <w:name w:val="Hyperlink"/>
    <w:basedOn w:val="DefaultParagraphFont"/>
    <w:uiPriority w:val="99"/>
    <w:unhideWhenUsed/>
    <w:rsid w:val="00DB6C00"/>
    <w:rPr>
      <w:color w:val="0000FF" w:themeColor="hyperlink"/>
      <w:u w:val="single"/>
    </w:rPr>
  </w:style>
  <w:style w:type="character" w:customStyle="1" w:styleId="apple-converted-space">
    <w:name w:val="apple-converted-space"/>
    <w:basedOn w:val="DefaultParagraphFont"/>
    <w:rsid w:val="00DB6C00"/>
  </w:style>
  <w:style w:type="character" w:customStyle="1" w:styleId="xxmsohyperlink">
    <w:name w:val="x_x_msohyperlink"/>
    <w:basedOn w:val="DefaultParagraphFont"/>
    <w:rsid w:val="00DB6C00"/>
  </w:style>
  <w:style w:type="paragraph" w:styleId="ListParagraph">
    <w:name w:val="List Paragraph"/>
    <w:basedOn w:val="Normal"/>
    <w:uiPriority w:val="34"/>
    <w:qFormat/>
    <w:rsid w:val="00DB6C00"/>
    <w:pPr>
      <w:ind w:left="720"/>
      <w:contextualSpacing/>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C3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EF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B6C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6C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C00"/>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DB6C00"/>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DB6C00"/>
    <w:rPr>
      <w:rFonts w:ascii="Lucida Grande" w:hAnsi="Lucida Grande" w:cs="Lucida Grande"/>
    </w:rPr>
  </w:style>
  <w:style w:type="character" w:customStyle="1" w:styleId="DocumentMapChar">
    <w:name w:val="Document Map Char"/>
    <w:basedOn w:val="DefaultParagraphFont"/>
    <w:link w:val="DocumentMap"/>
    <w:uiPriority w:val="99"/>
    <w:semiHidden/>
    <w:rsid w:val="00DB6C00"/>
    <w:rPr>
      <w:rFonts w:ascii="Lucida Grande" w:hAnsi="Lucida Grande" w:cs="Lucida Grande"/>
      <w:lang w:val="en-GB"/>
    </w:rPr>
  </w:style>
  <w:style w:type="character" w:styleId="Hyperlink">
    <w:name w:val="Hyperlink"/>
    <w:basedOn w:val="DefaultParagraphFont"/>
    <w:uiPriority w:val="99"/>
    <w:unhideWhenUsed/>
    <w:rsid w:val="00DB6C00"/>
    <w:rPr>
      <w:color w:val="0000FF" w:themeColor="hyperlink"/>
      <w:u w:val="single"/>
    </w:rPr>
  </w:style>
  <w:style w:type="character" w:customStyle="1" w:styleId="apple-converted-space">
    <w:name w:val="apple-converted-space"/>
    <w:basedOn w:val="DefaultParagraphFont"/>
    <w:rsid w:val="00DB6C00"/>
  </w:style>
  <w:style w:type="character" w:customStyle="1" w:styleId="xxmsohyperlink">
    <w:name w:val="x_x_msohyperlink"/>
    <w:basedOn w:val="DefaultParagraphFont"/>
    <w:rsid w:val="00DB6C00"/>
  </w:style>
  <w:style w:type="paragraph" w:styleId="ListParagraph">
    <w:name w:val="List Paragraph"/>
    <w:basedOn w:val="Normal"/>
    <w:uiPriority w:val="34"/>
    <w:qFormat/>
    <w:rsid w:val="00DB6C00"/>
    <w:pPr>
      <w:ind w:left="720"/>
      <w:contextualSpacing/>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C3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EF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2726">
      <w:bodyDiv w:val="1"/>
      <w:marLeft w:val="0"/>
      <w:marRight w:val="0"/>
      <w:marTop w:val="0"/>
      <w:marBottom w:val="0"/>
      <w:divBdr>
        <w:top w:val="none" w:sz="0" w:space="0" w:color="auto"/>
        <w:left w:val="none" w:sz="0" w:space="0" w:color="auto"/>
        <w:bottom w:val="none" w:sz="0" w:space="0" w:color="auto"/>
        <w:right w:val="none" w:sz="0" w:space="0" w:color="auto"/>
      </w:divBdr>
    </w:div>
    <w:div w:id="581061864">
      <w:bodyDiv w:val="1"/>
      <w:marLeft w:val="0"/>
      <w:marRight w:val="0"/>
      <w:marTop w:val="0"/>
      <w:marBottom w:val="0"/>
      <w:divBdr>
        <w:top w:val="none" w:sz="0" w:space="0" w:color="auto"/>
        <w:left w:val="none" w:sz="0" w:space="0" w:color="auto"/>
        <w:bottom w:val="none" w:sz="0" w:space="0" w:color="auto"/>
        <w:right w:val="none" w:sz="0" w:space="0" w:color="auto"/>
      </w:divBdr>
    </w:div>
    <w:div w:id="728262158">
      <w:bodyDiv w:val="1"/>
      <w:marLeft w:val="0"/>
      <w:marRight w:val="0"/>
      <w:marTop w:val="0"/>
      <w:marBottom w:val="0"/>
      <w:divBdr>
        <w:top w:val="none" w:sz="0" w:space="0" w:color="auto"/>
        <w:left w:val="none" w:sz="0" w:space="0" w:color="auto"/>
        <w:bottom w:val="none" w:sz="0" w:space="0" w:color="auto"/>
        <w:right w:val="none" w:sz="0" w:space="0" w:color="auto"/>
      </w:divBdr>
    </w:div>
    <w:div w:id="809247236">
      <w:bodyDiv w:val="1"/>
      <w:marLeft w:val="0"/>
      <w:marRight w:val="0"/>
      <w:marTop w:val="0"/>
      <w:marBottom w:val="0"/>
      <w:divBdr>
        <w:top w:val="none" w:sz="0" w:space="0" w:color="auto"/>
        <w:left w:val="none" w:sz="0" w:space="0" w:color="auto"/>
        <w:bottom w:val="none" w:sz="0" w:space="0" w:color="auto"/>
        <w:right w:val="none" w:sz="0" w:space="0" w:color="auto"/>
      </w:divBdr>
    </w:div>
    <w:div w:id="904991903">
      <w:bodyDiv w:val="1"/>
      <w:marLeft w:val="0"/>
      <w:marRight w:val="0"/>
      <w:marTop w:val="0"/>
      <w:marBottom w:val="0"/>
      <w:divBdr>
        <w:top w:val="none" w:sz="0" w:space="0" w:color="auto"/>
        <w:left w:val="none" w:sz="0" w:space="0" w:color="auto"/>
        <w:bottom w:val="none" w:sz="0" w:space="0" w:color="auto"/>
        <w:right w:val="none" w:sz="0" w:space="0" w:color="auto"/>
      </w:divBdr>
      <w:divsChild>
        <w:div w:id="1089807984">
          <w:marLeft w:val="0"/>
          <w:marRight w:val="0"/>
          <w:marTop w:val="0"/>
          <w:marBottom w:val="0"/>
          <w:divBdr>
            <w:top w:val="none" w:sz="0" w:space="0" w:color="auto"/>
            <w:left w:val="none" w:sz="0" w:space="0" w:color="auto"/>
            <w:bottom w:val="none" w:sz="0" w:space="0" w:color="auto"/>
            <w:right w:val="none" w:sz="0" w:space="0" w:color="auto"/>
          </w:divBdr>
        </w:div>
        <w:div w:id="420376248">
          <w:marLeft w:val="0"/>
          <w:marRight w:val="0"/>
          <w:marTop w:val="0"/>
          <w:marBottom w:val="0"/>
          <w:divBdr>
            <w:top w:val="none" w:sz="0" w:space="0" w:color="auto"/>
            <w:left w:val="none" w:sz="0" w:space="0" w:color="auto"/>
            <w:bottom w:val="none" w:sz="0" w:space="0" w:color="auto"/>
            <w:right w:val="none" w:sz="0" w:space="0" w:color="auto"/>
          </w:divBdr>
        </w:div>
        <w:div w:id="995647652">
          <w:marLeft w:val="0"/>
          <w:marRight w:val="0"/>
          <w:marTop w:val="0"/>
          <w:marBottom w:val="0"/>
          <w:divBdr>
            <w:top w:val="none" w:sz="0" w:space="0" w:color="auto"/>
            <w:left w:val="none" w:sz="0" w:space="0" w:color="auto"/>
            <w:bottom w:val="none" w:sz="0" w:space="0" w:color="auto"/>
            <w:right w:val="none" w:sz="0" w:space="0" w:color="auto"/>
          </w:divBdr>
        </w:div>
        <w:div w:id="631788145">
          <w:marLeft w:val="0"/>
          <w:marRight w:val="0"/>
          <w:marTop w:val="0"/>
          <w:marBottom w:val="0"/>
          <w:divBdr>
            <w:top w:val="none" w:sz="0" w:space="0" w:color="auto"/>
            <w:left w:val="none" w:sz="0" w:space="0" w:color="auto"/>
            <w:bottom w:val="none" w:sz="0" w:space="0" w:color="auto"/>
            <w:right w:val="none" w:sz="0" w:space="0" w:color="auto"/>
          </w:divBdr>
        </w:div>
        <w:div w:id="1639072177">
          <w:marLeft w:val="0"/>
          <w:marRight w:val="0"/>
          <w:marTop w:val="0"/>
          <w:marBottom w:val="0"/>
          <w:divBdr>
            <w:top w:val="none" w:sz="0" w:space="0" w:color="auto"/>
            <w:left w:val="none" w:sz="0" w:space="0" w:color="auto"/>
            <w:bottom w:val="none" w:sz="0" w:space="0" w:color="auto"/>
            <w:right w:val="none" w:sz="0" w:space="0" w:color="auto"/>
          </w:divBdr>
        </w:div>
      </w:divsChild>
    </w:div>
    <w:div w:id="920530472">
      <w:bodyDiv w:val="1"/>
      <w:marLeft w:val="0"/>
      <w:marRight w:val="0"/>
      <w:marTop w:val="0"/>
      <w:marBottom w:val="0"/>
      <w:divBdr>
        <w:top w:val="none" w:sz="0" w:space="0" w:color="auto"/>
        <w:left w:val="none" w:sz="0" w:space="0" w:color="auto"/>
        <w:bottom w:val="none" w:sz="0" w:space="0" w:color="auto"/>
        <w:right w:val="none" w:sz="0" w:space="0" w:color="auto"/>
      </w:divBdr>
      <w:divsChild>
        <w:div w:id="1691948803">
          <w:marLeft w:val="0"/>
          <w:marRight w:val="0"/>
          <w:marTop w:val="0"/>
          <w:marBottom w:val="0"/>
          <w:divBdr>
            <w:top w:val="none" w:sz="0" w:space="0" w:color="auto"/>
            <w:left w:val="none" w:sz="0" w:space="0" w:color="auto"/>
            <w:bottom w:val="none" w:sz="0" w:space="0" w:color="auto"/>
            <w:right w:val="none" w:sz="0" w:space="0" w:color="auto"/>
          </w:divBdr>
        </w:div>
        <w:div w:id="1421947556">
          <w:marLeft w:val="0"/>
          <w:marRight w:val="0"/>
          <w:marTop w:val="0"/>
          <w:marBottom w:val="0"/>
          <w:divBdr>
            <w:top w:val="none" w:sz="0" w:space="0" w:color="auto"/>
            <w:left w:val="none" w:sz="0" w:space="0" w:color="auto"/>
            <w:bottom w:val="none" w:sz="0" w:space="0" w:color="auto"/>
            <w:right w:val="none" w:sz="0" w:space="0" w:color="auto"/>
          </w:divBdr>
        </w:div>
        <w:div w:id="1684014034">
          <w:marLeft w:val="0"/>
          <w:marRight w:val="0"/>
          <w:marTop w:val="0"/>
          <w:marBottom w:val="0"/>
          <w:divBdr>
            <w:top w:val="none" w:sz="0" w:space="0" w:color="auto"/>
            <w:left w:val="none" w:sz="0" w:space="0" w:color="auto"/>
            <w:bottom w:val="none" w:sz="0" w:space="0" w:color="auto"/>
            <w:right w:val="none" w:sz="0" w:space="0" w:color="auto"/>
          </w:divBdr>
        </w:div>
        <w:div w:id="420806881">
          <w:marLeft w:val="0"/>
          <w:marRight w:val="0"/>
          <w:marTop w:val="0"/>
          <w:marBottom w:val="0"/>
          <w:divBdr>
            <w:top w:val="none" w:sz="0" w:space="0" w:color="auto"/>
            <w:left w:val="none" w:sz="0" w:space="0" w:color="auto"/>
            <w:bottom w:val="none" w:sz="0" w:space="0" w:color="auto"/>
            <w:right w:val="none" w:sz="0" w:space="0" w:color="auto"/>
          </w:divBdr>
        </w:div>
        <w:div w:id="820465298">
          <w:marLeft w:val="0"/>
          <w:marRight w:val="0"/>
          <w:marTop w:val="0"/>
          <w:marBottom w:val="0"/>
          <w:divBdr>
            <w:top w:val="none" w:sz="0" w:space="0" w:color="auto"/>
            <w:left w:val="none" w:sz="0" w:space="0" w:color="auto"/>
            <w:bottom w:val="none" w:sz="0" w:space="0" w:color="auto"/>
            <w:right w:val="none" w:sz="0" w:space="0" w:color="auto"/>
          </w:divBdr>
        </w:div>
        <w:div w:id="1171604396">
          <w:marLeft w:val="0"/>
          <w:marRight w:val="0"/>
          <w:marTop w:val="0"/>
          <w:marBottom w:val="0"/>
          <w:divBdr>
            <w:top w:val="none" w:sz="0" w:space="0" w:color="auto"/>
            <w:left w:val="none" w:sz="0" w:space="0" w:color="auto"/>
            <w:bottom w:val="none" w:sz="0" w:space="0" w:color="auto"/>
            <w:right w:val="none" w:sz="0" w:space="0" w:color="auto"/>
          </w:divBdr>
        </w:div>
        <w:div w:id="696397004">
          <w:marLeft w:val="0"/>
          <w:marRight w:val="0"/>
          <w:marTop w:val="0"/>
          <w:marBottom w:val="0"/>
          <w:divBdr>
            <w:top w:val="none" w:sz="0" w:space="0" w:color="auto"/>
            <w:left w:val="none" w:sz="0" w:space="0" w:color="auto"/>
            <w:bottom w:val="none" w:sz="0" w:space="0" w:color="auto"/>
            <w:right w:val="none" w:sz="0" w:space="0" w:color="auto"/>
          </w:divBdr>
        </w:div>
        <w:div w:id="715617807">
          <w:marLeft w:val="0"/>
          <w:marRight w:val="0"/>
          <w:marTop w:val="0"/>
          <w:marBottom w:val="0"/>
          <w:divBdr>
            <w:top w:val="none" w:sz="0" w:space="0" w:color="auto"/>
            <w:left w:val="none" w:sz="0" w:space="0" w:color="auto"/>
            <w:bottom w:val="none" w:sz="0" w:space="0" w:color="auto"/>
            <w:right w:val="none" w:sz="0" w:space="0" w:color="auto"/>
          </w:divBdr>
        </w:div>
      </w:divsChild>
    </w:div>
    <w:div w:id="959609330">
      <w:bodyDiv w:val="1"/>
      <w:marLeft w:val="0"/>
      <w:marRight w:val="0"/>
      <w:marTop w:val="0"/>
      <w:marBottom w:val="0"/>
      <w:divBdr>
        <w:top w:val="none" w:sz="0" w:space="0" w:color="auto"/>
        <w:left w:val="none" w:sz="0" w:space="0" w:color="auto"/>
        <w:bottom w:val="none" w:sz="0" w:space="0" w:color="auto"/>
        <w:right w:val="none" w:sz="0" w:space="0" w:color="auto"/>
      </w:divBdr>
    </w:div>
    <w:div w:id="1150900207">
      <w:bodyDiv w:val="1"/>
      <w:marLeft w:val="0"/>
      <w:marRight w:val="0"/>
      <w:marTop w:val="0"/>
      <w:marBottom w:val="0"/>
      <w:divBdr>
        <w:top w:val="none" w:sz="0" w:space="0" w:color="auto"/>
        <w:left w:val="none" w:sz="0" w:space="0" w:color="auto"/>
        <w:bottom w:val="none" w:sz="0" w:space="0" w:color="auto"/>
        <w:right w:val="none" w:sz="0" w:space="0" w:color="auto"/>
      </w:divBdr>
    </w:div>
    <w:div w:id="1157653044">
      <w:bodyDiv w:val="1"/>
      <w:marLeft w:val="0"/>
      <w:marRight w:val="0"/>
      <w:marTop w:val="0"/>
      <w:marBottom w:val="0"/>
      <w:divBdr>
        <w:top w:val="none" w:sz="0" w:space="0" w:color="auto"/>
        <w:left w:val="none" w:sz="0" w:space="0" w:color="auto"/>
        <w:bottom w:val="none" w:sz="0" w:space="0" w:color="auto"/>
        <w:right w:val="none" w:sz="0" w:space="0" w:color="auto"/>
      </w:divBdr>
      <w:divsChild>
        <w:div w:id="1029112274">
          <w:marLeft w:val="0"/>
          <w:marRight w:val="0"/>
          <w:marTop w:val="0"/>
          <w:marBottom w:val="0"/>
          <w:divBdr>
            <w:top w:val="none" w:sz="0" w:space="0" w:color="auto"/>
            <w:left w:val="none" w:sz="0" w:space="0" w:color="auto"/>
            <w:bottom w:val="none" w:sz="0" w:space="0" w:color="auto"/>
            <w:right w:val="none" w:sz="0" w:space="0" w:color="auto"/>
          </w:divBdr>
        </w:div>
        <w:div w:id="1447578922">
          <w:marLeft w:val="0"/>
          <w:marRight w:val="0"/>
          <w:marTop w:val="0"/>
          <w:marBottom w:val="0"/>
          <w:divBdr>
            <w:top w:val="none" w:sz="0" w:space="0" w:color="auto"/>
            <w:left w:val="none" w:sz="0" w:space="0" w:color="auto"/>
            <w:bottom w:val="none" w:sz="0" w:space="0" w:color="auto"/>
            <w:right w:val="none" w:sz="0" w:space="0" w:color="auto"/>
          </w:divBdr>
        </w:div>
        <w:div w:id="1415515297">
          <w:marLeft w:val="0"/>
          <w:marRight w:val="0"/>
          <w:marTop w:val="0"/>
          <w:marBottom w:val="0"/>
          <w:divBdr>
            <w:top w:val="none" w:sz="0" w:space="0" w:color="auto"/>
            <w:left w:val="none" w:sz="0" w:space="0" w:color="auto"/>
            <w:bottom w:val="none" w:sz="0" w:space="0" w:color="auto"/>
            <w:right w:val="none" w:sz="0" w:space="0" w:color="auto"/>
          </w:divBdr>
        </w:div>
        <w:div w:id="36006158">
          <w:marLeft w:val="0"/>
          <w:marRight w:val="0"/>
          <w:marTop w:val="0"/>
          <w:marBottom w:val="0"/>
          <w:divBdr>
            <w:top w:val="none" w:sz="0" w:space="0" w:color="auto"/>
            <w:left w:val="none" w:sz="0" w:space="0" w:color="auto"/>
            <w:bottom w:val="none" w:sz="0" w:space="0" w:color="auto"/>
            <w:right w:val="none" w:sz="0" w:space="0" w:color="auto"/>
          </w:divBdr>
        </w:div>
        <w:div w:id="1819759135">
          <w:marLeft w:val="0"/>
          <w:marRight w:val="0"/>
          <w:marTop w:val="0"/>
          <w:marBottom w:val="0"/>
          <w:divBdr>
            <w:top w:val="none" w:sz="0" w:space="0" w:color="auto"/>
            <w:left w:val="none" w:sz="0" w:space="0" w:color="auto"/>
            <w:bottom w:val="none" w:sz="0" w:space="0" w:color="auto"/>
            <w:right w:val="none" w:sz="0" w:space="0" w:color="auto"/>
          </w:divBdr>
        </w:div>
        <w:div w:id="511147072">
          <w:marLeft w:val="0"/>
          <w:marRight w:val="0"/>
          <w:marTop w:val="0"/>
          <w:marBottom w:val="0"/>
          <w:divBdr>
            <w:top w:val="none" w:sz="0" w:space="0" w:color="auto"/>
            <w:left w:val="none" w:sz="0" w:space="0" w:color="auto"/>
            <w:bottom w:val="none" w:sz="0" w:space="0" w:color="auto"/>
            <w:right w:val="none" w:sz="0" w:space="0" w:color="auto"/>
          </w:divBdr>
        </w:div>
        <w:div w:id="1041828166">
          <w:marLeft w:val="0"/>
          <w:marRight w:val="0"/>
          <w:marTop w:val="0"/>
          <w:marBottom w:val="0"/>
          <w:divBdr>
            <w:top w:val="none" w:sz="0" w:space="0" w:color="auto"/>
            <w:left w:val="none" w:sz="0" w:space="0" w:color="auto"/>
            <w:bottom w:val="none" w:sz="0" w:space="0" w:color="auto"/>
            <w:right w:val="none" w:sz="0" w:space="0" w:color="auto"/>
          </w:divBdr>
        </w:div>
        <w:div w:id="1416366896">
          <w:marLeft w:val="0"/>
          <w:marRight w:val="0"/>
          <w:marTop w:val="0"/>
          <w:marBottom w:val="0"/>
          <w:divBdr>
            <w:top w:val="none" w:sz="0" w:space="0" w:color="auto"/>
            <w:left w:val="none" w:sz="0" w:space="0" w:color="auto"/>
            <w:bottom w:val="none" w:sz="0" w:space="0" w:color="auto"/>
            <w:right w:val="none" w:sz="0" w:space="0" w:color="auto"/>
          </w:divBdr>
        </w:div>
      </w:divsChild>
    </w:div>
    <w:div w:id="1318417034">
      <w:bodyDiv w:val="1"/>
      <w:marLeft w:val="0"/>
      <w:marRight w:val="0"/>
      <w:marTop w:val="0"/>
      <w:marBottom w:val="0"/>
      <w:divBdr>
        <w:top w:val="none" w:sz="0" w:space="0" w:color="auto"/>
        <w:left w:val="none" w:sz="0" w:space="0" w:color="auto"/>
        <w:bottom w:val="none" w:sz="0" w:space="0" w:color="auto"/>
        <w:right w:val="none" w:sz="0" w:space="0" w:color="auto"/>
      </w:divBdr>
    </w:div>
    <w:div w:id="1498768431">
      <w:bodyDiv w:val="1"/>
      <w:marLeft w:val="0"/>
      <w:marRight w:val="0"/>
      <w:marTop w:val="0"/>
      <w:marBottom w:val="0"/>
      <w:divBdr>
        <w:top w:val="none" w:sz="0" w:space="0" w:color="auto"/>
        <w:left w:val="none" w:sz="0" w:space="0" w:color="auto"/>
        <w:bottom w:val="none" w:sz="0" w:space="0" w:color="auto"/>
        <w:right w:val="none" w:sz="0" w:space="0" w:color="auto"/>
      </w:divBdr>
      <w:divsChild>
        <w:div w:id="630601607">
          <w:marLeft w:val="0"/>
          <w:marRight w:val="0"/>
          <w:marTop w:val="0"/>
          <w:marBottom w:val="0"/>
          <w:divBdr>
            <w:top w:val="none" w:sz="0" w:space="0" w:color="auto"/>
            <w:left w:val="none" w:sz="0" w:space="0" w:color="auto"/>
            <w:bottom w:val="none" w:sz="0" w:space="0" w:color="auto"/>
            <w:right w:val="none" w:sz="0" w:space="0" w:color="auto"/>
          </w:divBdr>
        </w:div>
        <w:div w:id="1364479581">
          <w:marLeft w:val="0"/>
          <w:marRight w:val="0"/>
          <w:marTop w:val="0"/>
          <w:marBottom w:val="0"/>
          <w:divBdr>
            <w:top w:val="none" w:sz="0" w:space="0" w:color="auto"/>
            <w:left w:val="none" w:sz="0" w:space="0" w:color="auto"/>
            <w:bottom w:val="none" w:sz="0" w:space="0" w:color="auto"/>
            <w:right w:val="none" w:sz="0" w:space="0" w:color="auto"/>
          </w:divBdr>
        </w:div>
        <w:div w:id="1401099735">
          <w:marLeft w:val="0"/>
          <w:marRight w:val="0"/>
          <w:marTop w:val="0"/>
          <w:marBottom w:val="0"/>
          <w:divBdr>
            <w:top w:val="none" w:sz="0" w:space="0" w:color="auto"/>
            <w:left w:val="none" w:sz="0" w:space="0" w:color="auto"/>
            <w:bottom w:val="none" w:sz="0" w:space="0" w:color="auto"/>
            <w:right w:val="none" w:sz="0" w:space="0" w:color="auto"/>
          </w:divBdr>
        </w:div>
        <w:div w:id="1449622206">
          <w:marLeft w:val="0"/>
          <w:marRight w:val="0"/>
          <w:marTop w:val="0"/>
          <w:marBottom w:val="0"/>
          <w:divBdr>
            <w:top w:val="none" w:sz="0" w:space="0" w:color="auto"/>
            <w:left w:val="none" w:sz="0" w:space="0" w:color="auto"/>
            <w:bottom w:val="none" w:sz="0" w:space="0" w:color="auto"/>
            <w:right w:val="none" w:sz="0" w:space="0" w:color="auto"/>
          </w:divBdr>
        </w:div>
        <w:div w:id="2038962647">
          <w:marLeft w:val="0"/>
          <w:marRight w:val="0"/>
          <w:marTop w:val="0"/>
          <w:marBottom w:val="0"/>
          <w:divBdr>
            <w:top w:val="none" w:sz="0" w:space="0" w:color="auto"/>
            <w:left w:val="none" w:sz="0" w:space="0" w:color="auto"/>
            <w:bottom w:val="none" w:sz="0" w:space="0" w:color="auto"/>
            <w:right w:val="none" w:sz="0" w:space="0" w:color="auto"/>
          </w:divBdr>
        </w:div>
      </w:divsChild>
    </w:div>
    <w:div w:id="2029216080">
      <w:bodyDiv w:val="1"/>
      <w:marLeft w:val="0"/>
      <w:marRight w:val="0"/>
      <w:marTop w:val="0"/>
      <w:marBottom w:val="0"/>
      <w:divBdr>
        <w:top w:val="none" w:sz="0" w:space="0" w:color="auto"/>
        <w:left w:val="none" w:sz="0" w:space="0" w:color="auto"/>
        <w:bottom w:val="none" w:sz="0" w:space="0" w:color="auto"/>
        <w:right w:val="none" w:sz="0" w:space="0" w:color="auto"/>
      </w:divBdr>
      <w:divsChild>
        <w:div w:id="167152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758744">
              <w:marLeft w:val="0"/>
              <w:marRight w:val="0"/>
              <w:marTop w:val="0"/>
              <w:marBottom w:val="0"/>
              <w:divBdr>
                <w:top w:val="none" w:sz="0" w:space="0" w:color="auto"/>
                <w:left w:val="none" w:sz="0" w:space="0" w:color="auto"/>
                <w:bottom w:val="none" w:sz="0" w:space="0" w:color="auto"/>
                <w:right w:val="none" w:sz="0" w:space="0" w:color="auto"/>
              </w:divBdr>
              <w:divsChild>
                <w:div w:id="1856379517">
                  <w:marLeft w:val="0"/>
                  <w:marRight w:val="0"/>
                  <w:marTop w:val="0"/>
                  <w:marBottom w:val="0"/>
                  <w:divBdr>
                    <w:top w:val="none" w:sz="0" w:space="0" w:color="auto"/>
                    <w:left w:val="none" w:sz="0" w:space="0" w:color="auto"/>
                    <w:bottom w:val="none" w:sz="0" w:space="0" w:color="auto"/>
                    <w:right w:val="none" w:sz="0" w:space="0" w:color="auto"/>
                  </w:divBdr>
                  <w:divsChild>
                    <w:div w:id="1840264569">
                      <w:marLeft w:val="0"/>
                      <w:marRight w:val="0"/>
                      <w:marTop w:val="0"/>
                      <w:marBottom w:val="0"/>
                      <w:divBdr>
                        <w:top w:val="none" w:sz="0" w:space="0" w:color="auto"/>
                        <w:left w:val="none" w:sz="0" w:space="0" w:color="auto"/>
                        <w:bottom w:val="none" w:sz="0" w:space="0" w:color="auto"/>
                        <w:right w:val="none" w:sz="0" w:space="0" w:color="auto"/>
                      </w:divBdr>
                      <w:divsChild>
                        <w:div w:id="187068056">
                          <w:marLeft w:val="0"/>
                          <w:marRight w:val="0"/>
                          <w:marTop w:val="0"/>
                          <w:marBottom w:val="0"/>
                          <w:divBdr>
                            <w:top w:val="none" w:sz="0" w:space="0" w:color="auto"/>
                            <w:left w:val="none" w:sz="0" w:space="0" w:color="auto"/>
                            <w:bottom w:val="none" w:sz="0" w:space="0" w:color="auto"/>
                            <w:right w:val="none" w:sz="0" w:space="0" w:color="auto"/>
                          </w:divBdr>
                          <w:divsChild>
                            <w:div w:id="1195731295">
                              <w:marLeft w:val="0"/>
                              <w:marRight w:val="0"/>
                              <w:marTop w:val="0"/>
                              <w:marBottom w:val="0"/>
                              <w:divBdr>
                                <w:top w:val="none" w:sz="0" w:space="0" w:color="auto"/>
                                <w:left w:val="none" w:sz="0" w:space="0" w:color="auto"/>
                                <w:bottom w:val="none" w:sz="0" w:space="0" w:color="auto"/>
                                <w:right w:val="none" w:sz="0" w:space="0" w:color="auto"/>
                              </w:divBdr>
                              <w:divsChild>
                                <w:div w:id="10090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isy.org/project/daisy-music-braille" TargetMode="External"/><Relationship Id="rId12" Type="http://schemas.openxmlformats.org/officeDocument/2006/relationships/hyperlink" Target="mailto:musicbraille@daisy.org" TargetMode="External"/><Relationship Id="rId13" Type="http://schemas.openxmlformats.org/officeDocument/2006/relationships/hyperlink" Target="https://www.w3.org/community/music-notation/" TargetMode="External"/><Relationship Id="rId14" Type="http://schemas.openxmlformats.org/officeDocument/2006/relationships/hyperlink" Target="http://www.brailleorch.org/en/framework/" TargetMode="External"/><Relationship Id="rId15" Type="http://schemas.openxmlformats.org/officeDocument/2006/relationships/hyperlink" Target="http://www.brailleorch.org/en/abou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2F7CB077A0641ACD56B434BDF208A" ma:contentTypeVersion="4" ma:contentTypeDescription="Create a new document." ma:contentTypeScope="" ma:versionID="6e07df1200435db1eb31379c5c9fbfc3">
  <xsd:schema xmlns:xsd="http://www.w3.org/2001/XMLSchema" xmlns:xs="http://www.w3.org/2001/XMLSchema" xmlns:p="http://schemas.microsoft.com/office/2006/metadata/properties" xmlns:ns2="b5e3631e-546b-4c41-aed4-f62f872d784f" targetNamespace="http://schemas.microsoft.com/office/2006/metadata/properties" ma:root="true" ma:fieldsID="68dccc27e7b2c4ee50602dfceb112793" ns2:_="">
    <xsd:import namespace="b5e3631e-546b-4c41-aed4-f62f872d78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3631e-546b-4c41-aed4-f62f872d7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2DBDE-C496-4AAE-85EE-96FBDB3A7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3631e-546b-4c41-aed4-f62f872d7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E5BF2-C7C2-47B8-A61A-857F8489402E}">
  <ds:schemaRefs>
    <ds:schemaRef ds:uri="http://schemas.microsoft.com/sharepoint/v3/contenttype/forms"/>
  </ds:schemaRefs>
</ds:datastoreItem>
</file>

<file path=customXml/itemProps3.xml><?xml version="1.0" encoding="utf-8"?>
<ds:datastoreItem xmlns:ds="http://schemas.openxmlformats.org/officeDocument/2006/customXml" ds:itemID="{AB27D45A-EF95-4394-AC42-33214CA299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4358</Characters>
  <Application>Microsoft Macintosh Word</Application>
  <DocSecurity>0</DocSecurity>
  <Lines>144</Lines>
  <Paragraphs>47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Agenda for Second Round Table Meeting London, Wednesday 31 October 2018, 09.00-1</vt:lpstr>
      <vt:lpstr>AGENDA</vt:lpstr>
    </vt:vector>
  </TitlesOfParts>
  <Manager/>
  <Company/>
  <LinksUpToDate>false</LinksUpToDate>
  <CharactersWithSpaces>5123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2</cp:revision>
  <cp:lastPrinted>2018-10-09T09:52:00Z</cp:lastPrinted>
  <dcterms:created xsi:type="dcterms:W3CDTF">2018-10-09T09:56:00Z</dcterms:created>
  <dcterms:modified xsi:type="dcterms:W3CDTF">2018-10-09T09:56:00Z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0x0101002112F7CB077A0641ACD56B434BDF208A</vt:lpwstr>
  </property>
</Properties>
</file>