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01475" w14:textId="77777777" w:rsidR="004F75F4" w:rsidRDefault="00046F70" w:rsidP="00046F70">
      <w:pPr>
        <w:rPr>
          <w:sz w:val="24"/>
          <w:szCs w:val="24"/>
          <w:u w:color="0B4CB4"/>
          <w:lang w:val="en-US"/>
        </w:rPr>
      </w:pPr>
      <w:r w:rsidRPr="00046F70">
        <w:rPr>
          <w:sz w:val="24"/>
          <w:szCs w:val="24"/>
          <w:lang w:val="en-US"/>
        </w:rPr>
        <w:t xml:space="preserve">From: </w:t>
      </w:r>
      <w:r w:rsidR="004F75F4">
        <w:rPr>
          <w:rFonts w:ascii="Calibri" w:hAnsi="Calibri" w:cs="Calibri"/>
          <w:sz w:val="24"/>
          <w:szCs w:val="24"/>
          <w:u w:color="0B4CB4"/>
          <w:lang w:val="en-US"/>
        </w:rPr>
        <w:t>Arne K</w:t>
      </w:r>
      <w:r w:rsidR="004F75F4" w:rsidRPr="004F75F4">
        <w:rPr>
          <w:rFonts w:ascii="Calibri" w:hAnsi="Calibri" w:cs="Calibri"/>
          <w:sz w:val="24"/>
          <w:szCs w:val="24"/>
          <w:u w:color="0B4CB4"/>
          <w:lang w:val="en-US"/>
        </w:rPr>
        <w:t>yrkjebo at NLB</w:t>
      </w:r>
      <w:r w:rsidR="004F75F4" w:rsidRPr="00046F70">
        <w:rPr>
          <w:sz w:val="24"/>
          <w:szCs w:val="24"/>
          <w:u w:color="0B4CB4"/>
          <w:lang w:val="en-US"/>
        </w:rPr>
        <w:t xml:space="preserve"> </w:t>
      </w:r>
    </w:p>
    <w:p w14:paraId="2AD6E584" w14:textId="711DBA45" w:rsidR="00046F70" w:rsidRPr="00046F70" w:rsidRDefault="00046F70" w:rsidP="00046F70">
      <w:pPr>
        <w:rPr>
          <w:sz w:val="24"/>
          <w:szCs w:val="24"/>
          <w:u w:color="0B4CB4"/>
          <w:lang w:val="en-US"/>
        </w:rPr>
      </w:pPr>
      <w:r w:rsidRPr="00046F70">
        <w:rPr>
          <w:sz w:val="24"/>
          <w:szCs w:val="24"/>
          <w:u w:color="0B4CB4"/>
          <w:lang w:val="en-US"/>
        </w:rPr>
        <w:t>To: DAISY Board</w:t>
      </w:r>
    </w:p>
    <w:p w14:paraId="112FB413" w14:textId="77777777" w:rsidR="00046F70" w:rsidRPr="00046F70" w:rsidRDefault="00046F70" w:rsidP="00046F70">
      <w:pPr>
        <w:rPr>
          <w:sz w:val="24"/>
          <w:szCs w:val="24"/>
          <w:u w:color="0B4CB4"/>
          <w:lang w:val="en-US"/>
        </w:rPr>
      </w:pPr>
      <w:r w:rsidRPr="00046F70">
        <w:rPr>
          <w:sz w:val="24"/>
          <w:szCs w:val="24"/>
          <w:u w:color="0B4CB4"/>
          <w:lang w:val="en-US"/>
        </w:rPr>
        <w:t>Date: 23 October 2017</w:t>
      </w:r>
    </w:p>
    <w:p w14:paraId="6E1BFC70" w14:textId="77777777" w:rsidR="00FF09FE" w:rsidRDefault="00FF09FE">
      <w:pPr>
        <w:rPr>
          <w:lang w:val="en-US"/>
        </w:rPr>
      </w:pPr>
    </w:p>
    <w:p w14:paraId="42B05617" w14:textId="77777777" w:rsidR="000A12D5" w:rsidRDefault="000A12D5" w:rsidP="000A12D5">
      <w:pPr>
        <w:pStyle w:val="Heading1"/>
        <w:rPr>
          <w:lang w:val="en-US"/>
        </w:rPr>
      </w:pPr>
      <w:r>
        <w:rPr>
          <w:lang w:val="en-US"/>
        </w:rPr>
        <w:t xml:space="preserve">Invitation to a Music Braille collaboration </w:t>
      </w:r>
    </w:p>
    <w:p w14:paraId="01E37E83" w14:textId="77777777" w:rsidR="000A12D5" w:rsidRDefault="000A12D5">
      <w:pPr>
        <w:rPr>
          <w:lang w:val="en-US"/>
        </w:rPr>
      </w:pPr>
    </w:p>
    <w:p w14:paraId="0F790604" w14:textId="77777777" w:rsidR="000A12D5" w:rsidRDefault="000A12D5">
      <w:pPr>
        <w:rPr>
          <w:lang w:val="en-US"/>
        </w:rPr>
      </w:pPr>
      <w:r>
        <w:rPr>
          <w:lang w:val="en-US"/>
        </w:rPr>
        <w:t>This paper should be read as an initial invitation to for</w:t>
      </w:r>
      <w:r w:rsidR="002D45C1">
        <w:rPr>
          <w:lang w:val="en-US"/>
        </w:rPr>
        <w:t xml:space="preserve">m a group who wants to look at how to improve our music Braille services. </w:t>
      </w:r>
      <w:r>
        <w:rPr>
          <w:lang w:val="en-US"/>
        </w:rPr>
        <w:t xml:space="preserve"> </w:t>
      </w:r>
      <w:r w:rsidR="002D45C1">
        <w:rPr>
          <w:lang w:val="en-US"/>
        </w:rPr>
        <w:t xml:space="preserve">The proposal below is meant to describe one possible angle. At this </w:t>
      </w:r>
      <w:r w:rsidR="00AD4C73">
        <w:rPr>
          <w:lang w:val="en-US"/>
        </w:rPr>
        <w:t>point,</w:t>
      </w:r>
      <w:r w:rsidR="002D45C1">
        <w:rPr>
          <w:lang w:val="en-US"/>
        </w:rPr>
        <w:t xml:space="preserve"> the most important issues is to find organizations interested to join.</w:t>
      </w:r>
    </w:p>
    <w:p w14:paraId="30E87131" w14:textId="77777777" w:rsidR="000A12D5" w:rsidRDefault="000A12D5">
      <w:pPr>
        <w:rPr>
          <w:lang w:val="en-US"/>
        </w:rPr>
      </w:pPr>
    </w:p>
    <w:p w14:paraId="604B35F2" w14:textId="77777777" w:rsidR="00FF09FE" w:rsidRDefault="00FF09FE" w:rsidP="000A12D5">
      <w:pPr>
        <w:pStyle w:val="Heading2"/>
        <w:rPr>
          <w:lang w:val="en-US"/>
        </w:rPr>
      </w:pPr>
      <w:r>
        <w:rPr>
          <w:lang w:val="en-US"/>
        </w:rPr>
        <w:t>Background</w:t>
      </w:r>
    </w:p>
    <w:p w14:paraId="40617A41" w14:textId="77777777" w:rsidR="009A2C23" w:rsidRPr="007156EB" w:rsidRDefault="009A2C23">
      <w:pPr>
        <w:rPr>
          <w:lang w:val="en-US"/>
        </w:rPr>
      </w:pPr>
      <w:r w:rsidRPr="007156EB">
        <w:rPr>
          <w:lang w:val="en-US"/>
        </w:rPr>
        <w:t>The Nordic Libraries t</w:t>
      </w:r>
      <w:r w:rsidR="007156EB" w:rsidRPr="007156EB">
        <w:rPr>
          <w:lang w:val="en-US"/>
        </w:rPr>
        <w:t>ogether with Dedicon and SBS have</w:t>
      </w:r>
      <w:r w:rsidRPr="007156EB">
        <w:rPr>
          <w:lang w:val="en-US"/>
        </w:rPr>
        <w:t xml:space="preserve"> </w:t>
      </w:r>
      <w:r w:rsidR="00B07024">
        <w:rPr>
          <w:lang w:val="en-US"/>
        </w:rPr>
        <w:t>developed</w:t>
      </w:r>
      <w:r w:rsidRPr="007156EB">
        <w:rPr>
          <w:lang w:val="en-US"/>
        </w:rPr>
        <w:t xml:space="preserve"> a Pipeline 2 based </w:t>
      </w:r>
      <w:r w:rsidR="00B07024">
        <w:rPr>
          <w:lang w:val="en-US"/>
        </w:rPr>
        <w:t xml:space="preserve">Braille in paper </w:t>
      </w:r>
      <w:r w:rsidRPr="007156EB">
        <w:rPr>
          <w:lang w:val="en-US"/>
        </w:rPr>
        <w:t xml:space="preserve">production tool based on epub3 </w:t>
      </w:r>
      <w:r w:rsidR="00B07024">
        <w:rPr>
          <w:lang w:val="en-US"/>
        </w:rPr>
        <w:t xml:space="preserve">source </w:t>
      </w:r>
      <w:r w:rsidRPr="007156EB">
        <w:rPr>
          <w:lang w:val="en-US"/>
        </w:rPr>
        <w:t xml:space="preserve">files.  The original </w:t>
      </w:r>
      <w:r w:rsidR="00B07024">
        <w:rPr>
          <w:lang w:val="en-US"/>
        </w:rPr>
        <w:t xml:space="preserve">project </w:t>
      </w:r>
      <w:r w:rsidRPr="007156EB">
        <w:rPr>
          <w:lang w:val="en-US"/>
        </w:rPr>
        <w:t xml:space="preserve">plan was quite </w:t>
      </w:r>
      <w:r w:rsidR="00B07024" w:rsidRPr="007156EB">
        <w:rPr>
          <w:lang w:val="en-US"/>
        </w:rPr>
        <w:t>ambitious when</w:t>
      </w:r>
      <w:r w:rsidRPr="007156EB">
        <w:rPr>
          <w:lang w:val="en-US"/>
        </w:rPr>
        <w:t xml:space="preserve"> it came to type of content the tools should be able to produce. </w:t>
      </w:r>
      <w:r w:rsidR="00B07024">
        <w:rPr>
          <w:lang w:val="en-US"/>
        </w:rPr>
        <w:t xml:space="preserve">During the project we had to, because of limited resources, prior what </w:t>
      </w:r>
      <w:r w:rsidR="00AD4C73">
        <w:rPr>
          <w:lang w:val="en-US"/>
        </w:rPr>
        <w:t xml:space="preserve">type </w:t>
      </w:r>
      <w:r w:rsidR="00B07024">
        <w:rPr>
          <w:lang w:val="en-US"/>
        </w:rPr>
        <w:t xml:space="preserve">of content a first version should be able to handle. </w:t>
      </w:r>
      <w:r w:rsidRPr="007156EB">
        <w:rPr>
          <w:lang w:val="en-US"/>
        </w:rPr>
        <w:t xml:space="preserve">This original plan included also the ability to produce Music Braille in paper. The tools as it is today do not include this ability and we have </w:t>
      </w:r>
      <w:r w:rsidR="00B07024">
        <w:rPr>
          <w:lang w:val="en-US"/>
        </w:rPr>
        <w:t xml:space="preserve">at this point no </w:t>
      </w:r>
      <w:r w:rsidRPr="007156EB">
        <w:rPr>
          <w:lang w:val="en-US"/>
        </w:rPr>
        <w:t xml:space="preserve">specific plan </w:t>
      </w:r>
      <w:r w:rsidR="00B07024">
        <w:rPr>
          <w:lang w:val="en-US"/>
        </w:rPr>
        <w:t xml:space="preserve">to include </w:t>
      </w:r>
      <w:r w:rsidRPr="007156EB">
        <w:rPr>
          <w:lang w:val="en-US"/>
        </w:rPr>
        <w:t>this abilit</w:t>
      </w:r>
      <w:bookmarkStart w:id="0" w:name="_GoBack"/>
      <w:bookmarkEnd w:id="0"/>
      <w:r w:rsidRPr="007156EB">
        <w:rPr>
          <w:lang w:val="en-US"/>
        </w:rPr>
        <w:t xml:space="preserve">y. </w:t>
      </w:r>
    </w:p>
    <w:p w14:paraId="769BD452" w14:textId="77777777" w:rsidR="00B07024" w:rsidRDefault="00F25759">
      <w:pPr>
        <w:rPr>
          <w:lang w:val="en-US"/>
        </w:rPr>
      </w:pPr>
      <w:r>
        <w:rPr>
          <w:lang w:val="en-US"/>
        </w:rPr>
        <w:t>T</w:t>
      </w:r>
      <w:r w:rsidR="006B3079" w:rsidRPr="007156EB">
        <w:rPr>
          <w:lang w:val="en-US"/>
        </w:rPr>
        <w:t xml:space="preserve">he demand for Music Braille and the capacity/ability to produce music Braille varies </w:t>
      </w:r>
      <w:r>
        <w:rPr>
          <w:lang w:val="en-US"/>
        </w:rPr>
        <w:t xml:space="preserve">in the different countries </w:t>
      </w:r>
      <w:r w:rsidR="006B3079" w:rsidRPr="007156EB">
        <w:rPr>
          <w:lang w:val="en-US"/>
        </w:rPr>
        <w:t>but the general impression is that many of the libraries</w:t>
      </w:r>
      <w:r w:rsidR="00B07024">
        <w:rPr>
          <w:lang w:val="en-US"/>
        </w:rPr>
        <w:t xml:space="preserve"> struggle to maintain this service. There are </w:t>
      </w:r>
      <w:r w:rsidR="006B3079" w:rsidRPr="007156EB">
        <w:rPr>
          <w:lang w:val="en-US"/>
        </w:rPr>
        <w:t xml:space="preserve">few people handling it and in many </w:t>
      </w:r>
      <w:r w:rsidR="007156EB" w:rsidRPr="007156EB">
        <w:rPr>
          <w:lang w:val="en-US"/>
        </w:rPr>
        <w:t>occasions</w:t>
      </w:r>
      <w:r w:rsidR="006B3079" w:rsidRPr="007156EB">
        <w:rPr>
          <w:lang w:val="en-US"/>
        </w:rPr>
        <w:t xml:space="preserve"> only one person able to produce, tools/method</w:t>
      </w:r>
      <w:r>
        <w:rPr>
          <w:lang w:val="en-US"/>
        </w:rPr>
        <w:t>s</w:t>
      </w:r>
      <w:r w:rsidR="006B3079" w:rsidRPr="007156EB">
        <w:rPr>
          <w:lang w:val="en-US"/>
        </w:rPr>
        <w:t xml:space="preserve"> that limits </w:t>
      </w:r>
      <w:r w:rsidR="007156EB" w:rsidRPr="007156EB">
        <w:rPr>
          <w:lang w:val="en-US"/>
        </w:rPr>
        <w:t>efficient</w:t>
      </w:r>
      <w:r w:rsidR="006B3079" w:rsidRPr="007156EB">
        <w:rPr>
          <w:lang w:val="en-US"/>
        </w:rPr>
        <w:t xml:space="preserve"> productions </w:t>
      </w:r>
      <w:r>
        <w:rPr>
          <w:lang w:val="en-US"/>
        </w:rPr>
        <w:t>and limited written guidelines.</w:t>
      </w:r>
      <w:r w:rsidR="00B07024">
        <w:rPr>
          <w:lang w:val="en-US"/>
        </w:rPr>
        <w:t xml:space="preserve"> Production time is long, which is a problem for those libraries serving students with more urgent needs. Our understanding is that there is a global standard for music Braille but there are national differences.</w:t>
      </w:r>
    </w:p>
    <w:p w14:paraId="532D3D48" w14:textId="77777777" w:rsidR="00B07024" w:rsidRDefault="00D70A45">
      <w:pPr>
        <w:rPr>
          <w:lang w:val="en-US"/>
        </w:rPr>
      </w:pPr>
      <w:r>
        <w:rPr>
          <w:lang w:val="en-US"/>
        </w:rPr>
        <w:t xml:space="preserve">There is also MusicXML. But for Braille some extensions are needed. Existing extensions to MusicXML don’t cover all types of music scores and are not standardized. </w:t>
      </w:r>
      <w:r w:rsidR="00AD4C73">
        <w:rPr>
          <w:lang w:val="en-US"/>
        </w:rPr>
        <w:t>Therefore,</w:t>
      </w:r>
      <w:r>
        <w:rPr>
          <w:lang w:val="en-US"/>
        </w:rPr>
        <w:t xml:space="preserve"> Braille-Music-XML-files can’t be exchanged and also can’t be used as input to different tools to produce Braille Music.</w:t>
      </w:r>
    </w:p>
    <w:p w14:paraId="0994D7CA" w14:textId="77777777" w:rsidR="00B07024" w:rsidRDefault="00D74026" w:rsidP="00FF09FE">
      <w:pPr>
        <w:pStyle w:val="Heading2"/>
        <w:rPr>
          <w:lang w:val="en-US"/>
        </w:rPr>
      </w:pPr>
      <w:r>
        <w:rPr>
          <w:lang w:val="en-US"/>
        </w:rPr>
        <w:t>A proposal for cooperation</w:t>
      </w:r>
    </w:p>
    <w:p w14:paraId="2E2711B0" w14:textId="77777777" w:rsidR="00ED13D8" w:rsidRDefault="00B07024">
      <w:pPr>
        <w:rPr>
          <w:lang w:val="en-US"/>
        </w:rPr>
      </w:pPr>
      <w:r>
        <w:rPr>
          <w:lang w:val="en-US"/>
        </w:rPr>
        <w:t xml:space="preserve">Establish a group </w:t>
      </w:r>
      <w:r w:rsidR="005A3B1E">
        <w:rPr>
          <w:lang w:val="en-US"/>
        </w:rPr>
        <w:t>where the goal is to</w:t>
      </w:r>
      <w:r w:rsidR="00DC586B">
        <w:rPr>
          <w:lang w:val="en-US"/>
        </w:rPr>
        <w:t xml:space="preserve"> collaborate in finding better ways to secure our Music Braille services in the future.</w:t>
      </w:r>
    </w:p>
    <w:p w14:paraId="2BDE5459" w14:textId="77777777" w:rsidR="00B04761" w:rsidRDefault="00B04761">
      <w:pPr>
        <w:rPr>
          <w:lang w:val="en-US"/>
        </w:rPr>
      </w:pPr>
      <w:r>
        <w:rPr>
          <w:lang w:val="en-US"/>
        </w:rPr>
        <w:t>A possible method could be</w:t>
      </w:r>
      <w:r w:rsidR="000A12D5">
        <w:rPr>
          <w:lang w:val="en-US"/>
        </w:rPr>
        <w:t xml:space="preserve"> the following:</w:t>
      </w:r>
    </w:p>
    <w:p w14:paraId="0B5691C8" w14:textId="77777777" w:rsidR="00ED13D8" w:rsidRDefault="00ED13D8" w:rsidP="00B04761">
      <w:pPr>
        <w:pStyle w:val="Heading3"/>
        <w:rPr>
          <w:lang w:val="en-US"/>
        </w:rPr>
      </w:pPr>
      <w:r>
        <w:rPr>
          <w:lang w:val="en-US"/>
        </w:rPr>
        <w:t>Prestudy. Describe the situation today.</w:t>
      </w:r>
    </w:p>
    <w:p w14:paraId="13236905" w14:textId="77777777" w:rsidR="00ED13D8" w:rsidRDefault="00DC586B">
      <w:pPr>
        <w:rPr>
          <w:lang w:val="en-US"/>
        </w:rPr>
      </w:pPr>
      <w:r>
        <w:rPr>
          <w:lang w:val="en-US"/>
        </w:rPr>
        <w:t>Hire a consultant</w:t>
      </w:r>
      <w:r w:rsidR="005A3B1E">
        <w:rPr>
          <w:lang w:val="en-US"/>
        </w:rPr>
        <w:t xml:space="preserve"> to perform</w:t>
      </w:r>
      <w:r>
        <w:rPr>
          <w:lang w:val="en-US"/>
        </w:rPr>
        <w:t xml:space="preserve"> a prestudy about situation today.</w:t>
      </w:r>
      <w:r w:rsidR="00B04761">
        <w:rPr>
          <w:lang w:val="en-US"/>
        </w:rPr>
        <w:t xml:space="preserve"> </w:t>
      </w:r>
      <w:r w:rsidR="009741BE">
        <w:rPr>
          <w:lang w:val="en-US"/>
        </w:rPr>
        <w:t xml:space="preserve">There should be emphasis on the business aspects of the situation. </w:t>
      </w:r>
      <w:r w:rsidR="00B04761">
        <w:rPr>
          <w:lang w:val="en-US"/>
        </w:rPr>
        <w:t>The group needs to define a mandate but elements includes should be:</w:t>
      </w:r>
    </w:p>
    <w:p w14:paraId="5080A39B" w14:textId="77777777" w:rsidR="00DC586B" w:rsidRPr="00ED13D8" w:rsidRDefault="00EC329A" w:rsidP="00ED13D8">
      <w:pPr>
        <w:pStyle w:val="ListParagraph"/>
        <w:numPr>
          <w:ilvl w:val="0"/>
          <w:numId w:val="1"/>
        </w:numPr>
        <w:rPr>
          <w:lang w:val="en-US"/>
        </w:rPr>
      </w:pPr>
      <w:r w:rsidRPr="00ED13D8">
        <w:rPr>
          <w:lang w:val="en-US"/>
        </w:rPr>
        <w:t xml:space="preserve">Interview representative </w:t>
      </w:r>
      <w:r w:rsidR="005A3B1E" w:rsidRPr="00ED13D8">
        <w:rPr>
          <w:lang w:val="en-US"/>
        </w:rPr>
        <w:t>agencies. Situation</w:t>
      </w:r>
      <w:r w:rsidR="00D74026">
        <w:rPr>
          <w:lang w:val="en-US"/>
        </w:rPr>
        <w:t xml:space="preserve"> today, tools, user needs, the plans and needs for the future</w:t>
      </w:r>
      <w:r w:rsidR="005A3B1E" w:rsidRPr="00ED13D8">
        <w:rPr>
          <w:lang w:val="en-US"/>
        </w:rPr>
        <w:t xml:space="preserve"> etc.</w:t>
      </w:r>
    </w:p>
    <w:p w14:paraId="72115363" w14:textId="77777777" w:rsidR="005A3B1E" w:rsidRPr="00ED13D8" w:rsidRDefault="005A3B1E" w:rsidP="00ED13D8">
      <w:pPr>
        <w:pStyle w:val="ListParagraph"/>
        <w:numPr>
          <w:ilvl w:val="0"/>
          <w:numId w:val="1"/>
        </w:numPr>
        <w:rPr>
          <w:lang w:val="en-US"/>
        </w:rPr>
      </w:pPr>
      <w:r w:rsidRPr="00ED13D8">
        <w:rPr>
          <w:lang w:val="en-US"/>
        </w:rPr>
        <w:t>Could include interviews some representative users. Experience with existing service</w:t>
      </w:r>
      <w:r w:rsidR="00D74026">
        <w:rPr>
          <w:lang w:val="en-US"/>
        </w:rPr>
        <w:t xml:space="preserve"> and needs. </w:t>
      </w:r>
      <w:r w:rsidRPr="00ED13D8">
        <w:rPr>
          <w:lang w:val="en-US"/>
        </w:rPr>
        <w:t xml:space="preserve"> </w:t>
      </w:r>
    </w:p>
    <w:p w14:paraId="1DB8F441" w14:textId="77777777" w:rsidR="00B04761" w:rsidRDefault="00ED13D8" w:rsidP="00ED13D8">
      <w:pPr>
        <w:pStyle w:val="ListParagraph"/>
        <w:numPr>
          <w:ilvl w:val="0"/>
          <w:numId w:val="1"/>
        </w:numPr>
        <w:rPr>
          <w:lang w:val="en-US"/>
        </w:rPr>
      </w:pPr>
      <w:r w:rsidRPr="00ED13D8">
        <w:rPr>
          <w:lang w:val="en-US"/>
        </w:rPr>
        <w:lastRenderedPageBreak/>
        <w:t>Investigate the marke</w:t>
      </w:r>
      <w:r w:rsidR="00AD4C73">
        <w:rPr>
          <w:lang w:val="en-US"/>
        </w:rPr>
        <w:t>t</w:t>
      </w:r>
      <w:r w:rsidRPr="00ED13D8">
        <w:rPr>
          <w:lang w:val="en-US"/>
        </w:rPr>
        <w:t xml:space="preserve"> Existing solutions/products for producing Braille, their plans, potential in existing tools,  planned or ongoing activities</w:t>
      </w:r>
    </w:p>
    <w:p w14:paraId="5B7F1BAE" w14:textId="77777777" w:rsidR="00ED13D8" w:rsidRPr="00B04761" w:rsidRDefault="00ED13D8" w:rsidP="00ED13D8">
      <w:pPr>
        <w:pStyle w:val="ListParagraph"/>
        <w:numPr>
          <w:ilvl w:val="0"/>
          <w:numId w:val="1"/>
        </w:numPr>
        <w:rPr>
          <w:lang w:val="en-US"/>
        </w:rPr>
      </w:pPr>
      <w:r w:rsidRPr="00B04761">
        <w:rPr>
          <w:lang w:val="en-US"/>
        </w:rPr>
        <w:t>Present a situati</w:t>
      </w:r>
      <w:r w:rsidR="00D74026" w:rsidRPr="00B04761">
        <w:rPr>
          <w:lang w:val="en-US"/>
        </w:rPr>
        <w:t>on report and suggestions for the further work.</w:t>
      </w:r>
    </w:p>
    <w:p w14:paraId="3655D9A6" w14:textId="77777777" w:rsidR="00D74026" w:rsidRDefault="00FF09FE" w:rsidP="00FF09FE">
      <w:pPr>
        <w:pStyle w:val="Heading3"/>
        <w:rPr>
          <w:lang w:val="en-US"/>
        </w:rPr>
      </w:pPr>
      <w:r>
        <w:rPr>
          <w:lang w:val="en-US"/>
        </w:rPr>
        <w:t>Discuss and decide next steps</w:t>
      </w:r>
    </w:p>
    <w:p w14:paraId="168B7D50" w14:textId="77777777" w:rsidR="00FF09FE" w:rsidRDefault="00FF09FE" w:rsidP="00ED13D8">
      <w:pPr>
        <w:rPr>
          <w:lang w:val="en-US"/>
        </w:rPr>
      </w:pPr>
      <w:r>
        <w:rPr>
          <w:lang w:val="en-US"/>
        </w:rPr>
        <w:t xml:space="preserve">The outcome of the prestudy </w:t>
      </w:r>
      <w:r w:rsidR="000A12D5">
        <w:rPr>
          <w:lang w:val="en-US"/>
        </w:rPr>
        <w:t>is important for discussion about possible further steps but it is realistic to expect to consider:</w:t>
      </w:r>
    </w:p>
    <w:p w14:paraId="00532EE6" w14:textId="77777777" w:rsidR="000A12D5" w:rsidRPr="000A12D5" w:rsidRDefault="000A12D5" w:rsidP="000A12D5">
      <w:pPr>
        <w:pStyle w:val="ListParagraph"/>
        <w:numPr>
          <w:ilvl w:val="0"/>
          <w:numId w:val="2"/>
        </w:numPr>
        <w:rPr>
          <w:lang w:val="en-US"/>
        </w:rPr>
      </w:pPr>
      <w:r w:rsidRPr="000A12D5">
        <w:rPr>
          <w:lang w:val="en-US"/>
        </w:rPr>
        <w:t xml:space="preserve">Different needs. Some organizations might want to outsource the productions and others plan to continue their productions. </w:t>
      </w:r>
    </w:p>
    <w:p w14:paraId="123ACFF3" w14:textId="77777777" w:rsidR="000A12D5" w:rsidRPr="000A12D5" w:rsidRDefault="000A12D5" w:rsidP="000A12D5">
      <w:pPr>
        <w:pStyle w:val="ListParagraph"/>
        <w:numPr>
          <w:ilvl w:val="0"/>
          <w:numId w:val="2"/>
        </w:numPr>
        <w:rPr>
          <w:lang w:val="en-US"/>
        </w:rPr>
      </w:pPr>
      <w:r w:rsidRPr="000A12D5">
        <w:rPr>
          <w:lang w:val="en-US"/>
        </w:rPr>
        <w:t>The need for tools/methods to increase the efficiency in production.</w:t>
      </w:r>
    </w:p>
    <w:p w14:paraId="75485F10" w14:textId="77777777" w:rsidR="000A12D5" w:rsidRPr="000A12D5" w:rsidRDefault="000A12D5" w:rsidP="000A12D5">
      <w:pPr>
        <w:pStyle w:val="ListParagraph"/>
        <w:numPr>
          <w:ilvl w:val="0"/>
          <w:numId w:val="2"/>
        </w:numPr>
        <w:rPr>
          <w:lang w:val="en-US"/>
        </w:rPr>
      </w:pPr>
      <w:r w:rsidRPr="000A12D5">
        <w:rPr>
          <w:lang w:val="en-US"/>
        </w:rPr>
        <w:t xml:space="preserve">Closer cooperation requires written guidelines, and where similar guidelines makes cooperation easier. </w:t>
      </w:r>
    </w:p>
    <w:p w14:paraId="7473E373" w14:textId="77777777" w:rsidR="000A12D5" w:rsidRDefault="000A12D5" w:rsidP="00ED13D8">
      <w:pPr>
        <w:rPr>
          <w:lang w:val="en-US"/>
        </w:rPr>
      </w:pPr>
      <w:r>
        <w:rPr>
          <w:lang w:val="en-US"/>
        </w:rPr>
        <w:t xml:space="preserve"> </w:t>
      </w:r>
    </w:p>
    <w:p w14:paraId="1CE9A1C0" w14:textId="77777777" w:rsidR="000A12D5" w:rsidRDefault="000A12D5" w:rsidP="00ED13D8">
      <w:pPr>
        <w:rPr>
          <w:lang w:val="en-US"/>
        </w:rPr>
      </w:pPr>
    </w:p>
    <w:p w14:paraId="49EEF6AD" w14:textId="77777777" w:rsidR="000A12D5" w:rsidRDefault="000A12D5" w:rsidP="00ED13D8">
      <w:pPr>
        <w:rPr>
          <w:lang w:val="en-US"/>
        </w:rPr>
      </w:pPr>
    </w:p>
    <w:p w14:paraId="6F7A1FF7" w14:textId="77777777" w:rsidR="000A12D5" w:rsidRDefault="000A12D5" w:rsidP="00ED13D8">
      <w:pPr>
        <w:rPr>
          <w:lang w:val="en-US"/>
        </w:rPr>
      </w:pPr>
    </w:p>
    <w:p w14:paraId="3B292DC2" w14:textId="77777777" w:rsidR="00D74026" w:rsidRPr="00ED13D8" w:rsidRDefault="00D74026" w:rsidP="00ED13D8">
      <w:pPr>
        <w:rPr>
          <w:lang w:val="en-US"/>
        </w:rPr>
      </w:pPr>
    </w:p>
    <w:p w14:paraId="35CD3C07" w14:textId="77777777" w:rsidR="00ED13D8" w:rsidRDefault="00ED13D8">
      <w:pPr>
        <w:rPr>
          <w:lang w:val="en-US"/>
        </w:rPr>
      </w:pPr>
    </w:p>
    <w:p w14:paraId="1D849623" w14:textId="77777777" w:rsidR="005A3B1E" w:rsidRDefault="005A3B1E">
      <w:pPr>
        <w:rPr>
          <w:lang w:val="en-US"/>
        </w:rPr>
      </w:pPr>
    </w:p>
    <w:p w14:paraId="02807C09" w14:textId="77777777" w:rsidR="005A3B1E" w:rsidRDefault="005A3B1E">
      <w:pPr>
        <w:rPr>
          <w:lang w:val="en-US"/>
        </w:rPr>
      </w:pPr>
    </w:p>
    <w:p w14:paraId="1623050B" w14:textId="77777777" w:rsidR="00B07024" w:rsidRDefault="00B07024">
      <w:pPr>
        <w:rPr>
          <w:lang w:val="en-US"/>
        </w:rPr>
      </w:pPr>
    </w:p>
    <w:p w14:paraId="58852B13" w14:textId="77777777" w:rsidR="00B07024" w:rsidRDefault="00B07024">
      <w:pPr>
        <w:rPr>
          <w:lang w:val="en-US"/>
        </w:rPr>
      </w:pPr>
    </w:p>
    <w:p w14:paraId="07D24B9A" w14:textId="77777777" w:rsidR="009A2C23" w:rsidRDefault="00F25759">
      <w:pPr>
        <w:rPr>
          <w:lang w:val="en-US"/>
        </w:rPr>
      </w:pPr>
      <w:r>
        <w:rPr>
          <w:lang w:val="en-US"/>
        </w:rPr>
        <w:t xml:space="preserve"> </w:t>
      </w:r>
    </w:p>
    <w:p w14:paraId="29AB024D" w14:textId="77777777" w:rsidR="00F25759" w:rsidRPr="007156EB" w:rsidRDefault="00F25759">
      <w:pPr>
        <w:rPr>
          <w:lang w:val="en-US"/>
        </w:rPr>
      </w:pPr>
    </w:p>
    <w:sectPr w:rsidR="00F25759" w:rsidRPr="00715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6993"/>
    <w:multiLevelType w:val="hybridMultilevel"/>
    <w:tmpl w:val="F8A8D0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C5DE0"/>
    <w:multiLevelType w:val="hybridMultilevel"/>
    <w:tmpl w:val="6696F0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ne Kyrkjebø">
    <w15:presenceInfo w15:providerId="AD" w15:userId="S-1-5-21-1865706991-1882137811-1846952604-49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23"/>
    <w:rsid w:val="00046F70"/>
    <w:rsid w:val="00075CC0"/>
    <w:rsid w:val="000A12D5"/>
    <w:rsid w:val="002D45C1"/>
    <w:rsid w:val="004666BA"/>
    <w:rsid w:val="00480172"/>
    <w:rsid w:val="004F75F4"/>
    <w:rsid w:val="005A3B1E"/>
    <w:rsid w:val="00646D94"/>
    <w:rsid w:val="006B3079"/>
    <w:rsid w:val="006F783B"/>
    <w:rsid w:val="007156EB"/>
    <w:rsid w:val="007D076C"/>
    <w:rsid w:val="00935E73"/>
    <w:rsid w:val="009741BE"/>
    <w:rsid w:val="009A2C23"/>
    <w:rsid w:val="00AD4C73"/>
    <w:rsid w:val="00B04761"/>
    <w:rsid w:val="00B07024"/>
    <w:rsid w:val="00B63604"/>
    <w:rsid w:val="00D12073"/>
    <w:rsid w:val="00D70A45"/>
    <w:rsid w:val="00D74026"/>
    <w:rsid w:val="00DC586B"/>
    <w:rsid w:val="00EC329A"/>
    <w:rsid w:val="00ED13D8"/>
    <w:rsid w:val="00F25759"/>
    <w:rsid w:val="00FF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4D9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12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0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47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3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740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47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12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D4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C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C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C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C7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4C73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46F70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6F70"/>
    <w:rPr>
      <w:rFonts w:ascii="Lucida Grande" w:hAnsi="Lucida Grande" w:cs="Lucida Grand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6F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12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0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47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3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740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47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12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D4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C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C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C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C7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4C73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46F70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6F70"/>
    <w:rPr>
      <w:rFonts w:ascii="Lucida Grande" w:hAnsi="Lucida Grande" w:cs="Lucida Grand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6F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685DD-F667-D34A-A31B-00297D0B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2697</Characters>
  <Application>Microsoft Macintosh Word</Application>
  <DocSecurity>0</DocSecurity>
  <Lines>74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Arne Kyrkjebø</dc:creator>
  <cp:lastModifiedBy>Sarah Wilkins</cp:lastModifiedBy>
  <cp:revision>3</cp:revision>
  <dcterms:created xsi:type="dcterms:W3CDTF">2018-07-06T19:03:00Z</dcterms:created>
  <dcterms:modified xsi:type="dcterms:W3CDTF">2018-07-06T19:04:00Z</dcterms:modified>
</cp:coreProperties>
</file>