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6C6F" w14:textId="77777777" w:rsidR="002D2B12" w:rsidRDefault="002D2B12" w:rsidP="002D2B12">
      <w:pPr>
        <w:pStyle w:val="Title"/>
        <w:pBdr>
          <w:bottom w:val="none" w:sz="0" w:space="0" w:color="auto"/>
        </w:pBdr>
      </w:pPr>
      <w:bookmarkStart w:id="0" w:name="_GoBack"/>
      <w:bookmarkEnd w:id="0"/>
      <w:r w:rsidRPr="00AB360C">
        <w:rPr>
          <w:noProof/>
          <w:lang w:val="en-US"/>
        </w:rPr>
        <w:drawing>
          <wp:inline distT="0" distB="0" distL="0" distR="0" wp14:anchorId="399AC3EB" wp14:editId="015AEC1C">
            <wp:extent cx="1281953" cy="1143000"/>
            <wp:effectExtent l="0" t="0" r="0" b="0"/>
            <wp:docPr id="6" name="Picture 5" descr="daisy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aisy_high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11" cy="114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9A31" w14:textId="77777777" w:rsidR="002D2B12" w:rsidRPr="00F72B7A" w:rsidRDefault="002D2B12" w:rsidP="002D2B12"/>
    <w:p w14:paraId="00E328AA" w14:textId="77777777" w:rsidR="002D2B12" w:rsidRDefault="005818B9" w:rsidP="002D2B12">
      <w:pPr>
        <w:pStyle w:val="Title"/>
      </w:pPr>
      <w:r>
        <w:t>Proposed Next S</w:t>
      </w:r>
      <w:r w:rsidR="002D2B12">
        <w:t xml:space="preserve">teps for the DAISY Music Braille Project after the </w:t>
      </w:r>
      <w:r>
        <w:t>Round Table</w:t>
      </w:r>
      <w:r w:rsidR="002D2B12">
        <w:t xml:space="preserve"> </w:t>
      </w:r>
      <w:r>
        <w:t>M</w:t>
      </w:r>
      <w:r w:rsidR="002D2B12">
        <w:t>eeting</w:t>
      </w:r>
      <w:r>
        <w:t xml:space="preserve"> in Leipzig 14 June 2018</w:t>
      </w:r>
    </w:p>
    <w:p w14:paraId="259BB396" w14:textId="77777777" w:rsidR="002D2B12" w:rsidRPr="00251CF7" w:rsidRDefault="002D2B12" w:rsidP="002D2B12">
      <w:pPr>
        <w:pStyle w:val="Title"/>
        <w:rPr>
          <w:rFonts w:ascii="Calibri" w:eastAsiaTheme="minorEastAsia" w:hAnsi="Calibri" w:cstheme="minorBidi"/>
          <w:color w:val="auto"/>
          <w:spacing w:val="0"/>
          <w:kern w:val="0"/>
          <w:sz w:val="16"/>
          <w:szCs w:val="16"/>
        </w:rPr>
      </w:pPr>
    </w:p>
    <w:p w14:paraId="61455350" w14:textId="31DEECEE" w:rsidR="002D2B12" w:rsidRDefault="00C34FBE" w:rsidP="002D2B12">
      <w:pPr>
        <w:pStyle w:val="Title"/>
        <w:rPr>
          <w:sz w:val="32"/>
          <w:szCs w:val="32"/>
        </w:rPr>
      </w:pPr>
      <w:r>
        <w:rPr>
          <w:sz w:val="32"/>
          <w:szCs w:val="32"/>
        </w:rPr>
        <w:t>06 July</w:t>
      </w:r>
      <w:r w:rsidR="002D2B12">
        <w:rPr>
          <w:sz w:val="32"/>
          <w:szCs w:val="32"/>
        </w:rPr>
        <w:t xml:space="preserve"> 2018</w:t>
      </w:r>
    </w:p>
    <w:p w14:paraId="3B9A16E4" w14:textId="77777777" w:rsidR="002D2B12" w:rsidRPr="002D2B12" w:rsidRDefault="002D2B12" w:rsidP="002D2B12">
      <w:pPr>
        <w:pStyle w:val="Title"/>
        <w:rPr>
          <w:color w:val="auto"/>
          <w:sz w:val="16"/>
          <w:szCs w:val="16"/>
        </w:rPr>
      </w:pPr>
    </w:p>
    <w:p w14:paraId="216CFD80" w14:textId="77777777" w:rsidR="002D2B12" w:rsidRPr="000D565C" w:rsidRDefault="002D2B12" w:rsidP="002D2B12">
      <w:pPr>
        <w:pStyle w:val="Title"/>
        <w:rPr>
          <w:color w:val="auto"/>
          <w:sz w:val="24"/>
          <w:szCs w:val="24"/>
        </w:rPr>
      </w:pPr>
      <w:r w:rsidRPr="000D565C">
        <w:rPr>
          <w:color w:val="auto"/>
          <w:sz w:val="24"/>
          <w:szCs w:val="24"/>
        </w:rPr>
        <w:t>Sarah Morley Wilkins (UK)</w:t>
      </w:r>
      <w:r>
        <w:rPr>
          <w:color w:val="auto"/>
          <w:sz w:val="24"/>
          <w:szCs w:val="24"/>
        </w:rPr>
        <w:t xml:space="preserve"> and </w:t>
      </w:r>
      <w:r w:rsidRPr="000D565C">
        <w:rPr>
          <w:color w:val="auto"/>
          <w:sz w:val="24"/>
          <w:szCs w:val="24"/>
        </w:rPr>
        <w:t xml:space="preserve">Arne Kyrkjebo (NLB, Norway) </w:t>
      </w:r>
    </w:p>
    <w:p w14:paraId="6D45D4B7" w14:textId="708629C3" w:rsidR="005818B9" w:rsidRDefault="00587BB8" w:rsidP="005818B9">
      <w:pPr>
        <w:pStyle w:val="Heading1"/>
      </w:pPr>
      <w:r>
        <w:t>Introduction</w:t>
      </w:r>
    </w:p>
    <w:p w14:paraId="0744F644" w14:textId="77777777" w:rsidR="00C70EE5" w:rsidRDefault="00C70EE5" w:rsidP="002D2B12"/>
    <w:p w14:paraId="2AFE59AE" w14:textId="78D914C1" w:rsidR="002D2B12" w:rsidRDefault="002D2B12" w:rsidP="002D2B12">
      <w:r>
        <w:t>After our successful Round Table</w:t>
      </w:r>
      <w:r w:rsidR="00BC59C8">
        <w:t xml:space="preserve"> Meeting where we had so much interactive participation and discussion</w:t>
      </w:r>
      <w:r>
        <w:t xml:space="preserve">, Sarah and Arne have proposed some key next steps, based on the survey findings and discussions at the Round Table. </w:t>
      </w:r>
    </w:p>
    <w:p w14:paraId="7AC342F2" w14:textId="77777777" w:rsidR="002D2B12" w:rsidRDefault="002D2B12" w:rsidP="002D2B12"/>
    <w:p w14:paraId="554F13ED" w14:textId="580283B4" w:rsidR="002A79F7" w:rsidRDefault="00C96793" w:rsidP="002A79F7">
      <w:pPr>
        <w:spacing w:after="120"/>
      </w:pPr>
      <w:r>
        <w:t xml:space="preserve">We </w:t>
      </w:r>
      <w:r w:rsidR="00792D3E">
        <w:t>agreed at the meeting that</w:t>
      </w:r>
      <w:r>
        <w:t xml:space="preserve"> we need to take </w:t>
      </w:r>
      <w:r w:rsidR="002A79F7">
        <w:t>two kinds of action:</w:t>
      </w:r>
    </w:p>
    <w:p w14:paraId="32633F60" w14:textId="42927804" w:rsidR="000559C3" w:rsidRPr="002A79F7" w:rsidRDefault="002A79F7" w:rsidP="002A79F7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activities which </w:t>
      </w:r>
      <w:r w:rsidR="00C96793" w:rsidRPr="002A79F7">
        <w:rPr>
          <w:rFonts w:asciiTheme="majorHAnsi" w:hAnsiTheme="majorHAnsi"/>
          <w:sz w:val="24"/>
          <w:szCs w:val="24"/>
        </w:rPr>
        <w:t>improve the situation with file f</w:t>
      </w:r>
      <w:r w:rsidR="00C70EE5" w:rsidRPr="002A79F7">
        <w:rPr>
          <w:rFonts w:asciiTheme="majorHAnsi" w:hAnsiTheme="majorHAnsi"/>
          <w:sz w:val="24"/>
          <w:szCs w:val="24"/>
        </w:rPr>
        <w:t xml:space="preserve">ormats and tools quite quickly – some of which we might all be able to do together </w:t>
      </w:r>
      <w:r>
        <w:rPr>
          <w:rFonts w:asciiTheme="majorHAnsi" w:hAnsiTheme="majorHAnsi"/>
          <w:sz w:val="24"/>
          <w:szCs w:val="24"/>
        </w:rPr>
        <w:t xml:space="preserve">with existing resources </w:t>
      </w:r>
      <w:r w:rsidR="00C70EE5" w:rsidRPr="002A79F7">
        <w:rPr>
          <w:rFonts w:asciiTheme="majorHAnsi" w:hAnsiTheme="majorHAnsi"/>
          <w:sz w:val="24"/>
          <w:szCs w:val="24"/>
        </w:rPr>
        <w:t>witho</w:t>
      </w:r>
      <w:r w:rsidR="00021FE2">
        <w:rPr>
          <w:rFonts w:asciiTheme="majorHAnsi" w:hAnsiTheme="majorHAnsi"/>
          <w:sz w:val="24"/>
          <w:szCs w:val="24"/>
        </w:rPr>
        <w:t>ut seeking additional funding; and</w:t>
      </w:r>
    </w:p>
    <w:p w14:paraId="4B0B4636" w14:textId="6824C2B9" w:rsidR="00C96793" w:rsidRPr="002A79F7" w:rsidRDefault="00C70EE5" w:rsidP="002A79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A79F7">
        <w:rPr>
          <w:rFonts w:asciiTheme="majorHAnsi" w:hAnsiTheme="majorHAnsi"/>
          <w:sz w:val="24"/>
          <w:szCs w:val="24"/>
        </w:rPr>
        <w:t xml:space="preserve">start to prepare </w:t>
      </w:r>
      <w:r w:rsidR="00C96793" w:rsidRPr="002A79F7">
        <w:rPr>
          <w:rFonts w:asciiTheme="majorHAnsi" w:hAnsiTheme="majorHAnsi"/>
          <w:sz w:val="24"/>
          <w:szCs w:val="24"/>
        </w:rPr>
        <w:t>stages of wor</w:t>
      </w:r>
      <w:r w:rsidRPr="002A79F7">
        <w:rPr>
          <w:rFonts w:asciiTheme="majorHAnsi" w:hAnsiTheme="majorHAnsi"/>
          <w:sz w:val="24"/>
          <w:szCs w:val="24"/>
        </w:rPr>
        <w:t xml:space="preserve">k </w:t>
      </w:r>
      <w:r w:rsidR="002A79F7">
        <w:rPr>
          <w:rFonts w:asciiTheme="majorHAnsi" w:hAnsiTheme="majorHAnsi"/>
          <w:sz w:val="24"/>
          <w:szCs w:val="24"/>
        </w:rPr>
        <w:t>with costings</w:t>
      </w:r>
      <w:r w:rsidRPr="002A79F7">
        <w:rPr>
          <w:rFonts w:asciiTheme="majorHAnsi" w:hAnsiTheme="majorHAnsi"/>
          <w:sz w:val="24"/>
          <w:szCs w:val="24"/>
        </w:rPr>
        <w:t xml:space="preserve"> for more major longer-term improvements </w:t>
      </w:r>
      <w:r w:rsidR="004A312D">
        <w:rPr>
          <w:rFonts w:asciiTheme="majorHAnsi" w:hAnsiTheme="majorHAnsi"/>
          <w:sz w:val="24"/>
          <w:szCs w:val="24"/>
        </w:rPr>
        <w:t xml:space="preserve">– </w:t>
      </w:r>
      <w:r w:rsidRPr="002A79F7">
        <w:rPr>
          <w:rFonts w:asciiTheme="majorHAnsi" w:hAnsiTheme="majorHAnsi"/>
          <w:sz w:val="24"/>
          <w:szCs w:val="24"/>
        </w:rPr>
        <w:t xml:space="preserve">which </w:t>
      </w:r>
      <w:r w:rsidR="0049397A" w:rsidRPr="002A79F7">
        <w:rPr>
          <w:rFonts w:asciiTheme="majorHAnsi" w:hAnsiTheme="majorHAnsi"/>
          <w:sz w:val="24"/>
          <w:szCs w:val="24"/>
        </w:rPr>
        <w:t>are likely to</w:t>
      </w:r>
      <w:r w:rsidRPr="002A79F7">
        <w:rPr>
          <w:rFonts w:asciiTheme="majorHAnsi" w:hAnsiTheme="majorHAnsi"/>
          <w:sz w:val="24"/>
          <w:szCs w:val="24"/>
        </w:rPr>
        <w:t xml:space="preserve"> require specific funding support.</w:t>
      </w:r>
    </w:p>
    <w:p w14:paraId="2FEC3CD8" w14:textId="77777777" w:rsidR="005818B9" w:rsidRDefault="005818B9" w:rsidP="005818B9">
      <w:pPr>
        <w:pStyle w:val="Heading1"/>
      </w:pPr>
      <w:r>
        <w:t>How you can help</w:t>
      </w:r>
    </w:p>
    <w:p w14:paraId="7BA85296" w14:textId="77777777" w:rsidR="00C70EE5" w:rsidRDefault="00C70EE5" w:rsidP="002D2B12"/>
    <w:p w14:paraId="7FF5D5EB" w14:textId="2F3B8EC3" w:rsidR="002D6ECA" w:rsidRDefault="005818B9" w:rsidP="002D2B12">
      <w:r>
        <w:t xml:space="preserve">We are calling on interested parties to nominate experts to </w:t>
      </w:r>
      <w:r w:rsidR="00BC59C8">
        <w:t>comment on/</w:t>
      </w:r>
      <w:r>
        <w:t>contribute to any of the following work areas, with a view to presenting some progress at the next DAISY Music Braille Meeting on 31 October in London</w:t>
      </w:r>
      <w:r w:rsidR="00D45717">
        <w:t>.</w:t>
      </w:r>
      <w:r>
        <w:t xml:space="preserve"> </w:t>
      </w:r>
    </w:p>
    <w:p w14:paraId="04E2537B" w14:textId="77777777" w:rsidR="002D6ECA" w:rsidRDefault="002D6ECA" w:rsidP="002D2B12"/>
    <w:p w14:paraId="14E6F8EC" w14:textId="2C10361F" w:rsidR="005818B9" w:rsidRDefault="005818B9" w:rsidP="002D2B12">
      <w:r>
        <w:t xml:space="preserve">Please indicate your interest by emailing us at </w:t>
      </w:r>
      <w:hyperlink r:id="rId9" w:history="1">
        <w:r w:rsidRPr="0067054D">
          <w:rPr>
            <w:rStyle w:val="Hyperlink"/>
          </w:rPr>
          <w:t>musicbraille@daisy.org</w:t>
        </w:r>
      </w:hyperlink>
      <w:r w:rsidR="000559C3">
        <w:t>, confirming which area(s) you can help with</w:t>
      </w:r>
      <w:r w:rsidR="002D6ECA">
        <w:t xml:space="preserve"> and </w:t>
      </w:r>
      <w:r w:rsidR="00474D57">
        <w:t xml:space="preserve">by giving </w:t>
      </w:r>
      <w:r w:rsidR="002D6ECA">
        <w:t>contact details of those concerned</w:t>
      </w:r>
      <w:r w:rsidR="000559C3">
        <w:t>.</w:t>
      </w:r>
    </w:p>
    <w:p w14:paraId="7BE83006" w14:textId="77777777" w:rsidR="005818B9" w:rsidRDefault="005818B9" w:rsidP="002D2B12"/>
    <w:p w14:paraId="24831141" w14:textId="77777777" w:rsidR="000559C3" w:rsidRDefault="000559C3" w:rsidP="002D2B12"/>
    <w:p w14:paraId="15876286" w14:textId="2F7695CE" w:rsidR="002D2B12" w:rsidRDefault="00587BB8" w:rsidP="00587BB8">
      <w:pPr>
        <w:pStyle w:val="Heading1"/>
      </w:pPr>
      <w:r>
        <w:lastRenderedPageBreak/>
        <w:t>Proposed next steps</w:t>
      </w:r>
    </w:p>
    <w:p w14:paraId="4FA6C395" w14:textId="77777777" w:rsidR="00C31686" w:rsidRPr="00C31686" w:rsidRDefault="00C31686" w:rsidP="00C31686"/>
    <w:p w14:paraId="39BA7FE8" w14:textId="65C46BB4" w:rsidR="00C31686" w:rsidRDefault="00C31686" w:rsidP="002D2B12">
      <w:r>
        <w:t xml:space="preserve">These could form the basis of the agenda for the October meeting in London if enough people commit to working on </w:t>
      </w:r>
      <w:r w:rsidR="008C1574">
        <w:t>specific tasks</w:t>
      </w:r>
      <w:r>
        <w:t>:</w:t>
      </w:r>
    </w:p>
    <w:p w14:paraId="7239D393" w14:textId="77777777" w:rsidR="00587BB8" w:rsidRDefault="00587BB8" w:rsidP="002D2B12"/>
    <w:p w14:paraId="56E62575" w14:textId="0AE0E685" w:rsidR="00587BB8" w:rsidRDefault="00587BB8" w:rsidP="00587BB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</w:t>
      </w:r>
      <w:r w:rsidR="00F23E4B">
        <w:rPr>
          <w:rFonts w:asciiTheme="majorHAnsi" w:hAnsiTheme="majorHAnsi"/>
          <w:sz w:val="24"/>
          <w:szCs w:val="24"/>
        </w:rPr>
        <w:t xml:space="preserve">and prioritise </w:t>
      </w:r>
      <w:r>
        <w:rPr>
          <w:rFonts w:asciiTheme="majorHAnsi" w:hAnsiTheme="majorHAnsi"/>
          <w:sz w:val="24"/>
          <w:szCs w:val="24"/>
        </w:rPr>
        <w:t xml:space="preserve">immediate fixes required in current tools </w:t>
      </w:r>
      <w:r w:rsidR="00F23E4B">
        <w:rPr>
          <w:rFonts w:asciiTheme="majorHAnsi" w:hAnsiTheme="majorHAnsi"/>
          <w:sz w:val="24"/>
          <w:szCs w:val="24"/>
        </w:rPr>
        <w:t xml:space="preserve">to </w:t>
      </w:r>
      <w:r w:rsidR="00AB3A8A">
        <w:rPr>
          <w:rFonts w:asciiTheme="majorHAnsi" w:hAnsiTheme="majorHAnsi"/>
          <w:sz w:val="24"/>
          <w:szCs w:val="24"/>
        </w:rPr>
        <w:t>share with developers</w:t>
      </w:r>
      <w:r>
        <w:rPr>
          <w:rFonts w:asciiTheme="majorHAnsi" w:hAnsiTheme="majorHAnsi"/>
          <w:sz w:val="24"/>
          <w:szCs w:val="24"/>
        </w:rPr>
        <w:t>.</w:t>
      </w:r>
    </w:p>
    <w:p w14:paraId="6F5C5C4C" w14:textId="40E64EB3" w:rsidR="00587BB8" w:rsidRDefault="00587BB8" w:rsidP="00587BB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Learn from trial of DZB tools currently underway at Dedicon.</w:t>
      </w:r>
    </w:p>
    <w:p w14:paraId="05DB6A67" w14:textId="77777777" w:rsidR="002D2B12" w:rsidRPr="005B5344" w:rsidRDefault="002D2B12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5051B0">
        <w:rPr>
          <w:rFonts w:asciiTheme="majorHAnsi" w:hAnsiTheme="majorHAnsi"/>
          <w:sz w:val="24"/>
          <w:szCs w:val="24"/>
        </w:rPr>
        <w:t>Establish our requirements for MusicXML (or MNX) improvements with W3C</w:t>
      </w:r>
      <w:r>
        <w:rPr>
          <w:rFonts w:asciiTheme="majorHAnsi" w:hAnsiTheme="majorHAnsi"/>
          <w:sz w:val="24"/>
          <w:szCs w:val="24"/>
        </w:rPr>
        <w:t>.</w:t>
      </w:r>
    </w:p>
    <w:p w14:paraId="4D8D9BFA" w14:textId="337F43B5" w:rsidR="002D2B12" w:rsidRPr="005B5344" w:rsidRDefault="002D2B12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Establish </w:t>
      </w:r>
      <w:r w:rsidR="00EC2879">
        <w:rPr>
          <w:rFonts w:asciiTheme="majorHAnsi" w:hAnsiTheme="majorHAnsi"/>
          <w:sz w:val="24"/>
          <w:szCs w:val="24"/>
        </w:rPr>
        <w:t xml:space="preserve">and trial </w:t>
      </w:r>
      <w:r>
        <w:rPr>
          <w:rFonts w:asciiTheme="majorHAnsi" w:hAnsiTheme="majorHAnsi"/>
          <w:sz w:val="24"/>
          <w:szCs w:val="24"/>
        </w:rPr>
        <w:t>a MusicXML specification for publishers</w:t>
      </w:r>
      <w:r w:rsidR="00EC2879">
        <w:rPr>
          <w:rFonts w:asciiTheme="majorHAnsi" w:hAnsiTheme="majorHAnsi"/>
          <w:sz w:val="24"/>
          <w:szCs w:val="24"/>
        </w:rPr>
        <w:t>.</w:t>
      </w:r>
    </w:p>
    <w:p w14:paraId="4CA5A641" w14:textId="78A1ED97" w:rsidR="002D2B12" w:rsidRPr="005B5344" w:rsidRDefault="002D2B12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Establish how MusicXML and BMML can be used together, and how</w:t>
      </w:r>
      <w:r w:rsidR="006B0723">
        <w:rPr>
          <w:rFonts w:asciiTheme="majorHAnsi" w:hAnsiTheme="majorHAnsi"/>
          <w:sz w:val="24"/>
          <w:szCs w:val="24"/>
        </w:rPr>
        <w:t>/if</w:t>
      </w:r>
      <w:r>
        <w:rPr>
          <w:rFonts w:asciiTheme="majorHAnsi" w:hAnsiTheme="majorHAnsi"/>
          <w:sz w:val="24"/>
          <w:szCs w:val="24"/>
        </w:rPr>
        <w:t xml:space="preserve"> we could convert between them.</w:t>
      </w:r>
    </w:p>
    <w:p w14:paraId="09E7DCB0" w14:textId="47EAA9ED" w:rsidR="005818B9" w:rsidRPr="005B5344" w:rsidRDefault="00EC2879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Establish and trial </w:t>
      </w:r>
      <w:r w:rsidR="005818B9" w:rsidRPr="005051B0">
        <w:rPr>
          <w:rFonts w:asciiTheme="majorHAnsi" w:hAnsiTheme="majorHAnsi"/>
          <w:sz w:val="24"/>
          <w:szCs w:val="24"/>
        </w:rPr>
        <w:t>the best file formats and minimum metadata needed for effective international music braille file retrieval.</w:t>
      </w:r>
    </w:p>
    <w:p w14:paraId="1F0A13F2" w14:textId="3FF845BA" w:rsidR="005818B9" w:rsidRDefault="002D2B12" w:rsidP="005818B9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Trial outsourcing music braille production to an off-s</w:t>
      </w:r>
      <w:r w:rsidR="00BC59C8">
        <w:rPr>
          <w:rFonts w:asciiTheme="majorHAnsi" w:hAnsiTheme="majorHAnsi"/>
          <w:sz w:val="24"/>
          <w:szCs w:val="24"/>
        </w:rPr>
        <w:t>hore agency (Arne</w:t>
      </w:r>
      <w:r w:rsidR="006113A4">
        <w:rPr>
          <w:rFonts w:asciiTheme="majorHAnsi" w:hAnsiTheme="majorHAnsi"/>
          <w:sz w:val="24"/>
          <w:szCs w:val="24"/>
        </w:rPr>
        <w:t>,</w:t>
      </w:r>
      <w:r w:rsidR="00BC59C8">
        <w:rPr>
          <w:rFonts w:asciiTheme="majorHAnsi" w:hAnsiTheme="majorHAnsi"/>
          <w:sz w:val="24"/>
          <w:szCs w:val="24"/>
        </w:rPr>
        <w:t xml:space="preserve"> NLB).</w:t>
      </w:r>
    </w:p>
    <w:p w14:paraId="5E342159" w14:textId="29D2FED3" w:rsidR="00132FA0" w:rsidRDefault="00587BB8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32FA0">
        <w:rPr>
          <w:rFonts w:asciiTheme="majorHAnsi" w:hAnsiTheme="majorHAnsi"/>
          <w:sz w:val="24"/>
          <w:szCs w:val="24"/>
        </w:rPr>
        <w:t xml:space="preserve">Review </w:t>
      </w:r>
      <w:r w:rsidR="00132FA0" w:rsidRPr="00132FA0">
        <w:rPr>
          <w:rFonts w:asciiTheme="majorHAnsi" w:hAnsiTheme="majorHAnsi"/>
          <w:sz w:val="24"/>
          <w:szCs w:val="24"/>
        </w:rPr>
        <w:t xml:space="preserve">specification documents for </w:t>
      </w:r>
      <w:r w:rsidR="002929D2">
        <w:rPr>
          <w:rFonts w:asciiTheme="majorHAnsi" w:hAnsiTheme="majorHAnsi"/>
          <w:sz w:val="24"/>
          <w:szCs w:val="24"/>
        </w:rPr>
        <w:t xml:space="preserve">existing </w:t>
      </w:r>
      <w:r w:rsidR="00132FA0" w:rsidRPr="00132FA0">
        <w:rPr>
          <w:rFonts w:asciiTheme="majorHAnsi" w:hAnsiTheme="majorHAnsi"/>
          <w:sz w:val="24"/>
          <w:szCs w:val="24"/>
        </w:rPr>
        <w:t xml:space="preserve">conversion tools, including </w:t>
      </w:r>
      <w:r w:rsidRPr="00132FA0">
        <w:rPr>
          <w:rFonts w:asciiTheme="majorHAnsi" w:hAnsiTheme="majorHAnsi"/>
          <w:sz w:val="24"/>
          <w:szCs w:val="24"/>
        </w:rPr>
        <w:t>Haipeng Hu’</w:t>
      </w:r>
      <w:r w:rsidR="00132FA0" w:rsidRPr="00132FA0">
        <w:rPr>
          <w:rFonts w:asciiTheme="majorHAnsi" w:hAnsiTheme="majorHAnsi"/>
          <w:sz w:val="24"/>
          <w:szCs w:val="24"/>
        </w:rPr>
        <w:t>s</w:t>
      </w:r>
      <w:r w:rsidR="00132FA0">
        <w:rPr>
          <w:rFonts w:asciiTheme="majorHAnsi" w:hAnsiTheme="majorHAnsi"/>
          <w:sz w:val="24"/>
          <w:szCs w:val="24"/>
        </w:rPr>
        <w:t xml:space="preserve"> proposals</w:t>
      </w:r>
      <w:r w:rsidR="00132FA0" w:rsidRPr="00132FA0">
        <w:rPr>
          <w:rFonts w:asciiTheme="majorHAnsi" w:hAnsiTheme="majorHAnsi"/>
          <w:sz w:val="24"/>
          <w:szCs w:val="24"/>
        </w:rPr>
        <w:t xml:space="preserve">, to prepare for </w:t>
      </w:r>
      <w:r w:rsidR="00132FA0">
        <w:rPr>
          <w:rFonts w:asciiTheme="majorHAnsi" w:hAnsiTheme="majorHAnsi"/>
          <w:sz w:val="24"/>
          <w:szCs w:val="24"/>
        </w:rPr>
        <w:t xml:space="preserve">the </w:t>
      </w:r>
      <w:r w:rsidR="00132FA0" w:rsidRPr="00132FA0">
        <w:rPr>
          <w:rFonts w:asciiTheme="majorHAnsi" w:hAnsiTheme="majorHAnsi"/>
          <w:sz w:val="24"/>
          <w:szCs w:val="24"/>
        </w:rPr>
        <w:t>requirements capture</w:t>
      </w:r>
      <w:r w:rsidR="00132FA0">
        <w:rPr>
          <w:rFonts w:asciiTheme="majorHAnsi" w:hAnsiTheme="majorHAnsi"/>
          <w:sz w:val="24"/>
          <w:szCs w:val="24"/>
        </w:rPr>
        <w:t xml:space="preserve"> process</w:t>
      </w:r>
      <w:r w:rsidR="00132FA0" w:rsidRPr="00132FA0">
        <w:rPr>
          <w:rFonts w:asciiTheme="majorHAnsi" w:hAnsiTheme="majorHAnsi"/>
          <w:sz w:val="24"/>
          <w:szCs w:val="24"/>
        </w:rPr>
        <w:t xml:space="preserve">. </w:t>
      </w:r>
    </w:p>
    <w:p w14:paraId="7698755A" w14:textId="111486E2" w:rsidR="001C344F" w:rsidRDefault="00806091" w:rsidP="005818B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Establish ways to document/harmonise </w:t>
      </w:r>
      <w:r w:rsidR="001C344F">
        <w:rPr>
          <w:rFonts w:asciiTheme="majorHAnsi" w:hAnsiTheme="majorHAnsi"/>
          <w:sz w:val="24"/>
          <w:szCs w:val="24"/>
        </w:rPr>
        <w:t>coun</w:t>
      </w:r>
      <w:r>
        <w:rPr>
          <w:rFonts w:asciiTheme="majorHAnsi" w:hAnsiTheme="majorHAnsi"/>
          <w:sz w:val="24"/>
          <w:szCs w:val="24"/>
        </w:rPr>
        <w:t xml:space="preserve">try codes and </w:t>
      </w:r>
      <w:r w:rsidR="001C344F">
        <w:rPr>
          <w:rFonts w:asciiTheme="majorHAnsi" w:hAnsiTheme="majorHAnsi"/>
          <w:sz w:val="24"/>
          <w:szCs w:val="24"/>
        </w:rPr>
        <w:t>layouts to facilitate file sharing</w:t>
      </w:r>
      <w:r w:rsidR="00E1792A">
        <w:rPr>
          <w:rFonts w:asciiTheme="majorHAnsi" w:hAnsiTheme="majorHAnsi"/>
          <w:sz w:val="24"/>
          <w:szCs w:val="24"/>
        </w:rPr>
        <w:t xml:space="preserve"> and conversion</w:t>
      </w:r>
      <w:r>
        <w:rPr>
          <w:rFonts w:asciiTheme="majorHAnsi" w:hAnsiTheme="majorHAnsi"/>
          <w:sz w:val="24"/>
          <w:szCs w:val="24"/>
        </w:rPr>
        <w:t>, with ICEB and World Braille Council.</w:t>
      </w:r>
    </w:p>
    <w:p w14:paraId="2B2B8ED4" w14:textId="77777777" w:rsidR="00E1792A" w:rsidRDefault="00E1792A" w:rsidP="00E1792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32FA0">
        <w:rPr>
          <w:rFonts w:asciiTheme="majorHAnsi" w:hAnsiTheme="majorHAnsi"/>
          <w:sz w:val="24"/>
          <w:szCs w:val="24"/>
        </w:rPr>
        <w:t>Discuss with World Braille Council their planned Music Braille Summit in Paris 25-26 April 2019.</w:t>
      </w:r>
    </w:p>
    <w:p w14:paraId="3297B462" w14:textId="77777777" w:rsidR="006113A4" w:rsidRDefault="006113A4" w:rsidP="006113A4">
      <w:pPr>
        <w:spacing w:after="120"/>
        <w:rPr>
          <w:rFonts w:asciiTheme="majorHAnsi" w:hAnsiTheme="majorHAnsi"/>
        </w:rPr>
      </w:pPr>
    </w:p>
    <w:p w14:paraId="5B8B1C42" w14:textId="77777777" w:rsidR="003122E1" w:rsidRDefault="003122E1" w:rsidP="006113A4">
      <w:pPr>
        <w:pBdr>
          <w:bottom w:val="single" w:sz="6" w:space="1" w:color="auto"/>
        </w:pBdr>
        <w:spacing w:after="120"/>
        <w:rPr>
          <w:rFonts w:asciiTheme="majorHAnsi" w:hAnsiTheme="majorHAnsi"/>
        </w:rPr>
      </w:pPr>
    </w:p>
    <w:p w14:paraId="37734CF5" w14:textId="77777777" w:rsidR="003122E1" w:rsidRPr="006113A4" w:rsidRDefault="003122E1" w:rsidP="006113A4">
      <w:pPr>
        <w:spacing w:after="120"/>
        <w:rPr>
          <w:rFonts w:asciiTheme="majorHAnsi" w:hAnsiTheme="majorHAnsi"/>
        </w:rPr>
      </w:pPr>
    </w:p>
    <w:p w14:paraId="72AEDE80" w14:textId="77777777" w:rsidR="005818B9" w:rsidRDefault="005818B9" w:rsidP="005818B9">
      <w:pPr>
        <w:spacing w:after="120"/>
      </w:pPr>
    </w:p>
    <w:sectPr w:rsidR="005818B9" w:rsidSect="00DC0283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B917" w14:textId="77777777" w:rsidR="00C06685" w:rsidRDefault="00C06685" w:rsidP="00C06685">
      <w:r>
        <w:separator/>
      </w:r>
    </w:p>
  </w:endnote>
  <w:endnote w:type="continuationSeparator" w:id="0">
    <w:p w14:paraId="06549A6E" w14:textId="77777777" w:rsidR="00C06685" w:rsidRDefault="00C06685" w:rsidP="00C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392A" w14:textId="77777777" w:rsidR="00C06685" w:rsidRDefault="00C06685" w:rsidP="00670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F1C45" w14:textId="77777777" w:rsidR="00C06685" w:rsidRDefault="00C06685" w:rsidP="00C06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DB6A" w14:textId="77777777" w:rsidR="00C06685" w:rsidRDefault="00C06685" w:rsidP="00670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D5792F" w14:textId="77777777" w:rsidR="00C06685" w:rsidRDefault="00C06685" w:rsidP="00C06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8C51" w14:textId="77777777" w:rsidR="00C06685" w:rsidRDefault="00C06685" w:rsidP="00C06685">
      <w:r>
        <w:separator/>
      </w:r>
    </w:p>
  </w:footnote>
  <w:footnote w:type="continuationSeparator" w:id="0">
    <w:p w14:paraId="0651F0D9" w14:textId="77777777" w:rsidR="00C06685" w:rsidRDefault="00C06685" w:rsidP="00C0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927"/>
    <w:multiLevelType w:val="hybridMultilevel"/>
    <w:tmpl w:val="7E0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4AB7"/>
    <w:multiLevelType w:val="hybridMultilevel"/>
    <w:tmpl w:val="250A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6167"/>
    <w:multiLevelType w:val="hybridMultilevel"/>
    <w:tmpl w:val="6F720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2"/>
    <w:rsid w:val="00021FE2"/>
    <w:rsid w:val="000559C3"/>
    <w:rsid w:val="0007778F"/>
    <w:rsid w:val="00132FA0"/>
    <w:rsid w:val="001C344F"/>
    <w:rsid w:val="002929D2"/>
    <w:rsid w:val="00293D57"/>
    <w:rsid w:val="002A79F7"/>
    <w:rsid w:val="002D2729"/>
    <w:rsid w:val="002D2B12"/>
    <w:rsid w:val="002D6ECA"/>
    <w:rsid w:val="002F6A79"/>
    <w:rsid w:val="003122E1"/>
    <w:rsid w:val="003D6F2D"/>
    <w:rsid w:val="00474D57"/>
    <w:rsid w:val="0049397A"/>
    <w:rsid w:val="004A312D"/>
    <w:rsid w:val="004B4964"/>
    <w:rsid w:val="005818B9"/>
    <w:rsid w:val="00587BB8"/>
    <w:rsid w:val="006113A4"/>
    <w:rsid w:val="006B0723"/>
    <w:rsid w:val="00792D3E"/>
    <w:rsid w:val="007B1928"/>
    <w:rsid w:val="00806091"/>
    <w:rsid w:val="008C1574"/>
    <w:rsid w:val="00904415"/>
    <w:rsid w:val="00A077A3"/>
    <w:rsid w:val="00AB3A8A"/>
    <w:rsid w:val="00BB232C"/>
    <w:rsid w:val="00BC59C8"/>
    <w:rsid w:val="00C06685"/>
    <w:rsid w:val="00C31686"/>
    <w:rsid w:val="00C34FBE"/>
    <w:rsid w:val="00C70EE5"/>
    <w:rsid w:val="00C96793"/>
    <w:rsid w:val="00D45717"/>
    <w:rsid w:val="00DC0283"/>
    <w:rsid w:val="00E1792A"/>
    <w:rsid w:val="00EC2879"/>
    <w:rsid w:val="00F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3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1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1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818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818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8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06685"/>
  </w:style>
  <w:style w:type="paragraph" w:styleId="Header">
    <w:name w:val="header"/>
    <w:basedOn w:val="Normal"/>
    <w:link w:val="HeaderChar"/>
    <w:uiPriority w:val="99"/>
    <w:unhideWhenUsed/>
    <w:rsid w:val="00C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8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1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1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818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818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8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06685"/>
  </w:style>
  <w:style w:type="paragraph" w:styleId="Header">
    <w:name w:val="header"/>
    <w:basedOn w:val="Normal"/>
    <w:link w:val="HeaderChar"/>
    <w:uiPriority w:val="99"/>
    <w:unhideWhenUsed/>
    <w:rsid w:val="00C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usicbraille@daisy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2034</Characters>
  <Application>Microsoft Macintosh Word</Application>
  <DocSecurity>0</DocSecurity>
  <Lines>56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Introduction</vt:lpstr>
      <vt:lpstr>How you can help</vt:lpstr>
      <vt:lpstr>Proposed next steps</vt:lpstr>
    </vt:vector>
  </TitlesOfParts>
  <Manager/>
  <Company/>
  <LinksUpToDate>false</LinksUpToDate>
  <CharactersWithSpaces>2387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2</cp:revision>
  <dcterms:created xsi:type="dcterms:W3CDTF">2018-07-06T15:44:00Z</dcterms:created>
  <dcterms:modified xsi:type="dcterms:W3CDTF">2018-07-06T15:44:00Z</dcterms:modified>
  <cp:category/>
</cp:coreProperties>
</file>