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382A" w14:textId="77777777" w:rsidR="00CF2913" w:rsidRPr="005E397B" w:rsidRDefault="00CF2913" w:rsidP="00611A94">
      <w:pPr>
        <w:pStyle w:val="Title"/>
        <w:rPr>
          <w:rFonts w:cstheme="majorHAnsi"/>
        </w:rPr>
      </w:pPr>
      <w:r w:rsidRPr="005E397B">
        <w:rPr>
          <w:rFonts w:cstheme="majorHAnsi"/>
        </w:rPr>
        <w:t xml:space="preserve">DAISY Music Braille Project: </w:t>
      </w:r>
    </w:p>
    <w:p w14:paraId="6C7A14BA" w14:textId="00122278" w:rsidR="00FD59B1" w:rsidRPr="005E397B" w:rsidRDefault="0036620B" w:rsidP="00611A94">
      <w:pPr>
        <w:pStyle w:val="Title"/>
        <w:rPr>
          <w:rFonts w:cstheme="majorHAnsi"/>
        </w:rPr>
      </w:pPr>
      <w:r w:rsidRPr="005E397B">
        <w:rPr>
          <w:rFonts w:cstheme="majorHAnsi"/>
        </w:rPr>
        <w:t>Q</w:t>
      </w:r>
      <w:r w:rsidR="00067DBA">
        <w:rPr>
          <w:rFonts w:cstheme="majorHAnsi"/>
        </w:rPr>
        <w:t>1</w:t>
      </w:r>
      <w:r w:rsidR="00611A94" w:rsidRPr="005E397B">
        <w:rPr>
          <w:rFonts w:cstheme="majorHAnsi"/>
        </w:rPr>
        <w:t xml:space="preserve"> </w:t>
      </w:r>
      <w:r w:rsidR="00CF2913" w:rsidRPr="005E397B">
        <w:rPr>
          <w:rFonts w:cstheme="majorHAnsi"/>
        </w:rPr>
        <w:t xml:space="preserve">update </w:t>
      </w:r>
      <w:r w:rsidR="00C17D02" w:rsidRPr="005E397B">
        <w:rPr>
          <w:rFonts w:cstheme="majorHAnsi"/>
        </w:rPr>
        <w:t>202</w:t>
      </w:r>
      <w:r w:rsidR="00353990">
        <w:rPr>
          <w:rFonts w:cstheme="majorHAnsi"/>
        </w:rPr>
        <w:t>1</w:t>
      </w:r>
    </w:p>
    <w:p w14:paraId="3F5E634D" w14:textId="3F2053B7" w:rsidR="00394F02" w:rsidRPr="005E397B" w:rsidRDefault="00634BF0" w:rsidP="00394F02">
      <w:pPr>
        <w:pStyle w:val="Subtitle"/>
        <w:rPr>
          <w:rFonts w:cstheme="majorHAnsi"/>
        </w:rPr>
      </w:pPr>
      <w:r w:rsidRPr="005E397B">
        <w:rPr>
          <w:rFonts w:cstheme="majorHAnsi"/>
        </w:rPr>
        <w:t xml:space="preserve">Reporting on </w:t>
      </w:r>
      <w:r w:rsidR="00394F02" w:rsidRPr="005E397B">
        <w:rPr>
          <w:rFonts w:cstheme="majorHAnsi"/>
        </w:rPr>
        <w:t>project activity</w:t>
      </w:r>
      <w:r w:rsidR="001B0922" w:rsidRPr="005E397B">
        <w:rPr>
          <w:rFonts w:cstheme="majorHAnsi"/>
        </w:rPr>
        <w:t xml:space="preserve"> </w:t>
      </w:r>
      <w:r w:rsidR="004B6C10">
        <w:rPr>
          <w:rFonts w:cstheme="majorHAnsi"/>
        </w:rPr>
        <w:t xml:space="preserve">in Q1: </w:t>
      </w:r>
      <w:r w:rsidR="00067DBA">
        <w:rPr>
          <w:rFonts w:cstheme="majorHAnsi"/>
        </w:rPr>
        <w:t>January</w:t>
      </w:r>
      <w:r w:rsidR="001B0922" w:rsidRPr="005E397B">
        <w:rPr>
          <w:rFonts w:cstheme="majorHAnsi"/>
        </w:rPr>
        <w:t xml:space="preserve">, </w:t>
      </w:r>
      <w:proofErr w:type="gramStart"/>
      <w:r w:rsidR="00067DBA">
        <w:rPr>
          <w:rFonts w:cstheme="majorHAnsi"/>
        </w:rPr>
        <w:t>February</w:t>
      </w:r>
      <w:proofErr w:type="gramEnd"/>
      <w:r w:rsidR="00067DBA">
        <w:rPr>
          <w:rFonts w:cstheme="majorHAnsi"/>
        </w:rPr>
        <w:t xml:space="preserve"> and March 2021</w:t>
      </w:r>
    </w:p>
    <w:p w14:paraId="74F15A9A" w14:textId="77777777" w:rsidR="00394F02" w:rsidRPr="005E397B" w:rsidRDefault="00394F02" w:rsidP="00394F02">
      <w:pPr>
        <w:rPr>
          <w:rFonts w:cstheme="majorHAnsi"/>
        </w:rPr>
      </w:pPr>
    </w:p>
    <w:p w14:paraId="5EFEBD68" w14:textId="1899F149" w:rsidR="00CF2913" w:rsidRPr="005E397B" w:rsidRDefault="00C17D02" w:rsidP="00CF2913">
      <w:pPr>
        <w:rPr>
          <w:rFonts w:cstheme="majorHAnsi"/>
          <w:color w:val="FF0000"/>
        </w:rPr>
      </w:pPr>
      <w:r w:rsidRPr="005E397B">
        <w:rPr>
          <w:rFonts w:cstheme="majorHAnsi"/>
        </w:rPr>
        <w:t>Date:</w:t>
      </w:r>
      <w:r w:rsidR="001B0922" w:rsidRPr="005E397B">
        <w:rPr>
          <w:rFonts w:cstheme="majorHAnsi"/>
        </w:rPr>
        <w:t xml:space="preserve"> </w:t>
      </w:r>
      <w:r w:rsidR="00B82C32">
        <w:rPr>
          <w:rFonts w:cstheme="majorHAnsi"/>
          <w:color w:val="000000" w:themeColor="text1"/>
        </w:rPr>
        <w:t>20</w:t>
      </w:r>
      <w:r w:rsidR="00067DBA">
        <w:rPr>
          <w:rFonts w:cstheme="majorHAnsi"/>
          <w:color w:val="000000" w:themeColor="text1"/>
        </w:rPr>
        <w:t xml:space="preserve"> April</w:t>
      </w:r>
      <w:r w:rsidR="001B0922" w:rsidRPr="005E397B">
        <w:rPr>
          <w:rFonts w:cstheme="majorHAnsi"/>
          <w:color w:val="000000" w:themeColor="text1"/>
        </w:rPr>
        <w:t xml:space="preserve"> 2021</w:t>
      </w:r>
      <w:r w:rsidR="00F828FA" w:rsidRPr="005E397B">
        <w:rPr>
          <w:rFonts w:cstheme="majorHAnsi"/>
          <w:color w:val="000000" w:themeColor="text1"/>
        </w:rPr>
        <w:t xml:space="preserve"> </w:t>
      </w:r>
    </w:p>
    <w:p w14:paraId="574682D0" w14:textId="613A7868" w:rsidR="00CF2913" w:rsidRPr="005E397B" w:rsidRDefault="00C17D02" w:rsidP="00CF2913">
      <w:pPr>
        <w:rPr>
          <w:rFonts w:cstheme="majorHAnsi"/>
        </w:rPr>
      </w:pPr>
      <w:r w:rsidRPr="005E397B">
        <w:rPr>
          <w:rFonts w:cstheme="majorHAnsi"/>
        </w:rPr>
        <w:t xml:space="preserve">Author: </w:t>
      </w:r>
      <w:r w:rsidR="00CF2913" w:rsidRPr="005E397B">
        <w:rPr>
          <w:rFonts w:cstheme="majorHAnsi"/>
        </w:rPr>
        <w:t xml:space="preserve">Sarah Morley Wilkins, Project Manager </w:t>
      </w:r>
      <w:r w:rsidRPr="005E397B">
        <w:rPr>
          <w:rFonts w:cstheme="majorHAnsi"/>
        </w:rPr>
        <w:t>&amp;</w:t>
      </w:r>
      <w:r w:rsidR="00CF2913" w:rsidRPr="005E397B">
        <w:rPr>
          <w:rFonts w:cstheme="majorHAnsi"/>
        </w:rPr>
        <w:t xml:space="preserve"> User Experience Consultant.</w:t>
      </w:r>
    </w:p>
    <w:p w14:paraId="03211E26" w14:textId="31C375EB" w:rsidR="005F6EC1" w:rsidRPr="005E397B" w:rsidRDefault="00431064" w:rsidP="00D51068">
      <w:pPr>
        <w:rPr>
          <w:rStyle w:val="Hyperlink"/>
          <w:rFonts w:cstheme="majorHAnsi"/>
        </w:rPr>
      </w:pPr>
      <w:hyperlink r:id="rId7" w:history="1">
        <w:r w:rsidR="0051224A" w:rsidRPr="005E397B">
          <w:rPr>
            <w:rStyle w:val="Hyperlink"/>
            <w:rFonts w:cstheme="majorHAnsi"/>
          </w:rPr>
          <w:t>sarah@sarahmorleywilkins.com</w:t>
        </w:r>
      </w:hyperlink>
    </w:p>
    <w:p w14:paraId="1ED09221" w14:textId="41103DF3" w:rsidR="005F5AAE" w:rsidRDefault="005F5AAE" w:rsidP="00A35AE3">
      <w:pPr>
        <w:rPr>
          <w:rStyle w:val="Hyperlink"/>
          <w:rFonts w:cstheme="majorHAnsi"/>
        </w:rPr>
      </w:pPr>
      <w:r w:rsidRPr="005E397B">
        <w:rPr>
          <w:rFonts w:cstheme="majorHAnsi"/>
          <w:color w:val="000000" w:themeColor="text1"/>
        </w:rPr>
        <w:t xml:space="preserve">Project website (short URL): </w:t>
      </w:r>
      <w:hyperlink r:id="rId8" w:history="1">
        <w:r w:rsidRPr="005E397B">
          <w:rPr>
            <w:rStyle w:val="Hyperlink"/>
            <w:rFonts w:cstheme="majorHAnsi"/>
          </w:rPr>
          <w:t>https://daisy.org/music-braille</w:t>
        </w:r>
      </w:hyperlink>
    </w:p>
    <w:p w14:paraId="2CF95E3A" w14:textId="2B7804C4" w:rsidR="005F5AAE" w:rsidRDefault="005F5AAE" w:rsidP="00A35AE3">
      <w:pPr>
        <w:rPr>
          <w:rFonts w:cstheme="majorHAnsi"/>
          <w:color w:val="FF0000"/>
        </w:rPr>
      </w:pPr>
    </w:p>
    <w:p w14:paraId="6AE60FB7" w14:textId="75DF2AE3" w:rsidR="00CE54CD" w:rsidRDefault="00CE54CD" w:rsidP="00CE54CD">
      <w:pPr>
        <w:pStyle w:val="TOC1"/>
        <w:rPr>
          <w:b/>
          <w:bCs/>
          <w:sz w:val="28"/>
          <w:szCs w:val="28"/>
        </w:rPr>
      </w:pPr>
      <w:r w:rsidRPr="00ED4132">
        <w:rPr>
          <w:b/>
          <w:bCs/>
          <w:sz w:val="28"/>
          <w:szCs w:val="28"/>
        </w:rPr>
        <w:t>Contents</w:t>
      </w:r>
    </w:p>
    <w:p w14:paraId="0D7D2B3F" w14:textId="77777777" w:rsidR="00BA46F1" w:rsidRPr="00BA46F1" w:rsidRDefault="00BA46F1" w:rsidP="00BA46F1"/>
    <w:p w14:paraId="724A1B0F" w14:textId="7E2EDE0F" w:rsidR="004B6C10" w:rsidRDefault="00CE54CD">
      <w:pPr>
        <w:pStyle w:val="TOC1"/>
        <w:rPr>
          <w:rFonts w:asciiTheme="minorHAnsi" w:hAnsiTheme="minorHAnsi" w:cstheme="minorBidi"/>
          <w:noProof/>
          <w:color w:val="auto"/>
          <w:lang w:val="en-GB" w:eastAsia="en-GB"/>
        </w:rPr>
      </w:pPr>
      <w:r>
        <w:rPr>
          <w:color w:val="FF0000"/>
        </w:rPr>
        <w:fldChar w:fldCharType="begin"/>
      </w:r>
      <w:r>
        <w:rPr>
          <w:color w:val="FF0000"/>
        </w:rPr>
        <w:instrText xml:space="preserve"> TOC \o "1-1" \h \z \u </w:instrText>
      </w:r>
      <w:r>
        <w:rPr>
          <w:color w:val="FF0000"/>
        </w:rPr>
        <w:fldChar w:fldCharType="separate"/>
      </w:r>
      <w:hyperlink w:anchor="_Toc69900095" w:history="1">
        <w:r w:rsidR="004B6C10" w:rsidRPr="0010125B">
          <w:rPr>
            <w:rStyle w:val="Hyperlink"/>
            <w:noProof/>
          </w:rPr>
          <w:t>1. Interactive end-user music braille tool</w:t>
        </w:r>
        <w:r w:rsidR="004B6C10">
          <w:rPr>
            <w:noProof/>
            <w:webHidden/>
          </w:rPr>
          <w:tab/>
        </w:r>
        <w:r w:rsidR="004B6C10">
          <w:rPr>
            <w:noProof/>
            <w:webHidden/>
          </w:rPr>
          <w:fldChar w:fldCharType="begin"/>
        </w:r>
        <w:r w:rsidR="004B6C10">
          <w:rPr>
            <w:noProof/>
            <w:webHidden/>
          </w:rPr>
          <w:instrText xml:space="preserve"> PAGEREF _Toc69900095 \h </w:instrText>
        </w:r>
        <w:r w:rsidR="004B6C10">
          <w:rPr>
            <w:noProof/>
            <w:webHidden/>
          </w:rPr>
        </w:r>
        <w:r w:rsidR="004B6C10">
          <w:rPr>
            <w:noProof/>
            <w:webHidden/>
          </w:rPr>
          <w:fldChar w:fldCharType="separate"/>
        </w:r>
        <w:r w:rsidR="001702AF">
          <w:rPr>
            <w:noProof/>
            <w:webHidden/>
          </w:rPr>
          <w:t>1</w:t>
        </w:r>
        <w:r w:rsidR="004B6C10">
          <w:rPr>
            <w:noProof/>
            <w:webHidden/>
          </w:rPr>
          <w:fldChar w:fldCharType="end"/>
        </w:r>
      </w:hyperlink>
    </w:p>
    <w:p w14:paraId="1FFD0C85" w14:textId="03291912" w:rsidR="004B6C10" w:rsidRDefault="00431064">
      <w:pPr>
        <w:pStyle w:val="TOC1"/>
        <w:rPr>
          <w:rFonts w:asciiTheme="minorHAnsi" w:hAnsiTheme="minorHAnsi" w:cstheme="minorBidi"/>
          <w:noProof/>
          <w:color w:val="auto"/>
          <w:lang w:val="en-GB" w:eastAsia="en-GB"/>
        </w:rPr>
      </w:pPr>
      <w:hyperlink w:anchor="_Toc69900096" w:history="1">
        <w:r w:rsidR="004B6C10" w:rsidRPr="0010125B">
          <w:rPr>
            <w:rStyle w:val="Hyperlink"/>
            <w:noProof/>
          </w:rPr>
          <w:t>2. Professional music braille conversion tool</w:t>
        </w:r>
        <w:r w:rsidR="004B6C10">
          <w:rPr>
            <w:noProof/>
            <w:webHidden/>
          </w:rPr>
          <w:tab/>
        </w:r>
        <w:r w:rsidR="004B6C10">
          <w:rPr>
            <w:noProof/>
            <w:webHidden/>
          </w:rPr>
          <w:fldChar w:fldCharType="begin"/>
        </w:r>
        <w:r w:rsidR="004B6C10">
          <w:rPr>
            <w:noProof/>
            <w:webHidden/>
          </w:rPr>
          <w:instrText xml:space="preserve"> PAGEREF _Toc69900096 \h </w:instrText>
        </w:r>
        <w:r w:rsidR="004B6C10">
          <w:rPr>
            <w:noProof/>
            <w:webHidden/>
          </w:rPr>
        </w:r>
        <w:r w:rsidR="004B6C10">
          <w:rPr>
            <w:noProof/>
            <w:webHidden/>
          </w:rPr>
          <w:fldChar w:fldCharType="separate"/>
        </w:r>
        <w:r w:rsidR="001702AF">
          <w:rPr>
            <w:noProof/>
            <w:webHidden/>
          </w:rPr>
          <w:t>3</w:t>
        </w:r>
        <w:r w:rsidR="004B6C10">
          <w:rPr>
            <w:noProof/>
            <w:webHidden/>
          </w:rPr>
          <w:fldChar w:fldCharType="end"/>
        </w:r>
      </w:hyperlink>
    </w:p>
    <w:p w14:paraId="49D60223" w14:textId="30D6CD66" w:rsidR="004B6C10" w:rsidRDefault="00431064">
      <w:pPr>
        <w:pStyle w:val="TOC1"/>
        <w:rPr>
          <w:rFonts w:asciiTheme="minorHAnsi" w:hAnsiTheme="minorHAnsi" w:cstheme="minorBidi"/>
          <w:noProof/>
          <w:color w:val="auto"/>
          <w:lang w:val="en-GB" w:eastAsia="en-GB"/>
        </w:rPr>
      </w:pPr>
      <w:hyperlink w:anchor="_Toc69900097" w:history="1">
        <w:r w:rsidR="004B6C10" w:rsidRPr="0010125B">
          <w:rPr>
            <w:rStyle w:val="Hyperlink"/>
            <w:noProof/>
          </w:rPr>
          <w:t>3. Other project news</w:t>
        </w:r>
        <w:r w:rsidR="004B6C10">
          <w:rPr>
            <w:noProof/>
            <w:webHidden/>
          </w:rPr>
          <w:tab/>
        </w:r>
        <w:r w:rsidR="004B6C10">
          <w:rPr>
            <w:noProof/>
            <w:webHidden/>
          </w:rPr>
          <w:fldChar w:fldCharType="begin"/>
        </w:r>
        <w:r w:rsidR="004B6C10">
          <w:rPr>
            <w:noProof/>
            <w:webHidden/>
          </w:rPr>
          <w:instrText xml:space="preserve"> PAGEREF _Toc69900097 \h </w:instrText>
        </w:r>
        <w:r w:rsidR="004B6C10">
          <w:rPr>
            <w:noProof/>
            <w:webHidden/>
          </w:rPr>
        </w:r>
        <w:r w:rsidR="004B6C10">
          <w:rPr>
            <w:noProof/>
            <w:webHidden/>
          </w:rPr>
          <w:fldChar w:fldCharType="separate"/>
        </w:r>
        <w:r w:rsidR="001702AF">
          <w:rPr>
            <w:noProof/>
            <w:webHidden/>
          </w:rPr>
          <w:t>4</w:t>
        </w:r>
        <w:r w:rsidR="004B6C10">
          <w:rPr>
            <w:noProof/>
            <w:webHidden/>
          </w:rPr>
          <w:fldChar w:fldCharType="end"/>
        </w:r>
      </w:hyperlink>
    </w:p>
    <w:p w14:paraId="321CDEEB" w14:textId="001D8CC4" w:rsidR="004B6C10" w:rsidRDefault="00431064">
      <w:pPr>
        <w:pStyle w:val="TOC1"/>
        <w:rPr>
          <w:rFonts w:asciiTheme="minorHAnsi" w:hAnsiTheme="minorHAnsi" w:cstheme="minorBidi"/>
          <w:noProof/>
          <w:color w:val="auto"/>
          <w:lang w:val="en-GB" w:eastAsia="en-GB"/>
        </w:rPr>
      </w:pPr>
      <w:hyperlink w:anchor="_Toc69900098" w:history="1">
        <w:r w:rsidR="004B6C10" w:rsidRPr="0010125B">
          <w:rPr>
            <w:rStyle w:val="Hyperlink"/>
            <w:noProof/>
          </w:rPr>
          <w:t>4. Related news from around the sector</w:t>
        </w:r>
        <w:r w:rsidR="004B6C10">
          <w:rPr>
            <w:noProof/>
            <w:webHidden/>
          </w:rPr>
          <w:tab/>
        </w:r>
        <w:r w:rsidR="004B6C10">
          <w:rPr>
            <w:noProof/>
            <w:webHidden/>
          </w:rPr>
          <w:fldChar w:fldCharType="begin"/>
        </w:r>
        <w:r w:rsidR="004B6C10">
          <w:rPr>
            <w:noProof/>
            <w:webHidden/>
          </w:rPr>
          <w:instrText xml:space="preserve"> PAGEREF _Toc69900098 \h </w:instrText>
        </w:r>
        <w:r w:rsidR="004B6C10">
          <w:rPr>
            <w:noProof/>
            <w:webHidden/>
          </w:rPr>
        </w:r>
        <w:r w:rsidR="004B6C10">
          <w:rPr>
            <w:noProof/>
            <w:webHidden/>
          </w:rPr>
          <w:fldChar w:fldCharType="separate"/>
        </w:r>
        <w:r w:rsidR="001702AF">
          <w:rPr>
            <w:noProof/>
            <w:webHidden/>
          </w:rPr>
          <w:t>5</w:t>
        </w:r>
        <w:r w:rsidR="004B6C10">
          <w:rPr>
            <w:noProof/>
            <w:webHidden/>
          </w:rPr>
          <w:fldChar w:fldCharType="end"/>
        </w:r>
      </w:hyperlink>
    </w:p>
    <w:p w14:paraId="18A0ADEC" w14:textId="159304E7" w:rsidR="004B6C10" w:rsidRDefault="00431064">
      <w:pPr>
        <w:pStyle w:val="TOC1"/>
        <w:rPr>
          <w:rFonts w:asciiTheme="minorHAnsi" w:hAnsiTheme="minorHAnsi" w:cstheme="minorBidi"/>
          <w:noProof/>
          <w:color w:val="auto"/>
          <w:lang w:val="en-GB" w:eastAsia="en-GB"/>
        </w:rPr>
      </w:pPr>
      <w:hyperlink w:anchor="_Toc69900099" w:history="1">
        <w:r w:rsidR="004B6C10" w:rsidRPr="0010125B">
          <w:rPr>
            <w:rStyle w:val="Hyperlink"/>
            <w:noProof/>
          </w:rPr>
          <w:t>5. With thanks to our funders</w:t>
        </w:r>
        <w:r w:rsidR="004B6C10">
          <w:rPr>
            <w:noProof/>
            <w:webHidden/>
          </w:rPr>
          <w:tab/>
        </w:r>
        <w:r w:rsidR="004B6C10">
          <w:rPr>
            <w:noProof/>
            <w:webHidden/>
          </w:rPr>
          <w:fldChar w:fldCharType="begin"/>
        </w:r>
        <w:r w:rsidR="004B6C10">
          <w:rPr>
            <w:noProof/>
            <w:webHidden/>
          </w:rPr>
          <w:instrText xml:space="preserve"> PAGEREF _Toc69900099 \h </w:instrText>
        </w:r>
        <w:r w:rsidR="004B6C10">
          <w:rPr>
            <w:noProof/>
            <w:webHidden/>
          </w:rPr>
        </w:r>
        <w:r w:rsidR="004B6C10">
          <w:rPr>
            <w:noProof/>
            <w:webHidden/>
          </w:rPr>
          <w:fldChar w:fldCharType="separate"/>
        </w:r>
        <w:r w:rsidR="001702AF">
          <w:rPr>
            <w:noProof/>
            <w:webHidden/>
          </w:rPr>
          <w:t>7</w:t>
        </w:r>
        <w:r w:rsidR="004B6C10">
          <w:rPr>
            <w:noProof/>
            <w:webHidden/>
          </w:rPr>
          <w:fldChar w:fldCharType="end"/>
        </w:r>
      </w:hyperlink>
    </w:p>
    <w:p w14:paraId="3D023226" w14:textId="673CF453" w:rsidR="00144DA7" w:rsidRPr="00B82C32" w:rsidRDefault="00CE54CD" w:rsidP="00067DBA">
      <w:pPr>
        <w:rPr>
          <w:rFonts w:cstheme="majorHAnsi"/>
          <w:color w:val="FF0000"/>
        </w:rPr>
      </w:pPr>
      <w:r>
        <w:rPr>
          <w:rFonts w:cstheme="majorHAnsi"/>
          <w:color w:val="FF0000"/>
        </w:rPr>
        <w:fldChar w:fldCharType="end"/>
      </w:r>
    </w:p>
    <w:p w14:paraId="320ADED0" w14:textId="6612AE9F" w:rsidR="0089063C" w:rsidRDefault="0089063C" w:rsidP="00067DBA">
      <w:pPr>
        <w:pBdr>
          <w:bottom w:val="single" w:sz="6" w:space="1" w:color="auto"/>
        </w:pBdr>
      </w:pPr>
    </w:p>
    <w:p w14:paraId="3A3B04BC" w14:textId="7FB58A3A" w:rsidR="00B13987" w:rsidRPr="005E397B" w:rsidRDefault="00B13987" w:rsidP="00B13987">
      <w:pPr>
        <w:pStyle w:val="Heading1"/>
        <w:rPr>
          <w:rFonts w:cstheme="majorHAnsi"/>
        </w:rPr>
      </w:pPr>
      <w:bookmarkStart w:id="0" w:name="_Toc69900095"/>
      <w:r w:rsidRPr="005E397B">
        <w:rPr>
          <w:rFonts w:cstheme="majorHAnsi"/>
        </w:rPr>
        <w:t>1. Interactive end-user music braille tool</w:t>
      </w:r>
      <w:bookmarkEnd w:id="0"/>
      <w:r w:rsidRPr="005E397B">
        <w:rPr>
          <w:rFonts w:cstheme="majorHAnsi"/>
        </w:rPr>
        <w:t xml:space="preserve"> </w:t>
      </w:r>
    </w:p>
    <w:p w14:paraId="05318681" w14:textId="77777777" w:rsidR="00B13987" w:rsidRPr="005E397B" w:rsidRDefault="00B13987" w:rsidP="00B13987">
      <w:pPr>
        <w:rPr>
          <w:rFonts w:cstheme="majorHAnsi"/>
        </w:rPr>
      </w:pPr>
    </w:p>
    <w:p w14:paraId="5801AD0C" w14:textId="77777777" w:rsidR="00B13987" w:rsidRPr="005E397B" w:rsidRDefault="00B13987" w:rsidP="00B13987">
      <w:pPr>
        <w:rPr>
          <w:rFonts w:cstheme="majorHAnsi"/>
        </w:rPr>
      </w:pPr>
      <w:r w:rsidRPr="005E397B">
        <w:rPr>
          <w:rFonts w:cstheme="majorHAnsi"/>
          <w:b/>
        </w:rPr>
        <w:t xml:space="preserve">Aim: </w:t>
      </w:r>
      <w:r w:rsidRPr="005E397B">
        <w:rPr>
          <w:rFonts w:cstheme="majorHAnsi"/>
        </w:rPr>
        <w:t xml:space="preserve">At least one improved interactive music braille user tool is available for blind musicians to independently read, write, </w:t>
      </w:r>
      <w:proofErr w:type="gramStart"/>
      <w:r w:rsidRPr="005E397B">
        <w:rPr>
          <w:rFonts w:cstheme="majorHAnsi"/>
        </w:rPr>
        <w:t>convert</w:t>
      </w:r>
      <w:proofErr w:type="gramEnd"/>
      <w:r w:rsidRPr="005E397B">
        <w:rPr>
          <w:rFonts w:cstheme="majorHAnsi"/>
        </w:rPr>
        <w:t xml:space="preserve"> and explore music in accessible ways, in education, for work and leisure.</w:t>
      </w:r>
    </w:p>
    <w:p w14:paraId="5E7F51A6" w14:textId="386EFB7A" w:rsidR="00144DA7" w:rsidRDefault="00144DA7" w:rsidP="00B13987">
      <w:pPr>
        <w:rPr>
          <w:rFonts w:cstheme="majorHAnsi"/>
          <w:b/>
        </w:rPr>
      </w:pPr>
    </w:p>
    <w:p w14:paraId="1B455D71" w14:textId="7F621ED1" w:rsidR="00457428" w:rsidRDefault="004B6C10" w:rsidP="00457428">
      <w:pPr>
        <w:rPr>
          <w:rFonts w:eastAsia="Calibri" w:cstheme="majorHAnsi"/>
        </w:rPr>
      </w:pPr>
      <w:r w:rsidRPr="004B6C10">
        <w:rPr>
          <w:rFonts w:eastAsia="Calibri" w:cstheme="majorHAnsi"/>
          <w:b/>
          <w:bCs/>
        </w:rPr>
        <w:t xml:space="preserve">Update: </w:t>
      </w:r>
      <w:r w:rsidR="00457428">
        <w:rPr>
          <w:rFonts w:eastAsia="Calibri" w:cstheme="majorHAnsi"/>
        </w:rPr>
        <w:t xml:space="preserve">We have made good progress on our planned Q1 </w:t>
      </w:r>
      <w:r w:rsidR="00457428" w:rsidRPr="005E397B">
        <w:rPr>
          <w:rFonts w:eastAsia="Calibri" w:cstheme="majorHAnsi"/>
        </w:rPr>
        <w:t>activities:</w:t>
      </w:r>
    </w:p>
    <w:p w14:paraId="597FE685" w14:textId="77777777" w:rsidR="007F771A" w:rsidRPr="005E397B" w:rsidRDefault="007F771A" w:rsidP="00457428">
      <w:pPr>
        <w:rPr>
          <w:rFonts w:eastAsia="Calibri" w:cstheme="majorHAnsi"/>
        </w:rPr>
      </w:pPr>
    </w:p>
    <w:p w14:paraId="4F1E6D66" w14:textId="55B3403B" w:rsidR="00457428" w:rsidRPr="005E397B" w:rsidRDefault="00457428" w:rsidP="00457428">
      <w:pPr>
        <w:pStyle w:val="ListParagraph"/>
        <w:numPr>
          <w:ilvl w:val="0"/>
          <w:numId w:val="2"/>
        </w:numPr>
        <w:rPr>
          <w:rFonts w:eastAsia="Calibri" w:cstheme="majorHAnsi"/>
        </w:rPr>
      </w:pPr>
      <w:proofErr w:type="spellStart"/>
      <w:r w:rsidRPr="005E397B">
        <w:rPr>
          <w:rFonts w:eastAsia="Calibri" w:cstheme="majorHAnsi"/>
        </w:rPr>
        <w:t>MuseScore</w:t>
      </w:r>
      <w:proofErr w:type="spellEnd"/>
      <w:r w:rsidRPr="005E397B">
        <w:rPr>
          <w:rFonts w:eastAsia="Calibri" w:cstheme="majorHAnsi"/>
        </w:rPr>
        <w:t xml:space="preserve">: Fixing bugs in </w:t>
      </w:r>
      <w:proofErr w:type="spellStart"/>
      <w:r w:rsidRPr="005E397B">
        <w:rPr>
          <w:rFonts w:eastAsia="Calibri" w:cstheme="majorHAnsi"/>
        </w:rPr>
        <w:t>MusicXML</w:t>
      </w:r>
      <w:proofErr w:type="spellEnd"/>
      <w:r w:rsidRPr="005E397B">
        <w:rPr>
          <w:rFonts w:eastAsia="Calibri" w:cstheme="majorHAnsi"/>
        </w:rPr>
        <w:t xml:space="preserve"> output</w:t>
      </w:r>
      <w:r w:rsidR="009919D2">
        <w:rPr>
          <w:rFonts w:eastAsia="Calibri" w:cstheme="majorHAnsi"/>
        </w:rPr>
        <w:t xml:space="preserve"> to facilitate better conversion into </w:t>
      </w:r>
      <w:r w:rsidR="00C33A54">
        <w:rPr>
          <w:rFonts w:eastAsia="Calibri" w:cstheme="majorHAnsi"/>
        </w:rPr>
        <w:t xml:space="preserve">music </w:t>
      </w:r>
      <w:r w:rsidR="009919D2">
        <w:rPr>
          <w:rFonts w:eastAsia="Calibri" w:cstheme="majorHAnsi"/>
        </w:rPr>
        <w:t>braille</w:t>
      </w:r>
      <w:r w:rsidRPr="005E397B">
        <w:rPr>
          <w:rFonts w:eastAsia="Calibri" w:cstheme="majorHAnsi"/>
        </w:rPr>
        <w:t>.</w:t>
      </w:r>
    </w:p>
    <w:p w14:paraId="0A725B13" w14:textId="54EDFF75" w:rsidR="00FF0A23" w:rsidRDefault="00D43F95" w:rsidP="00FF0A23">
      <w:pPr>
        <w:pStyle w:val="ListParagraph"/>
        <w:numPr>
          <w:ilvl w:val="0"/>
          <w:numId w:val="3"/>
        </w:numPr>
        <w:spacing w:after="160" w:line="259" w:lineRule="auto"/>
        <w:rPr>
          <w:rFonts w:cstheme="majorHAnsi"/>
        </w:rPr>
      </w:pPr>
      <w:r>
        <w:rPr>
          <w:rFonts w:cstheme="majorHAnsi"/>
        </w:rPr>
        <w:t>Sao Mai Braille (</w:t>
      </w:r>
      <w:r w:rsidR="00457428" w:rsidRPr="005E397B">
        <w:rPr>
          <w:rFonts w:cstheme="majorHAnsi"/>
        </w:rPr>
        <w:t>SMB</w:t>
      </w:r>
      <w:r>
        <w:rPr>
          <w:rFonts w:cstheme="majorHAnsi"/>
        </w:rPr>
        <w:t>)</w:t>
      </w:r>
      <w:r w:rsidR="00457428" w:rsidRPr="005E397B">
        <w:rPr>
          <w:rFonts w:cstheme="majorHAnsi"/>
        </w:rPr>
        <w:t>: Implementing Bar over Bar formatting</w:t>
      </w:r>
      <w:r w:rsidR="00457428">
        <w:rPr>
          <w:rFonts w:cstheme="majorHAnsi"/>
        </w:rPr>
        <w:t xml:space="preserve">; </w:t>
      </w:r>
      <w:r w:rsidR="005D598F">
        <w:rPr>
          <w:rFonts w:cstheme="majorHAnsi"/>
        </w:rPr>
        <w:t>f</w:t>
      </w:r>
      <w:r w:rsidR="00457428" w:rsidRPr="008A5597">
        <w:rPr>
          <w:rFonts w:cstheme="majorHAnsi"/>
        </w:rPr>
        <w:t>ixing existing music translation issues</w:t>
      </w:r>
      <w:r w:rsidR="00457428">
        <w:rPr>
          <w:rFonts w:cstheme="majorHAnsi"/>
        </w:rPr>
        <w:t xml:space="preserve">; </w:t>
      </w:r>
      <w:r w:rsidR="005D598F">
        <w:rPr>
          <w:rFonts w:cstheme="majorHAnsi"/>
        </w:rPr>
        <w:t>c</w:t>
      </w:r>
      <w:r w:rsidR="00457428" w:rsidRPr="008A5597">
        <w:rPr>
          <w:rFonts w:cstheme="majorHAnsi"/>
        </w:rPr>
        <w:t xml:space="preserve">reating SMB Braille music translation web service, </w:t>
      </w:r>
      <w:r w:rsidR="009C41D5">
        <w:rPr>
          <w:rFonts w:cstheme="majorHAnsi"/>
        </w:rPr>
        <w:t xml:space="preserve">ready </w:t>
      </w:r>
      <w:r w:rsidR="00457428" w:rsidRPr="008A5597">
        <w:rPr>
          <w:rFonts w:cstheme="majorHAnsi"/>
        </w:rPr>
        <w:t xml:space="preserve">for </w:t>
      </w:r>
      <w:r w:rsidR="009C41D5">
        <w:rPr>
          <w:rFonts w:cstheme="majorHAnsi"/>
        </w:rPr>
        <w:t xml:space="preserve">further </w:t>
      </w:r>
      <w:r w:rsidR="00457428" w:rsidRPr="008A5597">
        <w:rPr>
          <w:rFonts w:cstheme="majorHAnsi"/>
        </w:rPr>
        <w:t>testing in Q2</w:t>
      </w:r>
      <w:r w:rsidR="005D598F">
        <w:rPr>
          <w:rFonts w:cstheme="majorHAnsi"/>
        </w:rPr>
        <w:t>.</w:t>
      </w:r>
    </w:p>
    <w:p w14:paraId="6FF5BAE5" w14:textId="77777777" w:rsidR="008A47C6" w:rsidRPr="008A47C6" w:rsidRDefault="008A47C6" w:rsidP="008A47C6">
      <w:pPr>
        <w:spacing w:after="160" w:line="259" w:lineRule="auto"/>
        <w:ind w:left="360"/>
        <w:rPr>
          <w:rFonts w:cstheme="majorHAnsi"/>
        </w:rPr>
      </w:pPr>
    </w:p>
    <w:p w14:paraId="5163BC68" w14:textId="6ACA730F" w:rsidR="006F31E0" w:rsidRDefault="006F31E0" w:rsidP="005D598F">
      <w:pPr>
        <w:pStyle w:val="Heading2"/>
        <w:numPr>
          <w:ilvl w:val="1"/>
          <w:numId w:val="48"/>
        </w:numPr>
      </w:pPr>
      <w:bookmarkStart w:id="1" w:name="_m1fjppm8z1jq" w:colFirst="0" w:colLast="0"/>
      <w:bookmarkEnd w:id="1"/>
      <w:proofErr w:type="spellStart"/>
      <w:r w:rsidRPr="006F31E0">
        <w:t>MuseScore</w:t>
      </w:r>
      <w:proofErr w:type="spellEnd"/>
      <w:r w:rsidRPr="006F31E0">
        <w:t xml:space="preserve"> Q1 </w:t>
      </w:r>
      <w:r w:rsidR="008A47C6">
        <w:t>developments</w:t>
      </w:r>
      <w:r w:rsidRPr="006F31E0">
        <w:t xml:space="preserve"> </w:t>
      </w:r>
    </w:p>
    <w:p w14:paraId="6034F5E6" w14:textId="61157F79" w:rsidR="005D598F" w:rsidRPr="005D598F" w:rsidRDefault="005D598F" w:rsidP="005D598F">
      <w:r>
        <w:t>Lead: Peter Jonas</w:t>
      </w:r>
    </w:p>
    <w:p w14:paraId="555A2360" w14:textId="2D95E1E1" w:rsidR="006F31E0" w:rsidRDefault="00E22449" w:rsidP="006F31E0">
      <w:pPr>
        <w:pStyle w:val="Heading3"/>
      </w:pPr>
      <w:r>
        <w:t xml:space="preserve">a) </w:t>
      </w:r>
      <w:r w:rsidR="006F31E0">
        <w:t>Project-funded improvements</w:t>
      </w:r>
    </w:p>
    <w:p w14:paraId="4ED0A937" w14:textId="77777777" w:rsidR="006F31E0" w:rsidRPr="006F31E0" w:rsidRDefault="006F31E0" w:rsidP="006F31E0"/>
    <w:p w14:paraId="121C7E41" w14:textId="5663D653" w:rsidR="006F31E0" w:rsidRDefault="006F31E0" w:rsidP="006F31E0">
      <w:r w:rsidRPr="006F31E0">
        <w:t xml:space="preserve">In this quarter, 3 bugs relating to </w:t>
      </w:r>
      <w:proofErr w:type="spellStart"/>
      <w:r w:rsidRPr="006F31E0">
        <w:t>MusicXML</w:t>
      </w:r>
      <w:proofErr w:type="spellEnd"/>
      <w:r w:rsidRPr="006F31E0">
        <w:t xml:space="preserve"> export were fixed and some progress has been made on a 4th bug. A 5th bug was fixed by a member of the community and will not be charged for as part of this project</w:t>
      </w:r>
      <w:r>
        <w:t>.</w:t>
      </w:r>
    </w:p>
    <w:p w14:paraId="4F221494" w14:textId="697C5737" w:rsidR="006F31E0" w:rsidRDefault="006F31E0" w:rsidP="006F31E0"/>
    <w:p w14:paraId="622AD6EF" w14:textId="6FA3FAEC" w:rsidR="006F31E0" w:rsidRPr="006F31E0" w:rsidRDefault="006F31E0" w:rsidP="006F31E0">
      <w:pPr>
        <w:pStyle w:val="ListParagraph"/>
        <w:numPr>
          <w:ilvl w:val="0"/>
          <w:numId w:val="35"/>
        </w:numPr>
        <w:rPr>
          <w:bCs/>
        </w:rPr>
      </w:pPr>
      <w:r w:rsidRPr="006F31E0">
        <w:rPr>
          <w:rFonts w:cstheme="majorHAnsi"/>
          <w:bCs/>
        </w:rPr>
        <w:t>Defined measure number not exported (#298147)</w:t>
      </w:r>
    </w:p>
    <w:p w14:paraId="7A4DFBC8" w14:textId="527BEDC7" w:rsidR="006F31E0" w:rsidRPr="006F31E0" w:rsidRDefault="006F31E0" w:rsidP="006F31E0">
      <w:pPr>
        <w:pStyle w:val="ListParagraph"/>
        <w:numPr>
          <w:ilvl w:val="0"/>
          <w:numId w:val="35"/>
        </w:numPr>
        <w:rPr>
          <w:bCs/>
        </w:rPr>
      </w:pPr>
      <w:r w:rsidRPr="006F31E0">
        <w:rPr>
          <w:rFonts w:cstheme="majorHAnsi"/>
          <w:bCs/>
        </w:rPr>
        <w:t>Double fermata exporting note with both fermata and grace note (#269926)</w:t>
      </w:r>
    </w:p>
    <w:p w14:paraId="46F330F2" w14:textId="1A595256" w:rsidR="006F31E0" w:rsidRPr="006F31E0" w:rsidRDefault="006F31E0" w:rsidP="006F31E0">
      <w:pPr>
        <w:pStyle w:val="ListParagraph"/>
        <w:numPr>
          <w:ilvl w:val="0"/>
          <w:numId w:val="35"/>
        </w:numPr>
        <w:rPr>
          <w:bCs/>
        </w:rPr>
      </w:pPr>
      <w:r w:rsidRPr="006F31E0">
        <w:rPr>
          <w:rFonts w:cstheme="majorHAnsi"/>
          <w:bCs/>
        </w:rPr>
        <w:t>Text in voice 2 not correctly placed (#303450)</w:t>
      </w:r>
    </w:p>
    <w:p w14:paraId="6E880F29" w14:textId="7188A338" w:rsidR="006F31E0" w:rsidRPr="006F31E0" w:rsidRDefault="006F31E0" w:rsidP="006F31E0">
      <w:pPr>
        <w:pStyle w:val="ListParagraph"/>
        <w:numPr>
          <w:ilvl w:val="0"/>
          <w:numId w:val="35"/>
        </w:numPr>
        <w:rPr>
          <w:bCs/>
        </w:rPr>
      </w:pPr>
      <w:r w:rsidRPr="006F31E0">
        <w:rPr>
          <w:rFonts w:cstheme="majorHAnsi"/>
          <w:bCs/>
        </w:rPr>
        <w:t>Repeat measure sign not exported or imported (#21649)</w:t>
      </w:r>
    </w:p>
    <w:p w14:paraId="23978760" w14:textId="4740013F" w:rsidR="006F31E0" w:rsidRPr="006F31E0" w:rsidRDefault="006F31E0" w:rsidP="006F31E0">
      <w:pPr>
        <w:pStyle w:val="ListParagraph"/>
        <w:numPr>
          <w:ilvl w:val="0"/>
          <w:numId w:val="35"/>
        </w:numPr>
        <w:rPr>
          <w:bCs/>
        </w:rPr>
      </w:pPr>
      <w:r w:rsidRPr="006F31E0">
        <w:rPr>
          <w:rFonts w:cstheme="majorHAnsi"/>
          <w:bCs/>
        </w:rPr>
        <w:t>Breath after rests not exported (#302427)</w:t>
      </w:r>
      <w:r w:rsidR="004F31BA">
        <w:rPr>
          <w:rFonts w:cstheme="majorHAnsi"/>
          <w:bCs/>
        </w:rPr>
        <w:t xml:space="preserve"> – fixed by a community member.</w:t>
      </w:r>
    </w:p>
    <w:p w14:paraId="252F723D" w14:textId="283E60BC" w:rsidR="006F31E0" w:rsidRDefault="006F31E0" w:rsidP="006F31E0"/>
    <w:p w14:paraId="592E794C" w14:textId="18AA7E4C" w:rsidR="006F31E0" w:rsidRDefault="006F31E0" w:rsidP="006F31E0">
      <w:pPr>
        <w:rPr>
          <w:rFonts w:cstheme="majorHAnsi"/>
          <w:bCs/>
        </w:rPr>
      </w:pPr>
      <w:bookmarkStart w:id="2" w:name="_iuzs20qteb5o" w:colFirst="0" w:colLast="0"/>
      <w:bookmarkEnd w:id="2"/>
      <w:r w:rsidRPr="006F31E0">
        <w:rPr>
          <w:rFonts w:cstheme="majorHAnsi"/>
          <w:bCs/>
        </w:rPr>
        <w:t xml:space="preserve">Due to some ongoing work for </w:t>
      </w:r>
      <w:proofErr w:type="spellStart"/>
      <w:r w:rsidRPr="006F31E0">
        <w:rPr>
          <w:rFonts w:cstheme="majorHAnsi"/>
          <w:bCs/>
        </w:rPr>
        <w:t>MuseScore</w:t>
      </w:r>
      <w:proofErr w:type="spellEnd"/>
      <w:r w:rsidRPr="006F31E0">
        <w:rPr>
          <w:rFonts w:cstheme="majorHAnsi"/>
          <w:bCs/>
        </w:rPr>
        <w:t xml:space="preserve"> 4, it was only possible to fix these issues in terms of </w:t>
      </w:r>
      <w:proofErr w:type="spellStart"/>
      <w:r w:rsidRPr="006F31E0">
        <w:rPr>
          <w:rFonts w:cstheme="majorHAnsi"/>
          <w:bCs/>
        </w:rPr>
        <w:t>MusicXML</w:t>
      </w:r>
      <w:proofErr w:type="spellEnd"/>
      <w:r w:rsidRPr="006F31E0">
        <w:rPr>
          <w:rFonts w:cstheme="majorHAnsi"/>
          <w:bCs/>
        </w:rPr>
        <w:t xml:space="preserve"> exported from </w:t>
      </w:r>
      <w:proofErr w:type="spellStart"/>
      <w:r w:rsidRPr="006F31E0">
        <w:rPr>
          <w:rFonts w:cstheme="majorHAnsi"/>
          <w:bCs/>
        </w:rPr>
        <w:t>MuseScore</w:t>
      </w:r>
      <w:proofErr w:type="spellEnd"/>
      <w:r w:rsidRPr="006F31E0">
        <w:rPr>
          <w:rFonts w:cstheme="majorHAnsi"/>
          <w:bCs/>
        </w:rPr>
        <w:t xml:space="preserve">, but not for </w:t>
      </w:r>
      <w:proofErr w:type="spellStart"/>
      <w:r w:rsidRPr="006F31E0">
        <w:rPr>
          <w:rFonts w:cstheme="majorHAnsi"/>
          <w:bCs/>
        </w:rPr>
        <w:t>MusicXML</w:t>
      </w:r>
      <w:proofErr w:type="spellEnd"/>
      <w:r w:rsidRPr="006F31E0">
        <w:rPr>
          <w:rFonts w:cstheme="majorHAnsi"/>
          <w:bCs/>
        </w:rPr>
        <w:t xml:space="preserve"> imported into </w:t>
      </w:r>
      <w:proofErr w:type="spellStart"/>
      <w:r w:rsidRPr="006F31E0">
        <w:rPr>
          <w:rFonts w:cstheme="majorHAnsi"/>
          <w:bCs/>
        </w:rPr>
        <w:t>MuseScore</w:t>
      </w:r>
      <w:proofErr w:type="spellEnd"/>
      <w:r w:rsidRPr="006F31E0">
        <w:rPr>
          <w:rFonts w:cstheme="majorHAnsi"/>
          <w:bCs/>
        </w:rPr>
        <w:t xml:space="preserve"> from other programs. As far as Braille is concerned, only the export matters.</w:t>
      </w:r>
    </w:p>
    <w:p w14:paraId="5FBBD79D" w14:textId="77777777" w:rsidR="006F31E0" w:rsidRPr="006F31E0" w:rsidRDefault="006F31E0" w:rsidP="006F31E0">
      <w:pPr>
        <w:rPr>
          <w:rFonts w:cstheme="majorHAnsi"/>
          <w:bCs/>
        </w:rPr>
      </w:pPr>
    </w:p>
    <w:p w14:paraId="5DF2AC28" w14:textId="43013993" w:rsidR="006F31E0" w:rsidRDefault="00E22449" w:rsidP="006F31E0">
      <w:pPr>
        <w:pStyle w:val="Heading3"/>
      </w:pPr>
      <w:bookmarkStart w:id="3" w:name="_zeetvrhrjxdu" w:colFirst="0" w:colLast="0"/>
      <w:bookmarkEnd w:id="3"/>
      <w:r>
        <w:t xml:space="preserve">b) </w:t>
      </w:r>
      <w:r w:rsidR="006F31E0">
        <w:t>Additional accessibility improvements</w:t>
      </w:r>
      <w:r w:rsidR="004F31BA">
        <w:t xml:space="preserve"> funded by </w:t>
      </w:r>
      <w:proofErr w:type="spellStart"/>
      <w:r w:rsidR="004F31BA">
        <w:t>MuseScore</w:t>
      </w:r>
      <w:proofErr w:type="spellEnd"/>
    </w:p>
    <w:p w14:paraId="4DAC9F49" w14:textId="77777777" w:rsidR="006F31E0" w:rsidRDefault="006F31E0" w:rsidP="006F31E0">
      <w:pPr>
        <w:rPr>
          <w:rFonts w:cstheme="majorHAnsi"/>
          <w:bCs/>
        </w:rPr>
      </w:pPr>
    </w:p>
    <w:p w14:paraId="27731B76" w14:textId="41C36441" w:rsidR="006F31E0" w:rsidRPr="006F31E0" w:rsidRDefault="006F31E0" w:rsidP="006F31E0">
      <w:pPr>
        <w:rPr>
          <w:rFonts w:cstheme="majorHAnsi"/>
          <w:bCs/>
        </w:rPr>
      </w:pPr>
      <w:r w:rsidRPr="006F31E0">
        <w:rPr>
          <w:rFonts w:cstheme="majorHAnsi"/>
          <w:bCs/>
        </w:rPr>
        <w:t xml:space="preserve">In addition to the above work carried out for DAISY, </w:t>
      </w:r>
      <w:proofErr w:type="spellStart"/>
      <w:r w:rsidRPr="006F31E0">
        <w:rPr>
          <w:rFonts w:cstheme="majorHAnsi"/>
          <w:bCs/>
        </w:rPr>
        <w:t>MuseScore</w:t>
      </w:r>
      <w:proofErr w:type="spellEnd"/>
      <w:r w:rsidRPr="006F31E0">
        <w:rPr>
          <w:rFonts w:cstheme="majorHAnsi"/>
          <w:bCs/>
        </w:rPr>
        <w:t xml:space="preserve"> is undertaking its own improvements to accessibility as part of a major UI overhaul for version 4.0. Chief among the accessibility improvements is the segmentation of the UI into sections and subsections to allow for fast navigation by keyboard users.</w:t>
      </w:r>
    </w:p>
    <w:p w14:paraId="05F13D8F" w14:textId="77777777" w:rsidR="006F31E0" w:rsidRPr="006F31E0" w:rsidRDefault="006F31E0" w:rsidP="006F31E0">
      <w:pPr>
        <w:rPr>
          <w:rFonts w:cstheme="majorHAnsi"/>
          <w:bCs/>
        </w:rPr>
      </w:pPr>
    </w:p>
    <w:p w14:paraId="12D35990" w14:textId="77777777" w:rsidR="006F31E0" w:rsidRPr="006F31E0" w:rsidRDefault="006F31E0" w:rsidP="006F31E0">
      <w:pPr>
        <w:rPr>
          <w:rFonts w:cstheme="majorHAnsi"/>
          <w:bCs/>
        </w:rPr>
      </w:pPr>
      <w:r w:rsidRPr="006F31E0">
        <w:rPr>
          <w:rFonts w:cstheme="majorHAnsi"/>
          <w:bCs/>
        </w:rPr>
        <w:t xml:space="preserve">In </w:t>
      </w:r>
      <w:proofErr w:type="spellStart"/>
      <w:r w:rsidRPr="006F31E0">
        <w:rPr>
          <w:rFonts w:cstheme="majorHAnsi"/>
          <w:bCs/>
        </w:rPr>
        <w:t>MuseScore</w:t>
      </w:r>
      <w:proofErr w:type="spellEnd"/>
      <w:r w:rsidRPr="006F31E0">
        <w:rPr>
          <w:rFonts w:cstheme="majorHAnsi"/>
          <w:bCs/>
        </w:rPr>
        <w:t xml:space="preserve"> 3, every toolbar button and Inspector control was a distinct </w:t>
      </w:r>
      <w:proofErr w:type="spellStart"/>
      <w:r w:rsidRPr="006F31E0">
        <w:rPr>
          <w:rFonts w:cstheme="majorHAnsi"/>
          <w:bCs/>
        </w:rPr>
        <w:t>tabbable</w:t>
      </w:r>
      <w:proofErr w:type="spellEnd"/>
      <w:r w:rsidRPr="006F31E0">
        <w:rPr>
          <w:rFonts w:cstheme="majorHAnsi"/>
          <w:bCs/>
        </w:rPr>
        <w:t xml:space="preserve"> object, meaning it could take hundreds of presses of the Tab key to navigate the entire interface. In </w:t>
      </w:r>
      <w:proofErr w:type="spellStart"/>
      <w:r w:rsidRPr="006F31E0">
        <w:rPr>
          <w:rFonts w:cstheme="majorHAnsi"/>
          <w:bCs/>
        </w:rPr>
        <w:t>MuseScore</w:t>
      </w:r>
      <w:proofErr w:type="spellEnd"/>
      <w:r w:rsidRPr="006F31E0">
        <w:rPr>
          <w:rFonts w:cstheme="majorHAnsi"/>
          <w:bCs/>
        </w:rPr>
        <w:t xml:space="preserve"> 4, the UI will be divided into sections, such as Toolbars, Palettes, </w:t>
      </w:r>
      <w:proofErr w:type="spellStart"/>
      <w:r w:rsidRPr="006F31E0">
        <w:rPr>
          <w:rFonts w:cstheme="majorHAnsi"/>
          <w:bCs/>
        </w:rPr>
        <w:t>ScoreView</w:t>
      </w:r>
      <w:proofErr w:type="spellEnd"/>
      <w:r w:rsidRPr="006F31E0">
        <w:rPr>
          <w:rFonts w:cstheme="majorHAnsi"/>
          <w:bCs/>
        </w:rPr>
        <w:t>, and Inspector. Keyboard users will be able to jump from section to section by pressing the F6 key, with Shift+F6 used to go in the opposite direction. Now a complete UI circuit will only take 6 or 7 keypresses, rather than the hundreds previously required. These sections will be further divided into subsections, such as individual toolbars (</w:t>
      </w:r>
      <w:proofErr w:type="gramStart"/>
      <w:r w:rsidRPr="006F31E0">
        <w:rPr>
          <w:rFonts w:cstheme="majorHAnsi"/>
          <w:bCs/>
        </w:rPr>
        <w:t>e.g.</w:t>
      </w:r>
      <w:proofErr w:type="gramEnd"/>
      <w:r w:rsidRPr="006F31E0">
        <w:rPr>
          <w:rFonts w:cstheme="majorHAnsi"/>
          <w:bCs/>
        </w:rPr>
        <w:t xml:space="preserve"> file operations, note input, playback controls, etc.) and logical groups of controls within the Inspector. These subsections will be navigable with Tab and </w:t>
      </w:r>
      <w:proofErr w:type="spellStart"/>
      <w:r w:rsidRPr="006F31E0">
        <w:rPr>
          <w:rFonts w:cstheme="majorHAnsi"/>
          <w:bCs/>
        </w:rPr>
        <w:t>backtab</w:t>
      </w:r>
      <w:proofErr w:type="spellEnd"/>
      <w:r w:rsidRPr="006F31E0">
        <w:rPr>
          <w:rFonts w:cstheme="majorHAnsi"/>
          <w:bCs/>
        </w:rPr>
        <w:t xml:space="preserve"> (</w:t>
      </w:r>
      <w:proofErr w:type="spellStart"/>
      <w:r w:rsidRPr="006F31E0">
        <w:rPr>
          <w:rFonts w:cstheme="majorHAnsi"/>
          <w:bCs/>
        </w:rPr>
        <w:t>Shift+Tab</w:t>
      </w:r>
      <w:proofErr w:type="spellEnd"/>
      <w:r w:rsidRPr="006F31E0">
        <w:rPr>
          <w:rFonts w:cstheme="majorHAnsi"/>
          <w:bCs/>
        </w:rPr>
        <w:t>) key combinations, thereby enabling speedy navigation within sections as well as between them. Individual buttons and controls will be accessible via the arrow keys, or via Tab when the arrow keys are needed for another purpose (</w:t>
      </w:r>
      <w:proofErr w:type="gramStart"/>
      <w:r w:rsidRPr="006F31E0">
        <w:rPr>
          <w:rFonts w:cstheme="majorHAnsi"/>
          <w:bCs/>
        </w:rPr>
        <w:t>e.g.</w:t>
      </w:r>
      <w:proofErr w:type="gramEnd"/>
      <w:r w:rsidRPr="006F31E0">
        <w:rPr>
          <w:rFonts w:cstheme="majorHAnsi"/>
          <w:bCs/>
        </w:rPr>
        <w:t xml:space="preserve"> navigation within a text field or dropdown menu). </w:t>
      </w:r>
      <w:proofErr w:type="spellStart"/>
      <w:r w:rsidRPr="006F31E0">
        <w:rPr>
          <w:rFonts w:cstheme="majorHAnsi"/>
          <w:bCs/>
        </w:rPr>
        <w:t>MuseScore’s</w:t>
      </w:r>
      <w:proofErr w:type="spellEnd"/>
      <w:r w:rsidRPr="006F31E0">
        <w:rPr>
          <w:rFonts w:cstheme="majorHAnsi"/>
          <w:bCs/>
        </w:rPr>
        <w:t xml:space="preserve"> internal team is implementing a new shortcut-handling system to make this advanced form of keyboard navigation possible.</w:t>
      </w:r>
    </w:p>
    <w:p w14:paraId="166F529B" w14:textId="47C0AF2B" w:rsidR="006F31E0" w:rsidRPr="006F31E0" w:rsidRDefault="006F31E0" w:rsidP="00B13987">
      <w:pPr>
        <w:rPr>
          <w:rFonts w:cstheme="majorHAnsi"/>
          <w:bCs/>
        </w:rPr>
      </w:pPr>
    </w:p>
    <w:p w14:paraId="460CDA90" w14:textId="59869248" w:rsidR="006F31E0" w:rsidRDefault="003D038E" w:rsidP="003D038E">
      <w:pPr>
        <w:pStyle w:val="Heading2"/>
      </w:pPr>
      <w:r>
        <w:t xml:space="preserve">1.2 SMB Q1 </w:t>
      </w:r>
      <w:r w:rsidR="008A47C6">
        <w:t>developments at Sao Mai Centre for the Blind</w:t>
      </w:r>
    </w:p>
    <w:p w14:paraId="1FAF5530" w14:textId="3739A7E8" w:rsidR="001E6C9F" w:rsidRDefault="005D598F" w:rsidP="00B40BF6">
      <w:r>
        <w:t xml:space="preserve">Lead: </w:t>
      </w:r>
      <w:proofErr w:type="spellStart"/>
      <w:r>
        <w:t>Phúc</w:t>
      </w:r>
      <w:proofErr w:type="spellEnd"/>
      <w:r>
        <w:t xml:space="preserve"> Dang </w:t>
      </w:r>
      <w:proofErr w:type="spellStart"/>
      <w:r>
        <w:t>Hoai</w:t>
      </w:r>
      <w:proofErr w:type="spellEnd"/>
    </w:p>
    <w:p w14:paraId="6B26A930" w14:textId="77777777" w:rsidR="005D598F" w:rsidRDefault="005D598F" w:rsidP="00B40BF6"/>
    <w:p w14:paraId="5AB759A1" w14:textId="0CAE8EF7" w:rsidR="00B40BF6" w:rsidRPr="00B40BF6" w:rsidRDefault="00B40BF6" w:rsidP="00B40BF6">
      <w:r>
        <w:t>In this first quarter we have laid the foundations for a robust and flexible multimedia music braille converter tool</w:t>
      </w:r>
      <w:r w:rsidR="008A47C6">
        <w:t xml:space="preserve"> – Sai Mai Braille (SMB).</w:t>
      </w:r>
    </w:p>
    <w:p w14:paraId="79DE794D" w14:textId="6982ADA5" w:rsidR="003D038E" w:rsidRDefault="003D038E" w:rsidP="003D038E"/>
    <w:p w14:paraId="6A069889" w14:textId="6AB325AD" w:rsidR="002F0A6C" w:rsidRDefault="002F0A6C" w:rsidP="002F0A6C">
      <w:pPr>
        <w:pStyle w:val="ListParagraph"/>
        <w:numPr>
          <w:ilvl w:val="0"/>
          <w:numId w:val="43"/>
        </w:numPr>
        <w:spacing w:after="120"/>
        <w:ind w:left="714" w:hanging="357"/>
        <w:contextualSpacing w:val="0"/>
      </w:pPr>
      <w:r>
        <w:t>Redesigned the structure of SMB music module at the lowest level, instead of processing at measure level.</w:t>
      </w:r>
    </w:p>
    <w:p w14:paraId="517BF28F" w14:textId="724545D6" w:rsidR="007E2DCD" w:rsidRPr="007E2DCD" w:rsidRDefault="007E2DCD" w:rsidP="007E2DCD">
      <w:pPr>
        <w:pStyle w:val="ListParagraph"/>
        <w:numPr>
          <w:ilvl w:val="0"/>
          <w:numId w:val="43"/>
        </w:numPr>
        <w:rPr>
          <w:rFonts w:eastAsia="Times New Roman" w:cstheme="majorHAnsi"/>
          <w:lang w:val="en-GB" w:eastAsia="en-GB"/>
        </w:rPr>
      </w:pPr>
      <w:r w:rsidRPr="007E2DCD">
        <w:rPr>
          <w:rFonts w:eastAsia="Times New Roman" w:cstheme="majorHAnsi"/>
          <w:color w:val="000000"/>
          <w:lang w:val="en-GB" w:eastAsia="en-GB"/>
        </w:rPr>
        <w:t xml:space="preserve">Reproduced all MBC score examples into </w:t>
      </w:r>
      <w:proofErr w:type="spellStart"/>
      <w:r w:rsidRPr="007E2DCD">
        <w:rPr>
          <w:rFonts w:eastAsia="Times New Roman" w:cstheme="majorHAnsi"/>
          <w:color w:val="000000"/>
          <w:lang w:val="en-GB" w:eastAsia="en-GB"/>
        </w:rPr>
        <w:t>MusicXML</w:t>
      </w:r>
      <w:proofErr w:type="spellEnd"/>
      <w:r w:rsidRPr="007E2DCD">
        <w:rPr>
          <w:rFonts w:eastAsia="Times New Roman" w:cstheme="majorHAnsi"/>
          <w:color w:val="000000"/>
          <w:lang w:val="en-GB" w:eastAsia="en-GB"/>
        </w:rPr>
        <w:t>, implemented most popular and important rules of MBC</w:t>
      </w:r>
      <w:r>
        <w:rPr>
          <w:rFonts w:eastAsia="Times New Roman" w:cstheme="majorHAnsi"/>
          <w:color w:val="000000"/>
          <w:lang w:val="en-GB" w:eastAsia="en-GB"/>
        </w:rPr>
        <w:t>,</w:t>
      </w:r>
      <w:r w:rsidRPr="007E2DCD">
        <w:rPr>
          <w:rFonts w:eastAsia="Times New Roman" w:cstheme="majorHAnsi"/>
          <w:color w:val="000000"/>
          <w:lang w:val="en-GB" w:eastAsia="en-GB"/>
        </w:rPr>
        <w:t xml:space="preserve"> and making continuous improvements</w:t>
      </w:r>
      <w:r w:rsidR="004B6C10">
        <w:rPr>
          <w:rFonts w:eastAsia="Times New Roman" w:cstheme="majorHAnsi"/>
          <w:color w:val="000000"/>
          <w:lang w:val="en-GB" w:eastAsia="en-GB"/>
        </w:rPr>
        <w:t>.</w:t>
      </w:r>
    </w:p>
    <w:p w14:paraId="0D8CBEBA" w14:textId="53958BAD" w:rsidR="00FA3340" w:rsidRDefault="00FA3340" w:rsidP="002F0A6C">
      <w:pPr>
        <w:pStyle w:val="ListParagraph"/>
        <w:numPr>
          <w:ilvl w:val="0"/>
          <w:numId w:val="43"/>
        </w:numPr>
        <w:spacing w:after="120"/>
        <w:ind w:left="714" w:hanging="357"/>
        <w:contextualSpacing w:val="0"/>
      </w:pPr>
      <w:r>
        <w:lastRenderedPageBreak/>
        <w:t xml:space="preserve">Bar-over-Bar format implemented in its basic form, focusing on </w:t>
      </w:r>
      <w:r w:rsidR="002F0A6C">
        <w:t xml:space="preserve">instrumental </w:t>
      </w:r>
      <w:r>
        <w:t>score</w:t>
      </w:r>
      <w:r w:rsidR="002F0A6C">
        <w:t xml:space="preserve">s </w:t>
      </w:r>
      <w:r>
        <w:t xml:space="preserve">with notes, </w:t>
      </w:r>
      <w:proofErr w:type="gramStart"/>
      <w:r>
        <w:t>harmonies</w:t>
      </w:r>
      <w:proofErr w:type="gramEnd"/>
      <w:r>
        <w:t xml:space="preserve"> and lyrics, with beat and sub-beat division to handle line breaks.</w:t>
      </w:r>
    </w:p>
    <w:p w14:paraId="2B1C5B45" w14:textId="2A165283" w:rsidR="002F0A6C" w:rsidRDefault="002F0A6C" w:rsidP="002F0A6C">
      <w:pPr>
        <w:pStyle w:val="ListParagraph"/>
        <w:numPr>
          <w:ilvl w:val="0"/>
          <w:numId w:val="43"/>
        </w:numPr>
        <w:spacing w:after="120"/>
        <w:ind w:left="714" w:hanging="357"/>
        <w:contextualSpacing w:val="0"/>
      </w:pPr>
      <w:r>
        <w:t xml:space="preserve">Supported: metronome definitions by notes, different combined time signatures, applying correct intervals for right and left hand, </w:t>
      </w:r>
      <w:proofErr w:type="gramStart"/>
      <w:r>
        <w:t>slurs</w:t>
      </w:r>
      <w:proofErr w:type="gramEnd"/>
      <w:r>
        <w:t xml:space="preserve"> and ties.</w:t>
      </w:r>
    </w:p>
    <w:p w14:paraId="550682E3" w14:textId="76813883" w:rsidR="002F0A6C" w:rsidRDefault="002F0A6C" w:rsidP="002F0A6C">
      <w:pPr>
        <w:pStyle w:val="ListParagraph"/>
        <w:numPr>
          <w:ilvl w:val="0"/>
          <w:numId w:val="43"/>
        </w:numPr>
        <w:spacing w:after="120"/>
        <w:ind w:left="714" w:hanging="357"/>
        <w:contextualSpacing w:val="0"/>
      </w:pPr>
      <w:r>
        <w:t xml:space="preserve">Uses latest </w:t>
      </w:r>
      <w:proofErr w:type="spellStart"/>
      <w:r>
        <w:t>Liblouis</w:t>
      </w:r>
      <w:proofErr w:type="spellEnd"/>
      <w:r>
        <w:t xml:space="preserve"> to translate text elements such as lyrics. </w:t>
      </w:r>
    </w:p>
    <w:p w14:paraId="5661EF9A" w14:textId="4A5BE404" w:rsidR="002F0A6C" w:rsidRDefault="002F0A6C" w:rsidP="002F0A6C">
      <w:pPr>
        <w:pStyle w:val="ListParagraph"/>
        <w:numPr>
          <w:ilvl w:val="0"/>
          <w:numId w:val="43"/>
        </w:numPr>
        <w:spacing w:after="120"/>
        <w:ind w:left="714" w:hanging="357"/>
        <w:contextualSpacing w:val="0"/>
      </w:pPr>
      <w:r>
        <w:t>Implemented a parser for note items and provide text descriptions for each (to enable screen-reader access with speech output to the score).</w:t>
      </w:r>
    </w:p>
    <w:p w14:paraId="4247535B" w14:textId="297B6AFC" w:rsidR="002F0A6C" w:rsidRDefault="002F0A6C" w:rsidP="002F0A6C">
      <w:pPr>
        <w:pStyle w:val="ListParagraph"/>
        <w:numPr>
          <w:ilvl w:val="0"/>
          <w:numId w:val="43"/>
        </w:numPr>
        <w:spacing w:after="120"/>
        <w:ind w:left="714" w:hanging="357"/>
        <w:contextualSpacing w:val="0"/>
      </w:pPr>
      <w:r>
        <w:t>Added braille tags including their relevant dots in the SMB master file for advanced braille formats, braille music reading, and for later 6-key input.</w:t>
      </w:r>
    </w:p>
    <w:p w14:paraId="7EC41FE8" w14:textId="52BA59B9" w:rsidR="002F0A6C" w:rsidRDefault="002F0A6C" w:rsidP="002F0A6C">
      <w:pPr>
        <w:pStyle w:val="ListParagraph"/>
        <w:numPr>
          <w:ilvl w:val="0"/>
          <w:numId w:val="43"/>
        </w:numPr>
        <w:spacing w:after="120"/>
        <w:ind w:left="714" w:hanging="357"/>
        <w:contextualSpacing w:val="0"/>
      </w:pPr>
      <w:r>
        <w:t>Improved the SMB editor for file open/save, translate, and saving as rich text and BRF document types.</w:t>
      </w:r>
    </w:p>
    <w:p w14:paraId="789E4575" w14:textId="42A405B3" w:rsidR="002814C7" w:rsidRDefault="00FA3340" w:rsidP="00FA3340">
      <w:pPr>
        <w:pStyle w:val="ListParagraph"/>
        <w:numPr>
          <w:ilvl w:val="0"/>
          <w:numId w:val="43"/>
        </w:numPr>
        <w:spacing w:after="120"/>
        <w:ind w:left="714" w:hanging="357"/>
        <w:contextualSpacing w:val="0"/>
      </w:pPr>
      <w:r>
        <w:t>Implemented a basic web-based converter for internal testing purposes with basic options (</w:t>
      </w:r>
      <w:proofErr w:type="gramStart"/>
      <w:r>
        <w:t>e.g.</w:t>
      </w:r>
      <w:proofErr w:type="gramEnd"/>
      <w:r>
        <w:t xml:space="preserve"> language, choosing part to translate, set characters per line, and measure numbering).</w:t>
      </w:r>
    </w:p>
    <w:p w14:paraId="4D4DB52A" w14:textId="77777777" w:rsidR="003D038E" w:rsidRPr="003D038E" w:rsidRDefault="003D038E" w:rsidP="003D038E"/>
    <w:p w14:paraId="366B7880" w14:textId="0AEB4331" w:rsidR="001217BE" w:rsidRDefault="001217BE" w:rsidP="001217BE">
      <w:pPr>
        <w:pBdr>
          <w:bottom w:val="single" w:sz="6" w:space="1" w:color="auto"/>
        </w:pBdr>
        <w:spacing w:after="160" w:line="259" w:lineRule="auto"/>
        <w:rPr>
          <w:rFonts w:cstheme="majorHAnsi"/>
          <w:b/>
        </w:rPr>
      </w:pPr>
    </w:p>
    <w:p w14:paraId="3703D0CF" w14:textId="2599350A" w:rsidR="00B13987" w:rsidRPr="005E397B" w:rsidRDefault="00B13987" w:rsidP="00B13987">
      <w:pPr>
        <w:pStyle w:val="Heading1"/>
        <w:rPr>
          <w:rFonts w:cstheme="majorHAnsi"/>
        </w:rPr>
      </w:pPr>
      <w:bookmarkStart w:id="4" w:name="_Toc69900096"/>
      <w:r w:rsidRPr="005E397B">
        <w:rPr>
          <w:rFonts w:cstheme="majorHAnsi"/>
        </w:rPr>
        <w:t>2. Professional music braille conversion tool</w:t>
      </w:r>
      <w:bookmarkEnd w:id="4"/>
    </w:p>
    <w:p w14:paraId="286E76C2" w14:textId="2586EB8F" w:rsidR="00B13987" w:rsidRPr="005E397B" w:rsidRDefault="00B13987" w:rsidP="00B13987">
      <w:pPr>
        <w:pStyle w:val="Heading2"/>
        <w:rPr>
          <w:rFonts w:cstheme="majorHAnsi"/>
        </w:rPr>
      </w:pPr>
      <w:r w:rsidRPr="005E397B">
        <w:rPr>
          <w:rFonts w:cstheme="majorHAnsi"/>
        </w:rPr>
        <w:t xml:space="preserve">2.1 </w:t>
      </w:r>
      <w:proofErr w:type="spellStart"/>
      <w:r w:rsidRPr="005E397B">
        <w:rPr>
          <w:rFonts w:cstheme="majorHAnsi"/>
        </w:rPr>
        <w:t>MakeBraille</w:t>
      </w:r>
      <w:proofErr w:type="spellEnd"/>
      <w:r w:rsidR="008A47C6">
        <w:rPr>
          <w:rFonts w:cstheme="majorHAnsi"/>
        </w:rPr>
        <w:t xml:space="preserve"> Q1 </w:t>
      </w:r>
      <w:r w:rsidRPr="005E397B">
        <w:rPr>
          <w:rFonts w:cstheme="majorHAnsi"/>
        </w:rPr>
        <w:t xml:space="preserve">development at </w:t>
      </w:r>
      <w:proofErr w:type="spellStart"/>
      <w:r w:rsidRPr="005E397B">
        <w:rPr>
          <w:rFonts w:cstheme="majorHAnsi"/>
        </w:rPr>
        <w:t>dzb</w:t>
      </w:r>
      <w:proofErr w:type="spellEnd"/>
      <w:r w:rsidRPr="005E397B">
        <w:rPr>
          <w:rFonts w:cstheme="majorHAnsi"/>
        </w:rPr>
        <w:t xml:space="preserve"> </w:t>
      </w:r>
      <w:proofErr w:type="spellStart"/>
      <w:r w:rsidRPr="005E397B">
        <w:rPr>
          <w:rFonts w:cstheme="majorHAnsi"/>
        </w:rPr>
        <w:t>lesen</w:t>
      </w:r>
      <w:proofErr w:type="spellEnd"/>
    </w:p>
    <w:p w14:paraId="264E59D8" w14:textId="00748F6B" w:rsidR="001E6C9F" w:rsidRDefault="005D598F" w:rsidP="00B13987">
      <w:pPr>
        <w:rPr>
          <w:rFonts w:cstheme="majorHAnsi"/>
        </w:rPr>
      </w:pPr>
      <w:r>
        <w:rPr>
          <w:rFonts w:cstheme="majorHAnsi"/>
        </w:rPr>
        <w:t>Lead: Matthias Leopold</w:t>
      </w:r>
    </w:p>
    <w:p w14:paraId="0FEB7842" w14:textId="77777777" w:rsidR="005D598F" w:rsidRPr="005E397B" w:rsidRDefault="005D598F" w:rsidP="00B13987">
      <w:pPr>
        <w:rPr>
          <w:rFonts w:cstheme="majorHAnsi"/>
        </w:rPr>
      </w:pPr>
    </w:p>
    <w:p w14:paraId="2B369A4C" w14:textId="1110E76C" w:rsidR="00A801BB" w:rsidRPr="00FA5249" w:rsidRDefault="00B13987" w:rsidP="00B13987">
      <w:pPr>
        <w:rPr>
          <w:rFonts w:cstheme="majorHAnsi"/>
          <w:color w:val="000000" w:themeColor="text1"/>
        </w:rPr>
      </w:pPr>
      <w:r w:rsidRPr="005E397B">
        <w:rPr>
          <w:rFonts w:cstheme="majorHAnsi"/>
          <w:b/>
        </w:rPr>
        <w:t>Aim</w:t>
      </w:r>
      <w:r w:rsidRPr="005E397B">
        <w:rPr>
          <w:rFonts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r w:rsidRPr="005E397B">
        <w:rPr>
          <w:rFonts w:cstheme="majorHAnsi"/>
        </w:rPr>
        <w:br/>
      </w:r>
    </w:p>
    <w:p w14:paraId="3318EAEB" w14:textId="2588766F" w:rsidR="004E2699" w:rsidRPr="00FA5249" w:rsidRDefault="004B6C10" w:rsidP="005013FF">
      <w:pPr>
        <w:rPr>
          <w:rFonts w:cstheme="majorHAnsi"/>
          <w:color w:val="000000" w:themeColor="text1"/>
        </w:rPr>
      </w:pPr>
      <w:r w:rsidRPr="004B6C10">
        <w:rPr>
          <w:rFonts w:cstheme="majorHAnsi"/>
          <w:b/>
          <w:bCs/>
          <w:color w:val="000000" w:themeColor="text1"/>
        </w:rPr>
        <w:t xml:space="preserve">Update: </w:t>
      </w:r>
      <w:r w:rsidR="003C6915" w:rsidRPr="00FA5249">
        <w:rPr>
          <w:rFonts w:cstheme="majorHAnsi"/>
          <w:color w:val="000000" w:themeColor="text1"/>
        </w:rPr>
        <w:t xml:space="preserve">Our Q1 activity has seen further improvements to Bar over Bar formatting, country-specific </w:t>
      </w:r>
      <w:proofErr w:type="gramStart"/>
      <w:r w:rsidR="003C6915" w:rsidRPr="00FA5249">
        <w:rPr>
          <w:rFonts w:cstheme="majorHAnsi"/>
          <w:color w:val="000000" w:themeColor="text1"/>
        </w:rPr>
        <w:t>requirements</w:t>
      </w:r>
      <w:proofErr w:type="gramEnd"/>
      <w:r w:rsidR="00FA5249" w:rsidRPr="00FA5249">
        <w:rPr>
          <w:rFonts w:cstheme="majorHAnsi"/>
          <w:color w:val="000000" w:themeColor="text1"/>
        </w:rPr>
        <w:t xml:space="preserve"> and customization.</w:t>
      </w:r>
      <w:r w:rsidR="00FA5249">
        <w:rPr>
          <w:rFonts w:cstheme="majorHAnsi"/>
          <w:color w:val="000000" w:themeColor="text1"/>
        </w:rPr>
        <w:t xml:space="preserve"> If you wish to see the full development </w:t>
      </w:r>
      <w:proofErr w:type="gramStart"/>
      <w:r w:rsidR="00FA5249">
        <w:rPr>
          <w:rFonts w:cstheme="majorHAnsi"/>
          <w:color w:val="000000" w:themeColor="text1"/>
        </w:rPr>
        <w:t>list</w:t>
      </w:r>
      <w:proofErr w:type="gramEnd"/>
      <w:r w:rsidR="00FA5249">
        <w:rPr>
          <w:rFonts w:cstheme="majorHAnsi"/>
          <w:color w:val="000000" w:themeColor="text1"/>
        </w:rPr>
        <w:t xml:space="preserve"> please visit </w:t>
      </w:r>
      <w:hyperlink r:id="rId9" w:history="1">
        <w:r w:rsidR="00FA5249" w:rsidRPr="00E333E4">
          <w:rPr>
            <w:rStyle w:val="Hyperlink"/>
            <w:rFonts w:cstheme="majorHAnsi"/>
          </w:rPr>
          <w:t>https://dzblesen.uber.space/</w:t>
        </w:r>
      </w:hyperlink>
      <w:r w:rsidR="00FA5249">
        <w:rPr>
          <w:rFonts w:cstheme="majorHAnsi"/>
          <w:color w:val="000000" w:themeColor="text1"/>
        </w:rPr>
        <w:t xml:space="preserve"> and follow the link to ‘What’s New in </w:t>
      </w:r>
      <w:proofErr w:type="spellStart"/>
      <w:r w:rsidR="00FA5249">
        <w:rPr>
          <w:rFonts w:cstheme="majorHAnsi"/>
          <w:color w:val="000000" w:themeColor="text1"/>
        </w:rPr>
        <w:t>MakeBraille</w:t>
      </w:r>
      <w:proofErr w:type="spellEnd"/>
      <w:r w:rsidR="00FA5249">
        <w:rPr>
          <w:rFonts w:cstheme="majorHAnsi"/>
          <w:color w:val="000000" w:themeColor="text1"/>
        </w:rPr>
        <w:t>’.</w:t>
      </w:r>
    </w:p>
    <w:p w14:paraId="58A7AF26" w14:textId="77777777" w:rsidR="003C6915" w:rsidRDefault="003C6915" w:rsidP="003C6915">
      <w:pPr>
        <w:rPr>
          <w:rFonts w:cstheme="majorHAnsi"/>
          <w:bCs/>
          <w:color w:val="000000" w:themeColor="text1"/>
        </w:rPr>
      </w:pPr>
    </w:p>
    <w:p w14:paraId="298B0125" w14:textId="014A5F5E" w:rsidR="003C6915" w:rsidRDefault="003C6915" w:rsidP="003C6915">
      <w:pPr>
        <w:rPr>
          <w:rFonts w:cstheme="majorHAnsi"/>
          <w:bCs/>
          <w:color w:val="000000" w:themeColor="text1"/>
        </w:rPr>
      </w:pPr>
      <w:r w:rsidRPr="005E397B">
        <w:rPr>
          <w:rFonts w:cstheme="majorHAnsi"/>
          <w:bCs/>
          <w:color w:val="000000" w:themeColor="text1"/>
        </w:rPr>
        <w:t>Reporting on our priority activities for Q</w:t>
      </w:r>
      <w:r>
        <w:rPr>
          <w:rFonts w:cstheme="majorHAnsi"/>
          <w:bCs/>
          <w:color w:val="000000" w:themeColor="text1"/>
        </w:rPr>
        <w:t>1</w:t>
      </w:r>
      <w:r w:rsidRPr="005E397B">
        <w:rPr>
          <w:rFonts w:cstheme="majorHAnsi"/>
          <w:bCs/>
          <w:color w:val="000000" w:themeColor="text1"/>
        </w:rPr>
        <w:t>:</w:t>
      </w:r>
    </w:p>
    <w:p w14:paraId="1D394C41" w14:textId="3A2F0872" w:rsidR="0080223F" w:rsidRDefault="0080223F" w:rsidP="003C6915">
      <w:pPr>
        <w:rPr>
          <w:rFonts w:cstheme="majorHAnsi"/>
          <w:bCs/>
          <w:color w:val="000000" w:themeColor="text1"/>
        </w:rPr>
      </w:pPr>
    </w:p>
    <w:p w14:paraId="31F447A5" w14:textId="153B32AE" w:rsidR="004E2699" w:rsidRDefault="004E2699" w:rsidP="004E2699">
      <w:pPr>
        <w:pStyle w:val="ListParagraph"/>
        <w:numPr>
          <w:ilvl w:val="0"/>
          <w:numId w:val="45"/>
        </w:numPr>
        <w:rPr>
          <w:rFonts w:cstheme="majorHAnsi"/>
        </w:rPr>
      </w:pPr>
      <w:proofErr w:type="spellStart"/>
      <w:r w:rsidRPr="004E2699">
        <w:rPr>
          <w:rFonts w:cstheme="majorHAnsi"/>
          <w:b/>
          <w:bCs/>
        </w:rPr>
        <w:t>MakeBraille</w:t>
      </w:r>
      <w:proofErr w:type="spellEnd"/>
      <w:r w:rsidRPr="004E2699">
        <w:rPr>
          <w:rFonts w:cstheme="majorHAnsi"/>
          <w:b/>
          <w:bCs/>
        </w:rPr>
        <w:t xml:space="preserve"> trial:</w:t>
      </w:r>
      <w:r w:rsidRPr="004E2699">
        <w:rPr>
          <w:rFonts w:cstheme="majorHAnsi"/>
        </w:rPr>
        <w:t xml:space="preserve"> </w:t>
      </w:r>
      <w:r>
        <w:rPr>
          <w:rFonts w:cstheme="majorHAnsi"/>
        </w:rPr>
        <w:t>E</w:t>
      </w:r>
      <w:r w:rsidRPr="004E2699">
        <w:rPr>
          <w:rFonts w:cstheme="majorHAnsi"/>
        </w:rPr>
        <w:t>xtended with the 8 participating agencies who were happy to continue testing and giving country-specific feedback.</w:t>
      </w:r>
      <w:r>
        <w:rPr>
          <w:rFonts w:cstheme="majorHAnsi"/>
        </w:rPr>
        <w:t xml:space="preserve"> They receive weekly development updates and questions </w:t>
      </w:r>
      <w:r w:rsidR="00D2583C">
        <w:rPr>
          <w:rFonts w:cstheme="majorHAnsi"/>
        </w:rPr>
        <w:t>to answer.</w:t>
      </w:r>
    </w:p>
    <w:p w14:paraId="0F0880E0" w14:textId="77777777" w:rsidR="004E2699" w:rsidRPr="004E2699" w:rsidRDefault="004E2699" w:rsidP="004E2699">
      <w:pPr>
        <w:pStyle w:val="ListParagraph"/>
        <w:rPr>
          <w:rFonts w:cstheme="majorHAnsi"/>
        </w:rPr>
      </w:pPr>
    </w:p>
    <w:p w14:paraId="3963D08C" w14:textId="5C672FB8" w:rsidR="0080223F" w:rsidRPr="007464ED" w:rsidRDefault="0080223F" w:rsidP="007464ED">
      <w:pPr>
        <w:pStyle w:val="ListParagraph"/>
        <w:numPr>
          <w:ilvl w:val="0"/>
          <w:numId w:val="45"/>
        </w:numPr>
        <w:rPr>
          <w:rFonts w:ascii="Calibri" w:eastAsia="Times New Roman" w:hAnsi="Calibri"/>
          <w:color w:val="000000"/>
          <w:lang w:val="en-GB" w:eastAsia="en-GB"/>
        </w:rPr>
      </w:pPr>
      <w:r w:rsidRPr="007464ED">
        <w:rPr>
          <w:rFonts w:cstheme="majorHAnsi"/>
          <w:b/>
          <w:color w:val="000000" w:themeColor="text1"/>
        </w:rPr>
        <w:t>User Profiles</w:t>
      </w:r>
      <w:r w:rsidRPr="007464ED">
        <w:rPr>
          <w:rFonts w:cstheme="majorHAnsi"/>
          <w:bCs/>
          <w:color w:val="000000" w:themeColor="text1"/>
        </w:rPr>
        <w:t xml:space="preserve">: </w:t>
      </w:r>
      <w:r w:rsidRPr="007464ED">
        <w:rPr>
          <w:rFonts w:ascii="Calibri" w:eastAsia="Times New Roman" w:hAnsi="Calibri"/>
          <w:color w:val="000000"/>
          <w:lang w:val="en-GB" w:eastAsia="en-GB"/>
        </w:rPr>
        <w:t>to apply quick configuration settings for different kinds of users (</w:t>
      </w:r>
      <w:proofErr w:type="gramStart"/>
      <w:r w:rsidRPr="007464ED">
        <w:rPr>
          <w:rFonts w:ascii="Calibri" w:eastAsia="Times New Roman" w:hAnsi="Calibri"/>
          <w:color w:val="000000"/>
          <w:lang w:val="en-GB" w:eastAsia="en-GB"/>
        </w:rPr>
        <w:t>e.g.</w:t>
      </w:r>
      <w:proofErr w:type="gramEnd"/>
      <w:r w:rsidRPr="007464ED">
        <w:rPr>
          <w:rFonts w:ascii="Calibri" w:eastAsia="Times New Roman" w:hAnsi="Calibri"/>
          <w:color w:val="000000"/>
          <w:lang w:val="en-GB" w:eastAsia="en-GB"/>
        </w:rPr>
        <w:t xml:space="preserve"> </w:t>
      </w:r>
      <w:r w:rsidR="00FA5249">
        <w:rPr>
          <w:rFonts w:ascii="Calibri" w:eastAsia="Times New Roman" w:hAnsi="Calibri"/>
          <w:color w:val="000000"/>
          <w:lang w:val="en-GB" w:eastAsia="en-GB"/>
        </w:rPr>
        <w:t>beginner</w:t>
      </w:r>
      <w:r w:rsidRPr="007464ED">
        <w:rPr>
          <w:rFonts w:ascii="Calibri" w:eastAsia="Times New Roman" w:hAnsi="Calibri"/>
          <w:color w:val="000000"/>
          <w:lang w:val="en-GB" w:eastAsia="en-GB"/>
        </w:rPr>
        <w:t>, blind teacher)</w:t>
      </w:r>
      <w:r w:rsidR="007464ED" w:rsidRPr="007464ED">
        <w:rPr>
          <w:rFonts w:ascii="Calibri" w:eastAsia="Times New Roman" w:hAnsi="Calibri"/>
          <w:color w:val="000000"/>
          <w:lang w:val="en-GB" w:eastAsia="en-GB"/>
        </w:rPr>
        <w:t xml:space="preserve"> are now in place.</w:t>
      </w:r>
    </w:p>
    <w:p w14:paraId="5184C8FB" w14:textId="265600F6" w:rsidR="0080223F" w:rsidRDefault="0080223F" w:rsidP="003C6915">
      <w:pPr>
        <w:rPr>
          <w:rFonts w:ascii="Calibri" w:eastAsia="Times New Roman" w:hAnsi="Calibri"/>
          <w:color w:val="000000"/>
          <w:lang w:val="en-GB" w:eastAsia="en-GB"/>
        </w:rPr>
      </w:pPr>
    </w:p>
    <w:p w14:paraId="4C6F9470" w14:textId="692F8E33" w:rsidR="0080223F" w:rsidRPr="007464ED" w:rsidRDefault="0080223F" w:rsidP="007464ED">
      <w:pPr>
        <w:pStyle w:val="ListParagraph"/>
        <w:numPr>
          <w:ilvl w:val="0"/>
          <w:numId w:val="45"/>
        </w:numPr>
        <w:rPr>
          <w:rFonts w:ascii="Calibri" w:eastAsia="Times New Roman" w:hAnsi="Calibri"/>
          <w:color w:val="000000"/>
          <w:lang w:val="en-GB" w:eastAsia="en-GB"/>
        </w:rPr>
      </w:pPr>
      <w:r w:rsidRPr="007464ED">
        <w:rPr>
          <w:rFonts w:ascii="Calibri" w:eastAsia="Times New Roman" w:hAnsi="Calibri"/>
          <w:b/>
          <w:bCs/>
          <w:color w:val="000000"/>
          <w:lang w:val="en-GB" w:eastAsia="en-GB"/>
        </w:rPr>
        <w:lastRenderedPageBreak/>
        <w:t>MIDI output</w:t>
      </w:r>
      <w:r w:rsidRPr="007464ED">
        <w:rPr>
          <w:rFonts w:ascii="Calibri" w:eastAsia="Times New Roman" w:hAnsi="Calibri"/>
          <w:color w:val="000000"/>
          <w:lang w:val="en-GB" w:eastAsia="en-GB"/>
        </w:rPr>
        <w:t xml:space="preserve">: </w:t>
      </w:r>
      <w:r w:rsidR="00FA5249">
        <w:rPr>
          <w:rFonts w:ascii="Calibri" w:eastAsia="Times New Roman" w:hAnsi="Calibri"/>
          <w:color w:val="000000"/>
          <w:lang w:val="en-GB" w:eastAsia="en-GB"/>
        </w:rPr>
        <w:t xml:space="preserve">now </w:t>
      </w:r>
      <w:r w:rsidRPr="007464ED">
        <w:rPr>
          <w:rFonts w:ascii="Calibri" w:eastAsia="Times New Roman" w:hAnsi="Calibri"/>
          <w:color w:val="000000"/>
          <w:lang w:val="en-GB" w:eastAsia="en-GB"/>
        </w:rPr>
        <w:t>created with the music braille, returned by email</w:t>
      </w:r>
      <w:r w:rsidR="007464ED" w:rsidRPr="007464ED">
        <w:rPr>
          <w:rFonts w:ascii="Calibri" w:eastAsia="Times New Roman" w:hAnsi="Calibri"/>
          <w:color w:val="000000"/>
          <w:lang w:val="en-GB" w:eastAsia="en-GB"/>
        </w:rPr>
        <w:t xml:space="preserve"> for scores which permit it</w:t>
      </w:r>
      <w:r w:rsidR="00FA5249">
        <w:rPr>
          <w:rFonts w:ascii="Calibri" w:eastAsia="Times New Roman" w:hAnsi="Calibri"/>
          <w:color w:val="000000"/>
          <w:lang w:val="en-GB" w:eastAsia="en-GB"/>
        </w:rPr>
        <w:t>, to help with learning the score.</w:t>
      </w:r>
    </w:p>
    <w:p w14:paraId="2BE7AA4A" w14:textId="717CA049" w:rsidR="0080223F" w:rsidRDefault="0080223F" w:rsidP="003C6915">
      <w:pPr>
        <w:rPr>
          <w:rFonts w:ascii="Calibri" w:eastAsia="Times New Roman" w:hAnsi="Calibri"/>
          <w:color w:val="000000"/>
          <w:lang w:val="en-GB" w:eastAsia="en-GB"/>
        </w:rPr>
      </w:pPr>
    </w:p>
    <w:p w14:paraId="551E14B1" w14:textId="5A59C148" w:rsidR="0080223F" w:rsidRPr="007464ED" w:rsidRDefault="0080223F" w:rsidP="007464ED">
      <w:pPr>
        <w:pStyle w:val="ListParagraph"/>
        <w:numPr>
          <w:ilvl w:val="0"/>
          <w:numId w:val="45"/>
        </w:numPr>
        <w:rPr>
          <w:rFonts w:ascii="Calibri" w:eastAsia="Times New Roman" w:hAnsi="Calibri"/>
          <w:color w:val="000000"/>
          <w:lang w:val="en-GB" w:eastAsia="en-GB"/>
        </w:rPr>
      </w:pPr>
      <w:r w:rsidRPr="007464ED">
        <w:rPr>
          <w:rFonts w:ascii="Calibri" w:eastAsia="Times New Roman" w:hAnsi="Calibri"/>
          <w:b/>
          <w:bCs/>
          <w:color w:val="000000"/>
          <w:lang w:val="en-GB" w:eastAsia="en-GB"/>
        </w:rPr>
        <w:t>Contracted braille for lyrics</w:t>
      </w:r>
      <w:r w:rsidR="005013FF" w:rsidRPr="007464ED">
        <w:rPr>
          <w:rFonts w:ascii="Calibri" w:eastAsia="Times New Roman" w:hAnsi="Calibri"/>
          <w:color w:val="000000"/>
          <w:lang w:val="en-GB" w:eastAsia="en-GB"/>
        </w:rPr>
        <w:t>:</w:t>
      </w:r>
      <w:r w:rsidR="007464ED" w:rsidRPr="007464ED">
        <w:rPr>
          <w:rFonts w:ascii="Calibri" w:eastAsia="Times New Roman" w:hAnsi="Calibri"/>
          <w:color w:val="000000"/>
          <w:lang w:val="en-GB" w:eastAsia="en-GB"/>
        </w:rPr>
        <w:t xml:space="preserve"> </w:t>
      </w:r>
      <w:r w:rsidR="00FA5249">
        <w:rPr>
          <w:rFonts w:ascii="Calibri" w:eastAsia="Times New Roman" w:hAnsi="Calibri"/>
          <w:color w:val="000000"/>
          <w:lang w:val="en-GB" w:eastAsia="en-GB"/>
        </w:rPr>
        <w:t xml:space="preserve">basic support now </w:t>
      </w:r>
      <w:r w:rsidR="007464ED" w:rsidRPr="007464ED">
        <w:rPr>
          <w:rFonts w:ascii="Calibri" w:eastAsia="Times New Roman" w:hAnsi="Calibri"/>
          <w:color w:val="000000"/>
          <w:lang w:val="en-GB" w:eastAsia="en-GB"/>
        </w:rPr>
        <w:t xml:space="preserve">implemented for </w:t>
      </w:r>
      <w:r w:rsidR="006663E0">
        <w:rPr>
          <w:rFonts w:ascii="Calibri" w:eastAsia="Times New Roman" w:hAnsi="Calibri"/>
          <w:color w:val="000000"/>
          <w:lang w:val="en-GB" w:eastAsia="en-GB"/>
        </w:rPr>
        <w:t>UK</w:t>
      </w:r>
      <w:r w:rsidR="00FA5249">
        <w:rPr>
          <w:rFonts w:ascii="Calibri" w:eastAsia="Times New Roman" w:hAnsi="Calibri"/>
          <w:color w:val="000000"/>
          <w:lang w:val="en-GB" w:eastAsia="en-GB"/>
        </w:rPr>
        <w:t xml:space="preserve"> </w:t>
      </w:r>
      <w:r w:rsidR="00F8204F">
        <w:rPr>
          <w:rFonts w:ascii="Calibri" w:eastAsia="Times New Roman" w:hAnsi="Calibri"/>
          <w:color w:val="000000"/>
          <w:lang w:val="en-GB" w:eastAsia="en-GB"/>
        </w:rPr>
        <w:t xml:space="preserve">UEB </w:t>
      </w:r>
      <w:r w:rsidR="00FA5249">
        <w:rPr>
          <w:rFonts w:ascii="Calibri" w:eastAsia="Times New Roman" w:hAnsi="Calibri"/>
          <w:color w:val="000000"/>
          <w:lang w:val="en-GB" w:eastAsia="en-GB"/>
        </w:rPr>
        <w:t xml:space="preserve">and North American UEB, </w:t>
      </w:r>
      <w:r w:rsidR="007464ED" w:rsidRPr="007464ED">
        <w:rPr>
          <w:rFonts w:ascii="Calibri" w:eastAsia="Times New Roman" w:hAnsi="Calibri"/>
          <w:color w:val="000000"/>
          <w:lang w:val="en-GB" w:eastAsia="en-GB"/>
        </w:rPr>
        <w:t>and German.</w:t>
      </w:r>
    </w:p>
    <w:p w14:paraId="46EF54C6" w14:textId="3F91C9A8" w:rsidR="005013FF" w:rsidRDefault="005013FF" w:rsidP="003C6915">
      <w:pPr>
        <w:rPr>
          <w:rFonts w:ascii="Calibri" w:eastAsia="Times New Roman" w:hAnsi="Calibri"/>
          <w:color w:val="000000"/>
          <w:lang w:val="en-GB" w:eastAsia="en-GB"/>
        </w:rPr>
      </w:pPr>
    </w:p>
    <w:p w14:paraId="67BFAFB1" w14:textId="51EB9A64" w:rsidR="005013FF" w:rsidRPr="007464ED" w:rsidRDefault="005013FF" w:rsidP="007464ED">
      <w:pPr>
        <w:pStyle w:val="ListParagraph"/>
        <w:numPr>
          <w:ilvl w:val="0"/>
          <w:numId w:val="45"/>
        </w:numPr>
        <w:rPr>
          <w:rFonts w:ascii="Calibri" w:eastAsia="Times New Roman" w:hAnsi="Calibri"/>
          <w:color w:val="000000"/>
          <w:lang w:val="en-GB" w:eastAsia="en-GB"/>
        </w:rPr>
      </w:pPr>
      <w:r w:rsidRPr="007464ED">
        <w:rPr>
          <w:rFonts w:ascii="Calibri" w:eastAsia="Times New Roman" w:hAnsi="Calibri"/>
          <w:b/>
          <w:bCs/>
          <w:color w:val="000000"/>
          <w:lang w:val="en-GB" w:eastAsia="en-GB"/>
        </w:rPr>
        <w:t>Training workshop</w:t>
      </w:r>
      <w:r w:rsidRPr="007464ED">
        <w:rPr>
          <w:rFonts w:ascii="Calibri" w:eastAsia="Times New Roman" w:hAnsi="Calibri"/>
          <w:color w:val="000000"/>
          <w:lang w:val="en-GB" w:eastAsia="en-GB"/>
        </w:rPr>
        <w:t xml:space="preserve"> on whole process of scanning, marking up, </w:t>
      </w:r>
      <w:proofErr w:type="gramStart"/>
      <w:r w:rsidRPr="007464ED">
        <w:rPr>
          <w:rFonts w:ascii="Calibri" w:eastAsia="Times New Roman" w:hAnsi="Calibri"/>
          <w:color w:val="000000"/>
          <w:lang w:val="en-GB" w:eastAsia="en-GB"/>
        </w:rPr>
        <w:t>converting</w:t>
      </w:r>
      <w:proofErr w:type="gramEnd"/>
      <w:r w:rsidRPr="007464ED">
        <w:rPr>
          <w:rFonts w:ascii="Calibri" w:eastAsia="Times New Roman" w:hAnsi="Calibri"/>
          <w:color w:val="000000"/>
          <w:lang w:val="en-GB" w:eastAsia="en-GB"/>
        </w:rPr>
        <w:t xml:space="preserve"> and using a score</w:t>
      </w:r>
      <w:r w:rsidR="007464ED">
        <w:rPr>
          <w:rFonts w:ascii="Calibri" w:eastAsia="Times New Roman" w:hAnsi="Calibri"/>
          <w:color w:val="000000"/>
          <w:lang w:val="en-GB" w:eastAsia="en-GB"/>
        </w:rPr>
        <w:t>: resources prepared during Q1, workshops will be offered during Q2.</w:t>
      </w:r>
    </w:p>
    <w:p w14:paraId="56F1F611" w14:textId="495FF413" w:rsidR="005013FF" w:rsidRDefault="005013FF" w:rsidP="003C6915">
      <w:pPr>
        <w:rPr>
          <w:rFonts w:ascii="Calibri" w:eastAsia="Times New Roman" w:hAnsi="Calibri"/>
          <w:color w:val="000000"/>
          <w:lang w:val="en-GB" w:eastAsia="en-GB"/>
        </w:rPr>
      </w:pPr>
    </w:p>
    <w:p w14:paraId="573C4844" w14:textId="59B7548F" w:rsidR="005013FF" w:rsidRDefault="005013FF" w:rsidP="007464ED">
      <w:pPr>
        <w:pStyle w:val="ListParagraph"/>
        <w:numPr>
          <w:ilvl w:val="0"/>
          <w:numId w:val="45"/>
        </w:numPr>
        <w:rPr>
          <w:rFonts w:ascii="Calibri" w:eastAsia="Times New Roman" w:hAnsi="Calibri"/>
          <w:color w:val="000000"/>
          <w:lang w:val="en-GB" w:eastAsia="en-GB"/>
        </w:rPr>
      </w:pPr>
      <w:r w:rsidRPr="007464ED">
        <w:rPr>
          <w:rFonts w:ascii="Calibri" w:eastAsia="Times New Roman" w:hAnsi="Calibri"/>
          <w:b/>
          <w:bCs/>
          <w:color w:val="000000"/>
          <w:lang w:val="en-GB" w:eastAsia="en-GB"/>
        </w:rPr>
        <w:t xml:space="preserve">Further </w:t>
      </w:r>
      <w:r w:rsidR="006663E0">
        <w:rPr>
          <w:rFonts w:ascii="Calibri" w:eastAsia="Times New Roman" w:hAnsi="Calibri"/>
          <w:b/>
          <w:bCs/>
          <w:color w:val="000000"/>
          <w:lang w:val="en-GB" w:eastAsia="en-GB"/>
        </w:rPr>
        <w:t xml:space="preserve">country-specific requirements </w:t>
      </w:r>
      <w:r w:rsidR="006663E0">
        <w:rPr>
          <w:rFonts w:ascii="Calibri" w:eastAsia="Times New Roman" w:hAnsi="Calibri"/>
          <w:color w:val="000000"/>
          <w:lang w:val="en-GB" w:eastAsia="en-GB"/>
        </w:rPr>
        <w:t>are now implemented</w:t>
      </w:r>
      <w:r w:rsidR="009E5870">
        <w:rPr>
          <w:rFonts w:ascii="Calibri" w:eastAsia="Times New Roman" w:hAnsi="Calibri"/>
          <w:color w:val="000000"/>
          <w:lang w:val="en-GB" w:eastAsia="en-GB"/>
        </w:rPr>
        <w:t xml:space="preserve"> for countries detailing their needs for different situations.</w:t>
      </w:r>
    </w:p>
    <w:p w14:paraId="4178832A" w14:textId="77777777" w:rsidR="006663E0" w:rsidRPr="006663E0" w:rsidRDefault="006663E0" w:rsidP="006663E0">
      <w:pPr>
        <w:pStyle w:val="ListParagraph"/>
        <w:rPr>
          <w:rFonts w:ascii="Calibri" w:eastAsia="Times New Roman" w:hAnsi="Calibri"/>
          <w:color w:val="000000"/>
          <w:lang w:val="en-GB" w:eastAsia="en-GB"/>
        </w:rPr>
      </w:pPr>
    </w:p>
    <w:p w14:paraId="1DFE57BC" w14:textId="024B0C40" w:rsidR="006663E0" w:rsidRPr="007464ED" w:rsidRDefault="006663E0" w:rsidP="007464ED">
      <w:pPr>
        <w:pStyle w:val="ListParagraph"/>
        <w:numPr>
          <w:ilvl w:val="0"/>
          <w:numId w:val="45"/>
        </w:numPr>
        <w:rPr>
          <w:rFonts w:ascii="Calibri" w:eastAsia="Times New Roman" w:hAnsi="Calibri"/>
          <w:color w:val="000000"/>
          <w:lang w:val="en-GB" w:eastAsia="en-GB"/>
        </w:rPr>
      </w:pPr>
      <w:r w:rsidRPr="006663E0">
        <w:rPr>
          <w:rFonts w:ascii="Calibri" w:eastAsia="Times New Roman" w:hAnsi="Calibri"/>
          <w:b/>
          <w:bCs/>
          <w:color w:val="000000"/>
          <w:lang w:val="en-GB" w:eastAsia="en-GB"/>
        </w:rPr>
        <w:t>Helpful features added</w:t>
      </w:r>
      <w:r>
        <w:rPr>
          <w:rFonts w:ascii="Calibri" w:eastAsia="Times New Roman" w:hAnsi="Calibri"/>
          <w:color w:val="000000"/>
          <w:lang w:val="en-GB" w:eastAsia="en-GB"/>
        </w:rPr>
        <w:t>: including files all returned by email, no longer on-screen; a summary of configuration options saved in the filename; updated Capella Scan Optimizer to highlight further mistakes ready for correction prior to conversion.</w:t>
      </w:r>
    </w:p>
    <w:p w14:paraId="4B8BF8B1" w14:textId="53D08746" w:rsidR="0080223F" w:rsidRDefault="0080223F" w:rsidP="003C6915">
      <w:pPr>
        <w:rPr>
          <w:rFonts w:ascii="Calibri" w:eastAsia="Times New Roman" w:hAnsi="Calibri"/>
          <w:color w:val="000000"/>
          <w:lang w:val="en-GB" w:eastAsia="en-GB"/>
        </w:rPr>
      </w:pPr>
    </w:p>
    <w:p w14:paraId="01E274A1" w14:textId="69D54FD3" w:rsidR="0080223F" w:rsidRPr="007464ED" w:rsidRDefault="005013FF" w:rsidP="007464ED">
      <w:pPr>
        <w:pStyle w:val="ListParagraph"/>
        <w:numPr>
          <w:ilvl w:val="0"/>
          <w:numId w:val="45"/>
        </w:numPr>
        <w:rPr>
          <w:rFonts w:ascii="Calibri" w:eastAsia="Times New Roman" w:hAnsi="Calibri"/>
          <w:color w:val="000000"/>
          <w:lang w:val="en-GB" w:eastAsia="en-GB"/>
        </w:rPr>
      </w:pPr>
      <w:r w:rsidRPr="007464ED">
        <w:rPr>
          <w:rFonts w:ascii="Calibri" w:eastAsia="Times New Roman" w:hAnsi="Calibri"/>
          <w:b/>
          <w:bCs/>
          <w:color w:val="000000"/>
          <w:lang w:val="en-GB" w:eastAsia="en-GB"/>
        </w:rPr>
        <w:t>Liaison with developers of interactive music tool,</w:t>
      </w:r>
      <w:r w:rsidRPr="007464ED">
        <w:rPr>
          <w:rFonts w:ascii="Calibri" w:eastAsia="Times New Roman" w:hAnsi="Calibri"/>
          <w:color w:val="000000"/>
          <w:lang w:val="en-GB" w:eastAsia="en-GB"/>
        </w:rPr>
        <w:t xml:space="preserve"> </w:t>
      </w:r>
      <w:r w:rsidR="006663E0">
        <w:rPr>
          <w:rFonts w:ascii="Calibri" w:eastAsia="Times New Roman" w:hAnsi="Calibri"/>
          <w:color w:val="000000"/>
          <w:lang w:val="en-GB" w:eastAsia="en-GB"/>
        </w:rPr>
        <w:t xml:space="preserve">to discuss </w:t>
      </w:r>
      <w:r w:rsidRPr="007464ED">
        <w:rPr>
          <w:rFonts w:ascii="Calibri" w:eastAsia="Times New Roman" w:hAnsi="Calibri"/>
          <w:color w:val="000000"/>
          <w:lang w:val="en-GB" w:eastAsia="en-GB"/>
        </w:rPr>
        <w:t>compatibility and complimentary functionality</w:t>
      </w:r>
      <w:r w:rsidR="007464ED">
        <w:rPr>
          <w:rFonts w:ascii="Calibri" w:eastAsia="Times New Roman" w:hAnsi="Calibri"/>
          <w:color w:val="000000"/>
          <w:lang w:val="en-GB" w:eastAsia="en-GB"/>
        </w:rPr>
        <w:t>.</w:t>
      </w:r>
    </w:p>
    <w:p w14:paraId="0D94A4AB" w14:textId="1A7DDE29" w:rsidR="005013FF" w:rsidRDefault="005013FF" w:rsidP="003C6915">
      <w:pPr>
        <w:rPr>
          <w:rFonts w:ascii="Calibri" w:eastAsia="Times New Roman" w:hAnsi="Calibri"/>
          <w:color w:val="000000"/>
          <w:lang w:val="en-GB" w:eastAsia="en-GB"/>
        </w:rPr>
      </w:pPr>
    </w:p>
    <w:p w14:paraId="69C07A8C" w14:textId="246C84E1" w:rsidR="005013FF" w:rsidRPr="007464ED" w:rsidRDefault="005013FF" w:rsidP="007464ED">
      <w:pPr>
        <w:pStyle w:val="ListParagraph"/>
        <w:numPr>
          <w:ilvl w:val="0"/>
          <w:numId w:val="45"/>
        </w:numPr>
        <w:rPr>
          <w:rFonts w:ascii="Calibri" w:eastAsia="Times New Roman" w:hAnsi="Calibri"/>
          <w:color w:val="000000"/>
          <w:lang w:val="en-GB" w:eastAsia="en-GB"/>
        </w:rPr>
      </w:pPr>
      <w:r w:rsidRPr="007464ED">
        <w:rPr>
          <w:rFonts w:ascii="Calibri" w:eastAsia="Times New Roman" w:hAnsi="Calibri"/>
          <w:b/>
          <w:bCs/>
          <w:color w:val="000000"/>
          <w:lang w:val="en-GB" w:eastAsia="en-GB"/>
        </w:rPr>
        <w:t>Wiki pages in English and German</w:t>
      </w:r>
      <w:r w:rsidRPr="007464ED">
        <w:rPr>
          <w:rFonts w:ascii="Calibri" w:eastAsia="Times New Roman" w:hAnsi="Calibri"/>
          <w:color w:val="000000"/>
          <w:lang w:val="en-GB" w:eastAsia="en-GB"/>
        </w:rPr>
        <w:t xml:space="preserve">: </w:t>
      </w:r>
      <w:r w:rsidR="007464ED">
        <w:rPr>
          <w:rFonts w:ascii="Calibri" w:eastAsia="Times New Roman" w:hAnsi="Calibri"/>
          <w:color w:val="000000"/>
          <w:lang w:val="en-GB" w:eastAsia="en-GB"/>
        </w:rPr>
        <w:t xml:space="preserve">full Wiki Support pages are now available </w:t>
      </w:r>
      <w:r w:rsidR="009E5870">
        <w:rPr>
          <w:rFonts w:ascii="Calibri" w:eastAsia="Times New Roman" w:hAnsi="Calibri"/>
          <w:color w:val="000000"/>
          <w:lang w:val="en-GB" w:eastAsia="en-GB"/>
        </w:rPr>
        <w:t xml:space="preserve">to registered testers </w:t>
      </w:r>
      <w:r w:rsidR="007464ED">
        <w:rPr>
          <w:rFonts w:ascii="Calibri" w:eastAsia="Times New Roman" w:hAnsi="Calibri"/>
          <w:color w:val="000000"/>
          <w:lang w:val="en-GB" w:eastAsia="en-GB"/>
        </w:rPr>
        <w:t xml:space="preserve">in both English and in German, including captions for videos. </w:t>
      </w:r>
    </w:p>
    <w:p w14:paraId="586A2FAB" w14:textId="7CB385FD" w:rsidR="005013FF" w:rsidRDefault="005013FF" w:rsidP="003C6915">
      <w:pPr>
        <w:rPr>
          <w:rFonts w:ascii="Calibri" w:eastAsia="Times New Roman" w:hAnsi="Calibri"/>
          <w:color w:val="000000"/>
          <w:lang w:val="en-GB" w:eastAsia="en-GB"/>
        </w:rPr>
      </w:pPr>
    </w:p>
    <w:p w14:paraId="0E283712" w14:textId="0B3FF304" w:rsidR="005013FF" w:rsidRPr="007464ED" w:rsidRDefault="005013FF" w:rsidP="007464ED">
      <w:pPr>
        <w:pStyle w:val="ListParagraph"/>
        <w:numPr>
          <w:ilvl w:val="0"/>
          <w:numId w:val="45"/>
        </w:numPr>
        <w:rPr>
          <w:rFonts w:ascii="Calibri" w:eastAsia="Times New Roman" w:hAnsi="Calibri"/>
          <w:color w:val="000000"/>
          <w:lang w:val="en-GB" w:eastAsia="en-GB"/>
        </w:rPr>
      </w:pPr>
      <w:r w:rsidRPr="007464ED">
        <w:rPr>
          <w:rFonts w:ascii="Calibri" w:eastAsia="Times New Roman" w:hAnsi="Calibri"/>
          <w:b/>
          <w:bCs/>
          <w:color w:val="000000"/>
          <w:lang w:val="en-GB" w:eastAsia="en-GB"/>
        </w:rPr>
        <w:t>Bug-fixing</w:t>
      </w:r>
      <w:r w:rsidR="00F8204F">
        <w:rPr>
          <w:rFonts w:ascii="Calibri" w:eastAsia="Times New Roman" w:hAnsi="Calibri"/>
          <w:b/>
          <w:bCs/>
          <w:color w:val="000000"/>
          <w:lang w:val="en-GB" w:eastAsia="en-GB"/>
        </w:rPr>
        <w:t xml:space="preserve"> and general improvements</w:t>
      </w:r>
      <w:r w:rsidRPr="007464ED">
        <w:rPr>
          <w:rFonts w:ascii="Calibri" w:eastAsia="Times New Roman" w:hAnsi="Calibri"/>
          <w:color w:val="000000"/>
          <w:lang w:val="en-GB" w:eastAsia="en-GB"/>
        </w:rPr>
        <w:t>, especially in implementation of Bar Over Bar.</w:t>
      </w:r>
    </w:p>
    <w:p w14:paraId="7D9F82EE" w14:textId="77777777" w:rsidR="008C1B34" w:rsidRPr="005E397B" w:rsidRDefault="008C1B34" w:rsidP="00A35AE3">
      <w:pPr>
        <w:rPr>
          <w:rFonts w:cstheme="majorHAnsi"/>
        </w:rPr>
      </w:pPr>
    </w:p>
    <w:p w14:paraId="760FDB6F" w14:textId="23771DB4" w:rsidR="0045183A" w:rsidRDefault="0045183A" w:rsidP="0045183A">
      <w:pPr>
        <w:pStyle w:val="ListParagraph"/>
        <w:pBdr>
          <w:bottom w:val="single" w:sz="6" w:space="1" w:color="auto"/>
        </w:pBdr>
        <w:ind w:left="0"/>
        <w:rPr>
          <w:rFonts w:cstheme="majorHAnsi"/>
          <w:b/>
          <w:bCs/>
        </w:rPr>
      </w:pPr>
    </w:p>
    <w:p w14:paraId="7C50110B" w14:textId="001D1710" w:rsidR="00344A7F" w:rsidRDefault="00344A7F" w:rsidP="00BF2C87">
      <w:pPr>
        <w:pStyle w:val="Heading1"/>
      </w:pPr>
      <w:bookmarkStart w:id="5" w:name="_Toc69900097"/>
      <w:r>
        <w:t xml:space="preserve">3. </w:t>
      </w:r>
      <w:proofErr w:type="gramStart"/>
      <w:r>
        <w:t>Other</w:t>
      </w:r>
      <w:proofErr w:type="gramEnd"/>
      <w:r>
        <w:t xml:space="preserve"> project news</w:t>
      </w:r>
      <w:bookmarkEnd w:id="5"/>
    </w:p>
    <w:p w14:paraId="7839E5CB" w14:textId="77777777" w:rsidR="00344A7F" w:rsidRDefault="00344A7F" w:rsidP="00344A7F"/>
    <w:p w14:paraId="5E0A2C02" w14:textId="1B13ED9E" w:rsidR="00344A7F" w:rsidRDefault="00344A7F" w:rsidP="008A47C6">
      <w:pPr>
        <w:pStyle w:val="Heading2"/>
      </w:pPr>
      <w:r>
        <w:t xml:space="preserve">3.1 </w:t>
      </w:r>
      <w:r w:rsidRPr="00344A7F">
        <w:t>Global Virtual Competence Centre</w:t>
      </w:r>
    </w:p>
    <w:p w14:paraId="668F86E9" w14:textId="77777777" w:rsidR="00D2583C" w:rsidRPr="00D2583C" w:rsidRDefault="00D2583C" w:rsidP="00D2583C"/>
    <w:p w14:paraId="176D5355" w14:textId="2BC4235D" w:rsidR="001A1F66" w:rsidRDefault="007464ED" w:rsidP="00344A7F">
      <w:r>
        <w:t>At our 2019 project meeting, SBS proposed an idea for a</w:t>
      </w:r>
      <w:r w:rsidR="005D598F">
        <w:t xml:space="preserve"> network of agencies participating in a</w:t>
      </w:r>
      <w:r>
        <w:t xml:space="preserve"> virtual competence </w:t>
      </w:r>
      <w:proofErr w:type="spellStart"/>
      <w:r>
        <w:t>centre</w:t>
      </w:r>
      <w:proofErr w:type="spellEnd"/>
      <w:r>
        <w:t xml:space="preserve"> </w:t>
      </w:r>
      <w:r w:rsidR="005D598F">
        <w:t xml:space="preserve">- </w:t>
      </w:r>
      <w:r>
        <w:t>whereby agencies could offer their music braille transcription services and outsource production to each other. This could benefit countries who lack expertise</w:t>
      </w:r>
      <w:r w:rsidR="001A1F66">
        <w:t xml:space="preserve"> in being able to obtain music braille </w:t>
      </w:r>
      <w:proofErr w:type="gramStart"/>
      <w:r w:rsidR="001A1F66">
        <w:t>resources</w:t>
      </w:r>
      <w:r>
        <w:t>, and</w:t>
      </w:r>
      <w:proofErr w:type="gramEnd"/>
      <w:r>
        <w:t xml:space="preserve"> </w:t>
      </w:r>
      <w:r w:rsidR="001A1F66">
        <w:t>could</w:t>
      </w:r>
      <w:r>
        <w:t xml:space="preserve"> provide sufficient demand for those countries wishing to retain </w:t>
      </w:r>
      <w:r w:rsidR="001A1F66">
        <w:t xml:space="preserve">their </w:t>
      </w:r>
      <w:r>
        <w:t xml:space="preserve">skilled music braille staff. </w:t>
      </w:r>
    </w:p>
    <w:p w14:paraId="45934783" w14:textId="77777777" w:rsidR="001A1F66" w:rsidRDefault="001A1F66" w:rsidP="00344A7F"/>
    <w:p w14:paraId="1B1D90F9" w14:textId="7A66C1C5" w:rsidR="00344A7F" w:rsidRDefault="007464ED" w:rsidP="00344A7F">
      <w:r>
        <w:t xml:space="preserve">Their idea met with positive </w:t>
      </w:r>
      <w:proofErr w:type="gramStart"/>
      <w:r>
        <w:t>interest, and</w:t>
      </w:r>
      <w:proofErr w:type="gramEnd"/>
      <w:r>
        <w:t xml:space="preserve"> led </w:t>
      </w:r>
      <w:r w:rsidR="004B6C10">
        <w:t xml:space="preserve">SBS </w:t>
      </w:r>
      <w:r>
        <w:t>to survey agencies to explore their</w:t>
      </w:r>
      <w:r w:rsidR="001A1F66">
        <w:t xml:space="preserve"> interest further. </w:t>
      </w:r>
      <w:r w:rsidR="004B6C10">
        <w:t>With feedback from that survey, t</w:t>
      </w:r>
      <w:r w:rsidR="001A1F66">
        <w:t xml:space="preserve">he proposal has been further developed in collaboration with the DAISY Music Braille </w:t>
      </w:r>
      <w:proofErr w:type="gramStart"/>
      <w:r w:rsidR="001A1F66">
        <w:t>project, and</w:t>
      </w:r>
      <w:proofErr w:type="gramEnd"/>
      <w:r w:rsidR="001A1F66">
        <w:t xml:space="preserve"> was recently circulated to the DAISY Music Braille Project group for comment, with an invitation </w:t>
      </w:r>
      <w:r w:rsidR="001A1F66">
        <w:lastRenderedPageBreak/>
        <w:t xml:space="preserve">to </w:t>
      </w:r>
      <w:r w:rsidR="004B6C10">
        <w:t xml:space="preserve">join </w:t>
      </w:r>
      <w:r w:rsidR="001A1F66">
        <w:t xml:space="preserve">a </w:t>
      </w:r>
      <w:r w:rsidR="004B6C10">
        <w:t xml:space="preserve">virtual </w:t>
      </w:r>
      <w:r w:rsidR="001A1F66">
        <w:t>meeting on 22 April to discuss the proposal with other interested agencies/producers</w:t>
      </w:r>
      <w:r w:rsidR="005D598F">
        <w:t xml:space="preserve"> and to find a few agencies wishing to trial a process together</w:t>
      </w:r>
      <w:r w:rsidR="001A1F66">
        <w:t xml:space="preserve">. We will share resulting meeting notes for those who cannot attend the meeting. </w:t>
      </w:r>
    </w:p>
    <w:p w14:paraId="62ADEF29" w14:textId="77777777" w:rsidR="00344A7F" w:rsidRDefault="00344A7F" w:rsidP="00344A7F"/>
    <w:p w14:paraId="28DD4927" w14:textId="2B37818C" w:rsidR="00344A7F" w:rsidRDefault="00344A7F" w:rsidP="00344A7F">
      <w:pPr>
        <w:pStyle w:val="Heading2"/>
      </w:pPr>
      <w:r>
        <w:t xml:space="preserve">3.2 Teaching and </w:t>
      </w:r>
      <w:r w:rsidR="001A1F66">
        <w:t>l</w:t>
      </w:r>
      <w:r>
        <w:t>earning of music braille</w:t>
      </w:r>
    </w:p>
    <w:p w14:paraId="0B7196BA" w14:textId="77777777" w:rsidR="00D2583C" w:rsidRPr="00D2583C" w:rsidRDefault="00D2583C" w:rsidP="00D2583C"/>
    <w:p w14:paraId="2030E996" w14:textId="77777777" w:rsidR="001A1F66" w:rsidRDefault="001A1F66" w:rsidP="00344A7F">
      <w:r>
        <w:t xml:space="preserve">Our international surveys about the production and use of music braille in 2019 identified that certain aspects of teaching and learning of music braille needed some concentrated effort to ensure that musicians of all ages continue to have access to knowledgeable teachers and resources to follow their musical interests. </w:t>
      </w:r>
    </w:p>
    <w:p w14:paraId="6DFE4D1E" w14:textId="77777777" w:rsidR="001A1F66" w:rsidRDefault="001A1F66" w:rsidP="00344A7F"/>
    <w:p w14:paraId="47998191" w14:textId="1FB02042" w:rsidR="00344A7F" w:rsidRPr="00344A7F" w:rsidRDefault="001A1F66" w:rsidP="00344A7F">
      <w:r>
        <w:t xml:space="preserve">So </w:t>
      </w:r>
      <w:proofErr w:type="gramStart"/>
      <w:r>
        <w:t>far</w:t>
      </w:r>
      <w:proofErr w:type="gramEnd"/>
      <w:r>
        <w:t xml:space="preserve"> the project has concentrated on securing improvements to the conversion and notation tools and file formats and standards, but we are now in a position to consider how our efforts could contribute to teaching and learning of music braille during 2021 and 2022. We will be seeking further views and interested parties later in the year, so please watch out for an invitation and take part if you can. </w:t>
      </w:r>
    </w:p>
    <w:p w14:paraId="59344A81" w14:textId="461B2B74" w:rsidR="00344A7F" w:rsidRDefault="00344A7F" w:rsidP="00344A7F"/>
    <w:p w14:paraId="1B5ECCE5" w14:textId="6CF79C72" w:rsidR="00344A7F" w:rsidRDefault="00344A7F" w:rsidP="00344A7F">
      <w:pPr>
        <w:pStyle w:val="Heading2"/>
      </w:pPr>
      <w:r>
        <w:t>3.3 Publisher workflow</w:t>
      </w:r>
    </w:p>
    <w:p w14:paraId="51E585F0" w14:textId="42D250C7" w:rsidR="00344A7F" w:rsidRDefault="00344A7F" w:rsidP="00344A7F"/>
    <w:p w14:paraId="6AD39D72" w14:textId="3AD281A2" w:rsidR="00344A7F" w:rsidRDefault="00D2583C" w:rsidP="00344A7F">
      <w:r>
        <w:t>We would like to engage with some interested music publishers to establish a workflow which would include the generation of a high-quality digital score</w:t>
      </w:r>
      <w:r w:rsidR="00961BE2">
        <w:t xml:space="preserve"> </w:t>
      </w:r>
      <w:r>
        <w:t xml:space="preserve">suitable for effective conversion into music braille. </w:t>
      </w:r>
      <w:r w:rsidR="00961BE2">
        <w:t>We have one</w:t>
      </w:r>
      <w:r w:rsidR="004B6C10">
        <w:t xml:space="preserve"> publisher</w:t>
      </w:r>
      <w:r w:rsidR="00961BE2">
        <w:t xml:space="preserve"> in mind already, but if </w:t>
      </w:r>
      <w:r>
        <w:t xml:space="preserve">your country has </w:t>
      </w:r>
      <w:r w:rsidR="008B3ED5">
        <w:t>a publisher</w:t>
      </w:r>
      <w:r>
        <w:t xml:space="preserve"> </w:t>
      </w:r>
      <w:r w:rsidR="008B3ED5">
        <w:t xml:space="preserve">who </w:t>
      </w:r>
      <w:r>
        <w:t>you think might be interested</w:t>
      </w:r>
      <w:r w:rsidR="004B6C10">
        <w:t>,</w:t>
      </w:r>
      <w:r>
        <w:t xml:space="preserve"> please let Sarah know. </w:t>
      </w:r>
    </w:p>
    <w:p w14:paraId="28FD73A2" w14:textId="77777777" w:rsidR="00344A7F" w:rsidRPr="00344A7F" w:rsidRDefault="00344A7F" w:rsidP="00344A7F"/>
    <w:p w14:paraId="2CB3D0F4" w14:textId="7FEF137C" w:rsidR="00BF2C87" w:rsidRDefault="008B3ED5" w:rsidP="008B3ED5">
      <w:pPr>
        <w:pStyle w:val="Heading2"/>
      </w:pPr>
      <w:r>
        <w:t>3.4</w:t>
      </w:r>
      <w:r w:rsidR="00BF2C87" w:rsidRPr="00BF2C87">
        <w:t xml:space="preserve">. </w:t>
      </w:r>
      <w:r w:rsidR="00BF2C87">
        <w:t>Conference presentations</w:t>
      </w:r>
    </w:p>
    <w:p w14:paraId="21B6003F" w14:textId="047AA358" w:rsidR="00554565" w:rsidRDefault="00554565" w:rsidP="00554565"/>
    <w:p w14:paraId="06226AFC" w14:textId="5BB6E308" w:rsidR="00BF2C87" w:rsidRPr="00A801BB" w:rsidRDefault="00BF2C87" w:rsidP="00A801BB">
      <w:r w:rsidRPr="00BF2C87">
        <w:rPr>
          <w:rFonts w:cstheme="majorHAnsi"/>
          <w:b/>
          <w:bCs/>
        </w:rPr>
        <w:t>Tactile Reading conference:</w:t>
      </w:r>
      <w:r w:rsidRPr="00BF2C87">
        <w:rPr>
          <w:rFonts w:cstheme="majorHAnsi"/>
        </w:rPr>
        <w:t xml:space="preserve"> </w:t>
      </w:r>
      <w:r w:rsidR="00A801BB">
        <w:rPr>
          <w:rFonts w:cstheme="majorHAnsi"/>
        </w:rPr>
        <w:t xml:space="preserve">our project has </w:t>
      </w:r>
      <w:r w:rsidRPr="00BF2C87">
        <w:rPr>
          <w:rFonts w:cstheme="majorHAnsi"/>
        </w:rPr>
        <w:t>a paper and video presentation</w:t>
      </w:r>
      <w:r w:rsidR="00A801BB">
        <w:rPr>
          <w:rFonts w:cstheme="majorHAnsi"/>
        </w:rPr>
        <w:t xml:space="preserve"> at the </w:t>
      </w:r>
      <w:r w:rsidRPr="00BF2C87">
        <w:rPr>
          <w:rFonts w:cstheme="majorHAnsi"/>
        </w:rPr>
        <w:t>international ‘Tactile Reading’ conference</w:t>
      </w:r>
      <w:r w:rsidR="00A801BB">
        <w:rPr>
          <w:rFonts w:cstheme="majorHAnsi"/>
        </w:rPr>
        <w:t xml:space="preserve"> 28-30 April</w:t>
      </w:r>
      <w:r w:rsidRPr="00BF2C87">
        <w:rPr>
          <w:rFonts w:cstheme="majorHAnsi"/>
        </w:rPr>
        <w:t xml:space="preserve">, </w:t>
      </w:r>
      <w:proofErr w:type="spellStart"/>
      <w:r w:rsidRPr="00BF2C87">
        <w:rPr>
          <w:rFonts w:cstheme="majorHAnsi"/>
        </w:rPr>
        <w:t>organised</w:t>
      </w:r>
      <w:proofErr w:type="spellEnd"/>
      <w:r w:rsidRPr="00BF2C87">
        <w:rPr>
          <w:rFonts w:cstheme="majorHAnsi"/>
        </w:rPr>
        <w:t xml:space="preserve"> by </w:t>
      </w:r>
      <w:proofErr w:type="spellStart"/>
      <w:r w:rsidRPr="00BF2C87">
        <w:rPr>
          <w:rFonts w:cstheme="majorHAnsi"/>
        </w:rPr>
        <w:t>Statped</w:t>
      </w:r>
      <w:proofErr w:type="spellEnd"/>
      <w:r w:rsidRPr="00BF2C87">
        <w:rPr>
          <w:rFonts w:cstheme="majorHAnsi"/>
        </w:rPr>
        <w:t xml:space="preserve"> in Norway (</w:t>
      </w:r>
      <w:hyperlink r:id="rId10" w:history="1">
        <w:r w:rsidRPr="00BF2C87">
          <w:rPr>
            <w:rStyle w:val="Hyperlink"/>
            <w:rFonts w:eastAsiaTheme="majorEastAsia" w:cstheme="majorHAnsi"/>
          </w:rPr>
          <w:t>https://www.statped.no/tactilereading2021</w:t>
        </w:r>
      </w:hyperlink>
      <w:r w:rsidRPr="00BF2C87">
        <w:rPr>
          <w:rFonts w:cstheme="majorHAnsi"/>
        </w:rPr>
        <w:t>).</w:t>
      </w:r>
    </w:p>
    <w:p w14:paraId="3BA27A2E" w14:textId="312688E7" w:rsidR="00BF2C87" w:rsidRDefault="00BF2C87" w:rsidP="00BF2C87">
      <w:pPr>
        <w:pStyle w:val="ListParagraph"/>
        <w:pBdr>
          <w:bottom w:val="single" w:sz="6" w:space="1" w:color="auto"/>
        </w:pBdr>
        <w:ind w:left="0"/>
        <w:rPr>
          <w:rFonts w:cstheme="majorHAnsi"/>
        </w:rPr>
      </w:pPr>
    </w:p>
    <w:p w14:paraId="2E5EE168" w14:textId="77777777" w:rsidR="00A801BB" w:rsidRDefault="00A801BB" w:rsidP="00BF2C87">
      <w:pPr>
        <w:pStyle w:val="ListParagraph"/>
        <w:pBdr>
          <w:bottom w:val="single" w:sz="6" w:space="1" w:color="auto"/>
        </w:pBdr>
        <w:ind w:left="0"/>
        <w:rPr>
          <w:rFonts w:cstheme="majorHAnsi"/>
        </w:rPr>
      </w:pPr>
    </w:p>
    <w:p w14:paraId="48EFA18A" w14:textId="686B93FD" w:rsidR="00FD59B1" w:rsidRPr="005E397B" w:rsidRDefault="008B3ED5" w:rsidP="0045183A">
      <w:pPr>
        <w:pStyle w:val="Heading1"/>
        <w:rPr>
          <w:rFonts w:cstheme="majorHAnsi"/>
        </w:rPr>
      </w:pPr>
      <w:bookmarkStart w:id="6" w:name="_Toc69900098"/>
      <w:r>
        <w:rPr>
          <w:rFonts w:cstheme="majorHAnsi"/>
        </w:rPr>
        <w:t>4</w:t>
      </w:r>
      <w:r w:rsidR="009A00F9">
        <w:rPr>
          <w:rFonts w:cstheme="majorHAnsi"/>
        </w:rPr>
        <w:t xml:space="preserve">. </w:t>
      </w:r>
      <w:r w:rsidR="00B13987" w:rsidRPr="005E397B">
        <w:rPr>
          <w:rFonts w:cstheme="majorHAnsi"/>
        </w:rPr>
        <w:t>Related</w:t>
      </w:r>
      <w:r w:rsidR="00FD59B1" w:rsidRPr="005E397B">
        <w:rPr>
          <w:rFonts w:cstheme="majorHAnsi"/>
        </w:rPr>
        <w:t xml:space="preserve"> news</w:t>
      </w:r>
      <w:r w:rsidR="00856834">
        <w:rPr>
          <w:rFonts w:cstheme="majorHAnsi"/>
        </w:rPr>
        <w:t xml:space="preserve"> from around the sector</w:t>
      </w:r>
      <w:bookmarkEnd w:id="6"/>
    </w:p>
    <w:p w14:paraId="11FEE6A3" w14:textId="7AE2B8F4" w:rsidR="006C6C28" w:rsidRPr="005E397B" w:rsidRDefault="006C6C28" w:rsidP="00B13987">
      <w:pPr>
        <w:rPr>
          <w:rFonts w:cstheme="majorHAnsi"/>
        </w:rPr>
      </w:pPr>
    </w:p>
    <w:p w14:paraId="66DE5C41" w14:textId="02EF3BD3" w:rsidR="006C6C28" w:rsidRPr="005E397B" w:rsidRDefault="008B3ED5" w:rsidP="006C6C28">
      <w:pPr>
        <w:pStyle w:val="Heading2"/>
        <w:rPr>
          <w:rFonts w:cstheme="majorHAnsi"/>
        </w:rPr>
      </w:pPr>
      <w:r>
        <w:rPr>
          <w:rFonts w:cstheme="majorHAnsi"/>
        </w:rPr>
        <w:t>4</w:t>
      </w:r>
      <w:r w:rsidR="00344A7F">
        <w:rPr>
          <w:rFonts w:cstheme="majorHAnsi"/>
        </w:rPr>
        <w:t>.1</w:t>
      </w:r>
      <w:r w:rsidR="00856834">
        <w:rPr>
          <w:rFonts w:cstheme="majorHAnsi"/>
        </w:rPr>
        <w:t xml:space="preserve"> </w:t>
      </w:r>
      <w:r w:rsidR="006C6C28" w:rsidRPr="005E397B">
        <w:rPr>
          <w:rFonts w:cstheme="majorHAnsi"/>
        </w:rPr>
        <w:t>Tactile Reading Conference 28-30 April 2021</w:t>
      </w:r>
    </w:p>
    <w:p w14:paraId="6BE991F8" w14:textId="16B27017" w:rsidR="006C6C28" w:rsidRDefault="00431064" w:rsidP="00B13987">
      <w:pPr>
        <w:rPr>
          <w:rStyle w:val="Hyperlink"/>
          <w:rFonts w:cstheme="majorHAnsi"/>
        </w:rPr>
      </w:pPr>
      <w:hyperlink r:id="rId11" w:history="1">
        <w:r w:rsidR="006C6C28" w:rsidRPr="005E397B">
          <w:rPr>
            <w:rStyle w:val="Hyperlink"/>
            <w:rFonts w:cstheme="majorHAnsi"/>
          </w:rPr>
          <w:t>https://www.statped.no/tactile-reading-2021/</w:t>
        </w:r>
      </w:hyperlink>
    </w:p>
    <w:p w14:paraId="5682E8DD" w14:textId="6214A7C8" w:rsidR="00AC6128" w:rsidRDefault="00431064" w:rsidP="00B13987">
      <w:pPr>
        <w:rPr>
          <w:rFonts w:cstheme="majorHAnsi"/>
        </w:rPr>
      </w:pPr>
      <w:hyperlink r:id="rId12" w:history="1">
        <w:r w:rsidR="00AC6128" w:rsidRPr="00F75EDF">
          <w:rPr>
            <w:rStyle w:val="Hyperlink"/>
            <w:rFonts w:cstheme="majorHAnsi"/>
          </w:rPr>
          <w:t>https://www.facebook.com/TactileReading2021</w:t>
        </w:r>
      </w:hyperlink>
    </w:p>
    <w:p w14:paraId="15E62444" w14:textId="77777777" w:rsidR="00AC6128" w:rsidRPr="005E397B" w:rsidRDefault="00AC6128" w:rsidP="00B13987">
      <w:pPr>
        <w:rPr>
          <w:rFonts w:cstheme="majorHAnsi"/>
        </w:rPr>
      </w:pPr>
    </w:p>
    <w:p w14:paraId="6A748DF1" w14:textId="6B27A99D" w:rsidR="006C6C28" w:rsidRPr="005E397B" w:rsidRDefault="0029144C" w:rsidP="006C6C28">
      <w:pPr>
        <w:rPr>
          <w:rFonts w:cstheme="majorHAnsi"/>
        </w:rPr>
      </w:pPr>
      <w:r w:rsidRPr="005E397B">
        <w:rPr>
          <w:rFonts w:cstheme="majorHAnsi"/>
        </w:rPr>
        <w:t xml:space="preserve">A virtual conference bringing together practitioners, developers, and innovators in the field of tactile reading, </w:t>
      </w:r>
      <w:r w:rsidRPr="0029144C">
        <w:rPr>
          <w:rFonts w:cstheme="majorHAnsi"/>
        </w:rPr>
        <w:t>academics in various research areas</w:t>
      </w:r>
      <w:r w:rsidRPr="005E397B">
        <w:rPr>
          <w:rFonts w:cstheme="majorHAnsi"/>
        </w:rPr>
        <w:t xml:space="preserve">, and </w:t>
      </w:r>
      <w:r w:rsidRPr="0029144C">
        <w:rPr>
          <w:rFonts w:cstheme="majorHAnsi"/>
        </w:rPr>
        <w:t>commercial companies</w:t>
      </w:r>
      <w:r w:rsidR="006D206C">
        <w:rPr>
          <w:rFonts w:cstheme="majorHAnsi"/>
        </w:rPr>
        <w:t xml:space="preserve">. </w:t>
      </w:r>
      <w:r w:rsidR="006C6C28" w:rsidRPr="005E397B">
        <w:rPr>
          <w:rFonts w:cstheme="majorHAnsi"/>
        </w:rPr>
        <w:t xml:space="preserve">The program is now available, consisting of 39 parallels, 4 plenary sessions, 2 keynote sessions and a digital exhibition with posters, stands and </w:t>
      </w:r>
      <w:r w:rsidR="006C6C28" w:rsidRPr="005E397B">
        <w:rPr>
          <w:rFonts w:cstheme="majorHAnsi"/>
        </w:rPr>
        <w:lastRenderedPageBreak/>
        <w:t>suppliers. Free pre-conference workshop day on 28 April – on t</w:t>
      </w:r>
      <w:r w:rsidR="006C6C28" w:rsidRPr="006C6C28">
        <w:rPr>
          <w:rFonts w:cstheme="majorHAnsi"/>
        </w:rPr>
        <w:t>echnology and aids for the blind and visually impaired</w:t>
      </w:r>
      <w:r w:rsidR="006C6C28" w:rsidRPr="005E397B">
        <w:rPr>
          <w:rFonts w:cstheme="majorHAnsi"/>
        </w:rPr>
        <w:t xml:space="preserve"> and how developers and innovators can cooperate with the user and the Braille teacher to create better products. </w:t>
      </w:r>
      <w:r w:rsidRPr="005E397B">
        <w:rPr>
          <w:rFonts w:cstheme="majorHAnsi"/>
        </w:rPr>
        <w:t>Plenary and parallel c</w:t>
      </w:r>
      <w:r w:rsidR="006C6C28" w:rsidRPr="005E397B">
        <w:rPr>
          <w:rFonts w:cstheme="majorHAnsi"/>
        </w:rPr>
        <w:t xml:space="preserve">onference presentations </w:t>
      </w:r>
      <w:r w:rsidRPr="005E397B">
        <w:rPr>
          <w:rFonts w:cstheme="majorHAnsi"/>
        </w:rPr>
        <w:t xml:space="preserve">are </w:t>
      </w:r>
      <w:r w:rsidR="006C6C28" w:rsidRPr="005E397B">
        <w:rPr>
          <w:rFonts w:cstheme="majorHAnsi"/>
        </w:rPr>
        <w:t>on 29 and 30 April</w:t>
      </w:r>
      <w:r w:rsidRPr="005E397B">
        <w:rPr>
          <w:rFonts w:cstheme="majorHAnsi"/>
        </w:rPr>
        <w:t xml:space="preserve">, including themes of Early intervention, </w:t>
      </w:r>
      <w:r w:rsidRPr="0029144C">
        <w:rPr>
          <w:rFonts w:cstheme="majorHAnsi"/>
        </w:rPr>
        <w:t>Braille and literacy for children and adults</w:t>
      </w:r>
      <w:r w:rsidRPr="005E397B">
        <w:rPr>
          <w:rFonts w:cstheme="majorHAnsi"/>
        </w:rPr>
        <w:t xml:space="preserve">, </w:t>
      </w:r>
      <w:r w:rsidRPr="0029144C">
        <w:rPr>
          <w:rFonts w:cstheme="majorHAnsi"/>
        </w:rPr>
        <w:t>3D</w:t>
      </w:r>
      <w:r w:rsidRPr="005E397B">
        <w:rPr>
          <w:rFonts w:cstheme="majorHAnsi"/>
        </w:rPr>
        <w:t xml:space="preserve">, </w:t>
      </w:r>
      <w:r w:rsidRPr="0029144C">
        <w:rPr>
          <w:rFonts w:cstheme="majorHAnsi"/>
        </w:rPr>
        <w:t>Braille and universal design</w:t>
      </w:r>
      <w:r w:rsidRPr="005E397B">
        <w:rPr>
          <w:rFonts w:cstheme="majorHAnsi"/>
        </w:rPr>
        <w:t xml:space="preserve">, Tactile graphics, and Music Braille. </w:t>
      </w:r>
      <w:r w:rsidR="00BF2C87">
        <w:rPr>
          <w:rFonts w:cstheme="majorHAnsi"/>
        </w:rPr>
        <w:t xml:space="preserve"> </w:t>
      </w:r>
    </w:p>
    <w:p w14:paraId="7DF6B90E" w14:textId="7D2639D4" w:rsidR="006D206C" w:rsidRDefault="006D206C" w:rsidP="00B13987">
      <w:pPr>
        <w:rPr>
          <w:rFonts w:cstheme="majorHAnsi"/>
        </w:rPr>
      </w:pPr>
    </w:p>
    <w:p w14:paraId="3E858203" w14:textId="7D579C35" w:rsidR="006D206C" w:rsidRDefault="008B3ED5" w:rsidP="006D206C">
      <w:pPr>
        <w:pStyle w:val="Heading2"/>
      </w:pPr>
      <w:proofErr w:type="gramStart"/>
      <w:r>
        <w:t>4</w:t>
      </w:r>
      <w:r w:rsidR="00344A7F">
        <w:t xml:space="preserve">.2 </w:t>
      </w:r>
      <w:r w:rsidR="006D206C">
        <w:t xml:space="preserve"> Braille</w:t>
      </w:r>
      <w:proofErr w:type="gramEnd"/>
      <w:r w:rsidR="006D206C">
        <w:t xml:space="preserve"> software from ONCE</w:t>
      </w:r>
    </w:p>
    <w:p w14:paraId="2E9A76BA" w14:textId="72293D46" w:rsidR="006D206C" w:rsidRDefault="006D206C" w:rsidP="00B13987">
      <w:pPr>
        <w:rPr>
          <w:rFonts w:cstheme="majorHAnsi"/>
        </w:rPr>
      </w:pPr>
      <w:r>
        <w:rPr>
          <w:rFonts w:cstheme="majorHAnsi"/>
        </w:rPr>
        <w:t xml:space="preserve">From Carmen </w:t>
      </w:r>
      <w:proofErr w:type="spellStart"/>
      <w:r w:rsidRPr="006D206C">
        <w:rPr>
          <w:rFonts w:cstheme="majorHAnsi"/>
        </w:rPr>
        <w:t>Bayarri</w:t>
      </w:r>
      <w:proofErr w:type="spellEnd"/>
      <w:r w:rsidRPr="006D206C">
        <w:rPr>
          <w:rFonts w:cstheme="majorHAnsi"/>
        </w:rPr>
        <w:t xml:space="preserve"> </w:t>
      </w:r>
      <w:proofErr w:type="spellStart"/>
      <w:r w:rsidRPr="006D206C">
        <w:rPr>
          <w:rFonts w:cstheme="majorHAnsi"/>
        </w:rPr>
        <w:t>Torrecillas</w:t>
      </w:r>
      <w:proofErr w:type="spellEnd"/>
      <w:r>
        <w:rPr>
          <w:rFonts w:cstheme="majorHAnsi"/>
        </w:rPr>
        <w:t>, ONCE</w:t>
      </w:r>
      <w:r w:rsidR="008A47C6">
        <w:rPr>
          <w:rFonts w:cstheme="majorHAnsi"/>
        </w:rPr>
        <w:t>, Spain</w:t>
      </w:r>
    </w:p>
    <w:p w14:paraId="49AE8D4D" w14:textId="77777777" w:rsidR="006D206C" w:rsidRDefault="006D206C" w:rsidP="00B13987">
      <w:pPr>
        <w:rPr>
          <w:rFonts w:cstheme="majorHAnsi"/>
        </w:rPr>
      </w:pPr>
    </w:p>
    <w:p w14:paraId="64F62953" w14:textId="0805F9DC" w:rsidR="006D206C" w:rsidRPr="006D206C" w:rsidRDefault="006D206C" w:rsidP="006D206C">
      <w:r w:rsidRPr="006D206C">
        <w:rPr>
          <w:rFonts w:cs="Arial"/>
          <w:color w:val="000000"/>
        </w:rPr>
        <w:t>We’ve included in our braille transcription software “</w:t>
      </w:r>
      <w:proofErr w:type="spellStart"/>
      <w:r w:rsidRPr="006D206C">
        <w:rPr>
          <w:rFonts w:cs="Arial"/>
          <w:color w:val="000000"/>
        </w:rPr>
        <w:t>Ebrai</w:t>
      </w:r>
      <w:proofErr w:type="spellEnd"/>
      <w:r w:rsidRPr="006D206C">
        <w:rPr>
          <w:rFonts w:cs="Arial"/>
          <w:color w:val="000000"/>
        </w:rPr>
        <w:t>” PEF and BRF (</w:t>
      </w:r>
      <w:proofErr w:type="spellStart"/>
      <w:r w:rsidRPr="006D206C">
        <w:rPr>
          <w:rFonts w:cs="Arial"/>
          <w:color w:val="000000"/>
        </w:rPr>
        <w:t>english</w:t>
      </w:r>
      <w:proofErr w:type="spellEnd"/>
      <w:r w:rsidRPr="006D206C">
        <w:rPr>
          <w:rFonts w:cs="Arial"/>
          <w:color w:val="000000"/>
        </w:rPr>
        <w:t xml:space="preserve"> table) compatibility. That will help </w:t>
      </w:r>
      <w:proofErr w:type="gramStart"/>
      <w:r w:rsidRPr="006D206C">
        <w:rPr>
          <w:rFonts w:cs="Arial"/>
          <w:color w:val="000000"/>
        </w:rPr>
        <w:t>in order to</w:t>
      </w:r>
      <w:proofErr w:type="gramEnd"/>
      <w:r w:rsidRPr="006D206C">
        <w:rPr>
          <w:rFonts w:cs="Arial"/>
          <w:color w:val="000000"/>
        </w:rPr>
        <w:t xml:space="preserve"> exchange braille files between users. “</w:t>
      </w:r>
      <w:proofErr w:type="spellStart"/>
      <w:r w:rsidRPr="006D206C">
        <w:rPr>
          <w:rFonts w:cs="Arial"/>
          <w:color w:val="000000"/>
        </w:rPr>
        <w:t>Ebrai</w:t>
      </w:r>
      <w:proofErr w:type="spellEnd"/>
      <w:r w:rsidRPr="006D206C">
        <w:rPr>
          <w:rFonts w:cs="Arial"/>
          <w:color w:val="000000"/>
        </w:rPr>
        <w:t>” is our free braille transcription software from ONCE. “</w:t>
      </w:r>
      <w:proofErr w:type="spellStart"/>
      <w:r w:rsidRPr="006D206C">
        <w:rPr>
          <w:rFonts w:cs="Arial"/>
          <w:color w:val="000000"/>
        </w:rPr>
        <w:t>Ebrai</w:t>
      </w:r>
      <w:proofErr w:type="spellEnd"/>
      <w:r w:rsidRPr="006D206C">
        <w:rPr>
          <w:rFonts w:cs="Arial"/>
          <w:color w:val="000000"/>
        </w:rPr>
        <w:t xml:space="preserve">” is now only available in </w:t>
      </w:r>
      <w:r>
        <w:rPr>
          <w:rFonts w:cs="Arial"/>
          <w:color w:val="000000"/>
        </w:rPr>
        <w:t>S</w:t>
      </w:r>
      <w:r w:rsidRPr="006D206C">
        <w:rPr>
          <w:rFonts w:cs="Arial"/>
          <w:color w:val="000000"/>
        </w:rPr>
        <w:t>panish. We have another software “</w:t>
      </w:r>
      <w:proofErr w:type="spellStart"/>
      <w:r w:rsidRPr="006D206C">
        <w:rPr>
          <w:rFonts w:cs="Arial"/>
          <w:color w:val="000000"/>
        </w:rPr>
        <w:t>Visualizador</w:t>
      </w:r>
      <w:proofErr w:type="spellEnd"/>
      <w:r w:rsidRPr="006D206C">
        <w:rPr>
          <w:rFonts w:cs="Arial"/>
          <w:color w:val="000000"/>
        </w:rPr>
        <w:t xml:space="preserve"> Braille” (Braille display) with </w:t>
      </w:r>
      <w:r>
        <w:rPr>
          <w:rFonts w:cs="Arial"/>
          <w:color w:val="000000"/>
        </w:rPr>
        <w:t>E</w:t>
      </w:r>
      <w:r w:rsidRPr="006D206C">
        <w:rPr>
          <w:rFonts w:cs="Arial"/>
          <w:color w:val="000000"/>
        </w:rPr>
        <w:t>nglish and other language interfaces. This software will also include in the upcoming version PEF and BRF compatibility. “</w:t>
      </w:r>
      <w:proofErr w:type="spellStart"/>
      <w:r w:rsidRPr="006D206C">
        <w:rPr>
          <w:rFonts w:cs="Arial"/>
          <w:color w:val="000000"/>
        </w:rPr>
        <w:t>Ebrai</w:t>
      </w:r>
      <w:proofErr w:type="spellEnd"/>
      <w:r w:rsidRPr="006D206C">
        <w:rPr>
          <w:rFonts w:cs="Arial"/>
          <w:color w:val="000000"/>
        </w:rPr>
        <w:t>” and “</w:t>
      </w:r>
      <w:proofErr w:type="spellStart"/>
      <w:r w:rsidRPr="006D206C">
        <w:rPr>
          <w:rFonts w:cs="Arial"/>
          <w:color w:val="000000"/>
        </w:rPr>
        <w:t>Visualizador</w:t>
      </w:r>
      <w:proofErr w:type="spellEnd"/>
      <w:r w:rsidRPr="006D206C">
        <w:rPr>
          <w:rFonts w:cs="Arial"/>
          <w:color w:val="000000"/>
        </w:rPr>
        <w:t xml:space="preserve"> Braille” are available for download from the web</w:t>
      </w:r>
      <w:r>
        <w:rPr>
          <w:rFonts w:cs="Arial"/>
          <w:color w:val="000000"/>
        </w:rPr>
        <w:t>site</w:t>
      </w:r>
      <w:r w:rsidRPr="006D206C">
        <w:rPr>
          <w:rFonts w:cs="Arial"/>
          <w:color w:val="000000"/>
        </w:rPr>
        <w:t xml:space="preserve"> of CTI-ONCE (</w:t>
      </w:r>
      <w:hyperlink r:id="rId13" w:history="1">
        <w:r w:rsidRPr="006D206C">
          <w:rPr>
            <w:rStyle w:val="Hyperlink"/>
            <w:rFonts w:cs="Arial"/>
            <w:color w:val="954F72"/>
          </w:rPr>
          <w:t>https://cti.once.es</w:t>
        </w:r>
      </w:hyperlink>
      <w:r w:rsidRPr="006D206C">
        <w:rPr>
          <w:rFonts w:cs="Arial"/>
          <w:color w:val="000000"/>
        </w:rPr>
        <w:t>)</w:t>
      </w:r>
    </w:p>
    <w:p w14:paraId="2598033C" w14:textId="77777777" w:rsidR="006D206C" w:rsidRDefault="006D206C" w:rsidP="006D206C">
      <w:pPr>
        <w:rPr>
          <w:rFonts w:cs="Arial"/>
          <w:color w:val="000000"/>
        </w:rPr>
      </w:pPr>
    </w:p>
    <w:p w14:paraId="57332C6E" w14:textId="0667866E" w:rsidR="006D206C" w:rsidRDefault="008B3ED5" w:rsidP="00BE085B">
      <w:pPr>
        <w:pStyle w:val="Heading2"/>
      </w:pPr>
      <w:proofErr w:type="gramStart"/>
      <w:r>
        <w:t>4</w:t>
      </w:r>
      <w:r w:rsidR="00344A7F">
        <w:t xml:space="preserve">.3 </w:t>
      </w:r>
      <w:r w:rsidR="006D206C">
        <w:t xml:space="preserve"> </w:t>
      </w:r>
      <w:r w:rsidR="00BE085B">
        <w:t>Teaching</w:t>
      </w:r>
      <w:proofErr w:type="gramEnd"/>
      <w:r w:rsidR="00BE085B">
        <w:t xml:space="preserve"> package being developed by </w:t>
      </w:r>
      <w:proofErr w:type="spellStart"/>
      <w:r w:rsidR="00BE085B">
        <w:t>Dedicon</w:t>
      </w:r>
      <w:proofErr w:type="spellEnd"/>
      <w:r w:rsidR="00BE085B">
        <w:t xml:space="preserve"> for blind children to learn to play ukulele</w:t>
      </w:r>
    </w:p>
    <w:p w14:paraId="35F579A2" w14:textId="2CD92C56" w:rsidR="00BE085B" w:rsidRPr="00BE085B" w:rsidRDefault="00BE085B" w:rsidP="006D206C">
      <w:r w:rsidRPr="00BE085B">
        <w:rPr>
          <w:rFonts w:cs="Arial"/>
          <w:color w:val="000000"/>
        </w:rPr>
        <w:t xml:space="preserve">From </w:t>
      </w:r>
      <w:proofErr w:type="spellStart"/>
      <w:r w:rsidRPr="00BE085B">
        <w:rPr>
          <w:rFonts w:cs="Arial"/>
          <w:lang w:eastAsia="nl-NL"/>
        </w:rPr>
        <w:t>Lisanne</w:t>
      </w:r>
      <w:proofErr w:type="spellEnd"/>
      <w:r w:rsidRPr="00BE085B">
        <w:rPr>
          <w:rFonts w:cs="Arial"/>
          <w:lang w:eastAsia="nl-NL"/>
        </w:rPr>
        <w:t xml:space="preserve"> </w:t>
      </w:r>
      <w:proofErr w:type="spellStart"/>
      <w:r w:rsidRPr="00BE085B">
        <w:rPr>
          <w:rFonts w:cs="Arial"/>
          <w:lang w:eastAsia="nl-NL"/>
        </w:rPr>
        <w:t>Aardoom</w:t>
      </w:r>
      <w:proofErr w:type="spellEnd"/>
      <w:r w:rsidRPr="00BE085B">
        <w:t xml:space="preserve">, </w:t>
      </w:r>
      <w:proofErr w:type="spellStart"/>
      <w:r w:rsidRPr="00BE085B">
        <w:t>Dedicon</w:t>
      </w:r>
      <w:proofErr w:type="spellEnd"/>
      <w:r w:rsidR="008A47C6">
        <w:t>, Netherlands</w:t>
      </w:r>
    </w:p>
    <w:p w14:paraId="616E7EE7" w14:textId="77777777" w:rsidR="006D206C" w:rsidRDefault="006D206C" w:rsidP="006D206C">
      <w:pPr>
        <w:rPr>
          <w:rFonts w:cs="Arial"/>
          <w:color w:val="000000"/>
        </w:rPr>
      </w:pPr>
    </w:p>
    <w:p w14:paraId="11EA17ED" w14:textId="691CA9AA" w:rsidR="006D206C" w:rsidRPr="007D09B9" w:rsidRDefault="006D206C" w:rsidP="006D206C">
      <w:pPr>
        <w:rPr>
          <w:rFonts w:cs="Arial"/>
          <w:lang w:val="en-IE"/>
        </w:rPr>
      </w:pPr>
      <w:proofErr w:type="spellStart"/>
      <w:r w:rsidRPr="00BE085B">
        <w:rPr>
          <w:rFonts w:cs="Arial"/>
          <w:lang w:val="en-IE"/>
        </w:rPr>
        <w:t>Dedicon</w:t>
      </w:r>
      <w:proofErr w:type="spellEnd"/>
      <w:r w:rsidRPr="00BE085B">
        <w:rPr>
          <w:rFonts w:cs="Arial"/>
          <w:lang w:val="en-IE"/>
        </w:rPr>
        <w:t xml:space="preserve"> is going to develop a teaching package to teach blind children how to play a musical instrument (ukulele). The basis is a spoken teaching method, supported with tactile images and a very brief introduction on braille music. During development we will involve a few blind children and evaluate the materials. With this teaching package we want to make blind children enthusiastic about playing an instrument and make music more accessible for them. We hope that some of these children will go on and learn sheet music (music braille). </w:t>
      </w:r>
    </w:p>
    <w:p w14:paraId="74843F41" w14:textId="44D2A430" w:rsidR="007D09B9" w:rsidRDefault="006D206C" w:rsidP="00B13987">
      <w:pPr>
        <w:rPr>
          <w:rFonts w:cs="Arial"/>
          <w:color w:val="000000"/>
        </w:rPr>
      </w:pPr>
      <w:r>
        <w:rPr>
          <w:rFonts w:ascii="Arial" w:hAnsi="Arial" w:cs="Arial"/>
          <w:sz w:val="20"/>
          <w:szCs w:val="20"/>
          <w:lang w:val="en-IE"/>
        </w:rPr>
        <w:t> </w:t>
      </w:r>
      <w:r w:rsidRPr="006D206C">
        <w:rPr>
          <w:rFonts w:cs="Arial"/>
          <w:color w:val="000000"/>
        </w:rPr>
        <w:t> </w:t>
      </w:r>
    </w:p>
    <w:p w14:paraId="6ED00689" w14:textId="3B23E9A0" w:rsidR="007D09B9" w:rsidRDefault="008B3ED5" w:rsidP="007D09B9">
      <w:pPr>
        <w:pStyle w:val="Heading2"/>
      </w:pPr>
      <w:r>
        <w:t>4</w:t>
      </w:r>
      <w:r w:rsidR="007D09B9">
        <w:t xml:space="preserve">.4 Music </w:t>
      </w:r>
      <w:r w:rsidR="006A6F89">
        <w:t>b</w:t>
      </w:r>
      <w:r w:rsidR="007D09B9">
        <w:t>raille digitization update from NLS</w:t>
      </w:r>
    </w:p>
    <w:p w14:paraId="35CF02FE" w14:textId="79EAA4C2" w:rsidR="007D09B9" w:rsidRDefault="007D09B9" w:rsidP="007D09B9">
      <w:r>
        <w:t xml:space="preserve">From Juliette </w:t>
      </w:r>
      <w:proofErr w:type="spellStart"/>
      <w:r>
        <w:t>Appold</w:t>
      </w:r>
      <w:proofErr w:type="spellEnd"/>
      <w:r>
        <w:t>, NLS, LOC</w:t>
      </w:r>
      <w:r w:rsidR="008A47C6">
        <w:t>, USA</w:t>
      </w:r>
    </w:p>
    <w:p w14:paraId="020447A8" w14:textId="77777777" w:rsidR="007D09B9" w:rsidRPr="007D09B9" w:rsidRDefault="007D09B9" w:rsidP="007D09B9"/>
    <w:p w14:paraId="2294F76A" w14:textId="77777777" w:rsidR="007D09B9" w:rsidRPr="007D09B9" w:rsidRDefault="007D09B9" w:rsidP="007D09B9">
      <w:pPr>
        <w:rPr>
          <w:lang w:val="en-GB"/>
        </w:rPr>
      </w:pPr>
      <w:r w:rsidRPr="007D09B9">
        <w:rPr>
          <w:lang w:val="en-GB"/>
        </w:rPr>
        <w:t>Since March 2020, NLS’s “Improving Braille Digitization” project using 3D-technologies has been on hold. The project is at a stage where a prototype machine is being built. With respect to COVID-precautions, we needed to pause this work. </w:t>
      </w:r>
    </w:p>
    <w:p w14:paraId="47E4631E" w14:textId="77777777" w:rsidR="007D09B9" w:rsidRPr="007D09B9" w:rsidRDefault="007D09B9" w:rsidP="007D09B9">
      <w:pPr>
        <w:rPr>
          <w:lang w:val="en-GB"/>
        </w:rPr>
      </w:pPr>
      <w:r w:rsidRPr="007D09B9">
        <w:rPr>
          <w:lang w:val="en-GB"/>
        </w:rPr>
        <w:t xml:space="preserve">We are looking forward to a return of more normalcy with more regular onsite work to be able to resume our project. In the meantime, at a </w:t>
      </w:r>
      <w:proofErr w:type="gramStart"/>
      <w:r w:rsidRPr="007D09B9">
        <w:rPr>
          <w:lang w:val="en-GB"/>
        </w:rPr>
        <w:t>much reduced</w:t>
      </w:r>
      <w:proofErr w:type="gramEnd"/>
      <w:r w:rsidRPr="007D09B9">
        <w:rPr>
          <w:lang w:val="en-GB"/>
        </w:rPr>
        <w:t xml:space="preserve"> capacity, we continue to scan braille scores using the in-situ ‘</w:t>
      </w:r>
      <w:proofErr w:type="spellStart"/>
      <w:r w:rsidRPr="007D09B9">
        <w:rPr>
          <w:lang w:val="en-GB"/>
        </w:rPr>
        <w:t>DotScan</w:t>
      </w:r>
      <w:proofErr w:type="spellEnd"/>
      <w:r w:rsidRPr="007D09B9">
        <w:rPr>
          <w:lang w:val="en-GB"/>
        </w:rPr>
        <w:t>’ scanner.</w:t>
      </w:r>
    </w:p>
    <w:p w14:paraId="0805B3D0" w14:textId="5D498BDA" w:rsidR="007D09B9" w:rsidRPr="0097159B" w:rsidRDefault="007D09B9" w:rsidP="00B13987">
      <w:pPr>
        <w:rPr>
          <w:lang w:val="en-GB"/>
        </w:rPr>
      </w:pPr>
      <w:r w:rsidRPr="007D09B9">
        <w:rPr>
          <w:lang w:val="en-GB"/>
        </w:rPr>
        <w:t> </w:t>
      </w:r>
    </w:p>
    <w:p w14:paraId="40D8E694" w14:textId="36D417F2" w:rsidR="00944687" w:rsidRDefault="008B3ED5" w:rsidP="001A1F66">
      <w:pPr>
        <w:pStyle w:val="Heading2"/>
      </w:pPr>
      <w:r>
        <w:t>4</w:t>
      </w:r>
      <w:r w:rsidR="00344A7F">
        <w:t>.</w:t>
      </w:r>
      <w:r>
        <w:t>5</w:t>
      </w:r>
      <w:r w:rsidR="00856834" w:rsidRPr="00A801BB">
        <w:t xml:space="preserve"> </w:t>
      </w:r>
      <w:r w:rsidR="001A1F66">
        <w:t xml:space="preserve">Music and </w:t>
      </w:r>
      <w:r w:rsidR="00892EA3">
        <w:t>S</w:t>
      </w:r>
      <w:r w:rsidR="001A1F66">
        <w:t xml:space="preserve">ound </w:t>
      </w:r>
      <w:r w:rsidR="00892EA3">
        <w:t>A</w:t>
      </w:r>
      <w:r w:rsidR="001A1F66">
        <w:t>ccessibility in the UK</w:t>
      </w:r>
    </w:p>
    <w:p w14:paraId="1357F957" w14:textId="293AFC52" w:rsidR="001A1F66" w:rsidRDefault="00557ADD" w:rsidP="001A1F66">
      <w:r>
        <w:t xml:space="preserve">From Peter Bosher, </w:t>
      </w:r>
      <w:proofErr w:type="spellStart"/>
      <w:r>
        <w:t>Soundlinks</w:t>
      </w:r>
      <w:proofErr w:type="spellEnd"/>
      <w:r w:rsidR="008A47C6">
        <w:t>, UK</w:t>
      </w:r>
    </w:p>
    <w:p w14:paraId="0F0454FA" w14:textId="7FBA3D8B" w:rsidR="00557ADD" w:rsidRDefault="00557ADD" w:rsidP="001A1F66"/>
    <w:p w14:paraId="20DB4429" w14:textId="13C90313" w:rsidR="006A6F89" w:rsidRDefault="006A6F89" w:rsidP="006A6F89">
      <w:r>
        <w:lastRenderedPageBreak/>
        <w:t xml:space="preserve">Driven by gaps in the sector, a new working group in the UK is trying to identify ways in which </w:t>
      </w:r>
      <w:r w:rsidR="00892EA3">
        <w:t xml:space="preserve">blind and partially sighted learners, </w:t>
      </w:r>
      <w:proofErr w:type="gramStart"/>
      <w:r w:rsidR="00892EA3">
        <w:t>musicians</w:t>
      </w:r>
      <w:proofErr w:type="gramEnd"/>
      <w:r w:rsidR="00892EA3">
        <w:t xml:space="preserve"> and sound engineers of all ages, and those who support them, have ready access to resources, information, advice and expertise to enable them to pursue their aspirations for study, employment or leisure</w:t>
      </w:r>
      <w:r>
        <w:t xml:space="preserve">, especially where technology is concerned. We are considering issues such as: teaching and learning resources; tools for reading, writing, </w:t>
      </w:r>
      <w:proofErr w:type="gramStart"/>
      <w:r>
        <w:t>creating</w:t>
      </w:r>
      <w:proofErr w:type="gramEnd"/>
      <w:r>
        <w:t xml:space="preserve"> and recording music; tools for sound recording and editing; resources for performances; and employment opportunities.</w:t>
      </w:r>
    </w:p>
    <w:p w14:paraId="2187B896" w14:textId="6EC10D4F" w:rsidR="006A6F89" w:rsidRDefault="006A6F89" w:rsidP="006A6F89"/>
    <w:p w14:paraId="5F97CE4A" w14:textId="2BDE7051" w:rsidR="006A6F89" w:rsidRDefault="006A6F89" w:rsidP="00892EA3">
      <w:r>
        <w:t xml:space="preserve">If your country has </w:t>
      </w:r>
      <w:r w:rsidR="004B6C10">
        <w:t>centers</w:t>
      </w:r>
      <w:r w:rsidR="009B7FEB">
        <w:t xml:space="preserve"> or services</w:t>
      </w:r>
      <w:r>
        <w:t xml:space="preserve"> which demonstrate excellence in supporting blind musicians and/or sound engineers please do get in touch via Sarah, so we don’t reinvent the wheel.</w:t>
      </w:r>
    </w:p>
    <w:p w14:paraId="2CDBA40F" w14:textId="77777777" w:rsidR="001A1F66" w:rsidRPr="001A1F66" w:rsidRDefault="001A1F66" w:rsidP="001A1F66"/>
    <w:p w14:paraId="4D8C39C9" w14:textId="6A433560" w:rsidR="00944687" w:rsidRPr="00151AA0" w:rsidRDefault="008B3ED5" w:rsidP="00151AA0">
      <w:pPr>
        <w:pStyle w:val="Heading2"/>
      </w:pPr>
      <w:r>
        <w:t>4</w:t>
      </w:r>
      <w:r w:rsidR="00344A7F">
        <w:t>.</w:t>
      </w:r>
      <w:r>
        <w:t>6</w:t>
      </w:r>
      <w:r w:rsidR="00856834" w:rsidRPr="00151AA0">
        <w:t xml:space="preserve"> </w:t>
      </w:r>
      <w:r w:rsidR="00944687" w:rsidRPr="00151AA0">
        <w:t xml:space="preserve">Braille Libraries Survey – </w:t>
      </w:r>
      <w:r w:rsidR="007D2DC1" w:rsidRPr="00151AA0">
        <w:t xml:space="preserve">seeking resources to benefit blind and visually impaired </w:t>
      </w:r>
      <w:r w:rsidR="00944687" w:rsidRPr="00151AA0">
        <w:t>musicians in Turkey</w:t>
      </w:r>
    </w:p>
    <w:p w14:paraId="33E960E7" w14:textId="77777777" w:rsidR="00BE085B" w:rsidRDefault="00BE085B" w:rsidP="00BE085B">
      <w:pPr>
        <w:rPr>
          <w:color w:val="000000"/>
        </w:rPr>
      </w:pPr>
      <w:r w:rsidRPr="00BE085B">
        <w:rPr>
          <w:color w:val="000000"/>
        </w:rPr>
        <w:t>From</w:t>
      </w:r>
      <w:r>
        <w:rPr>
          <w:color w:val="000000"/>
        </w:rPr>
        <w:t xml:space="preserve"> </w:t>
      </w:r>
      <w:r w:rsidRPr="00144DA7">
        <w:rPr>
          <w:color w:val="000000"/>
        </w:rPr>
        <w:t xml:space="preserve">Assoc. Prof. Dr. </w:t>
      </w:r>
      <w:proofErr w:type="spellStart"/>
      <w:r w:rsidRPr="00144DA7">
        <w:rPr>
          <w:color w:val="000000"/>
        </w:rPr>
        <w:t>Koray</w:t>
      </w:r>
      <w:proofErr w:type="spellEnd"/>
      <w:r w:rsidRPr="00144DA7">
        <w:rPr>
          <w:color w:val="000000"/>
        </w:rPr>
        <w:t xml:space="preserve"> SAZLI from </w:t>
      </w:r>
      <w:proofErr w:type="spellStart"/>
      <w:r w:rsidRPr="00144DA7">
        <w:rPr>
          <w:color w:val="000000"/>
        </w:rPr>
        <w:t>Yildiz</w:t>
      </w:r>
      <w:proofErr w:type="spellEnd"/>
      <w:r w:rsidRPr="00144DA7">
        <w:rPr>
          <w:color w:val="000000"/>
        </w:rPr>
        <w:t xml:space="preserve"> Technical University,</w:t>
      </w:r>
      <w:r w:rsidRPr="00BE085B">
        <w:rPr>
          <w:color w:val="000000"/>
        </w:rPr>
        <w:t xml:space="preserve"> </w:t>
      </w:r>
      <w:r w:rsidRPr="00144DA7">
        <w:rPr>
          <w:color w:val="000000"/>
        </w:rPr>
        <w:t xml:space="preserve">Istanbul, Turkey and </w:t>
      </w:r>
      <w:proofErr w:type="gramStart"/>
      <w:r w:rsidRPr="00144DA7">
        <w:rPr>
          <w:color w:val="000000"/>
        </w:rPr>
        <w:t>Master's</w:t>
      </w:r>
      <w:proofErr w:type="gramEnd"/>
      <w:r w:rsidRPr="00144DA7">
        <w:rPr>
          <w:color w:val="000000"/>
        </w:rPr>
        <w:t xml:space="preserve"> student </w:t>
      </w:r>
      <w:proofErr w:type="spellStart"/>
      <w:r w:rsidRPr="00144DA7">
        <w:rPr>
          <w:color w:val="000000"/>
        </w:rPr>
        <w:t>Betul</w:t>
      </w:r>
      <w:proofErr w:type="spellEnd"/>
      <w:r w:rsidRPr="00144DA7">
        <w:rPr>
          <w:color w:val="000000"/>
        </w:rPr>
        <w:t xml:space="preserve"> YAZAR from Gazi</w:t>
      </w:r>
      <w:r w:rsidRPr="00BE085B">
        <w:rPr>
          <w:color w:val="000000"/>
        </w:rPr>
        <w:t xml:space="preserve"> </w:t>
      </w:r>
      <w:r w:rsidRPr="00144DA7">
        <w:rPr>
          <w:color w:val="000000"/>
        </w:rPr>
        <w:t>University, Ankara, Turkey.</w:t>
      </w:r>
      <w:r w:rsidRPr="00144DA7">
        <w:rPr>
          <w:color w:val="000000"/>
        </w:rPr>
        <w:br/>
      </w:r>
      <w:r w:rsidRPr="00144DA7">
        <w:rPr>
          <w:color w:val="000000"/>
        </w:rPr>
        <w:br/>
        <w:t>Together we are working on an article about European braille music</w:t>
      </w:r>
      <w:r w:rsidRPr="00BE085B">
        <w:rPr>
          <w:color w:val="000000"/>
        </w:rPr>
        <w:t xml:space="preserve"> </w:t>
      </w:r>
      <w:r w:rsidRPr="00144DA7">
        <w:rPr>
          <w:color w:val="000000"/>
        </w:rPr>
        <w:t>libraries and institutions whose resources might be available to</w:t>
      </w:r>
      <w:r w:rsidRPr="00BE085B">
        <w:rPr>
          <w:color w:val="000000"/>
        </w:rPr>
        <w:t xml:space="preserve"> </w:t>
      </w:r>
      <w:r w:rsidRPr="00144DA7">
        <w:rPr>
          <w:color w:val="000000"/>
        </w:rPr>
        <w:t>visually impaired musicians living in Turkey. We have prepared a</w:t>
      </w:r>
      <w:r w:rsidRPr="00BE085B">
        <w:rPr>
          <w:color w:val="000000"/>
        </w:rPr>
        <w:t xml:space="preserve"> </w:t>
      </w:r>
      <w:r w:rsidRPr="00144DA7">
        <w:rPr>
          <w:color w:val="000000"/>
        </w:rPr>
        <w:t xml:space="preserve">survey </w:t>
      </w:r>
      <w:proofErr w:type="gramStart"/>
      <w:r w:rsidRPr="00144DA7">
        <w:rPr>
          <w:color w:val="000000"/>
        </w:rPr>
        <w:t>in order to</w:t>
      </w:r>
      <w:proofErr w:type="gramEnd"/>
      <w:r w:rsidRPr="00144DA7">
        <w:rPr>
          <w:color w:val="000000"/>
        </w:rPr>
        <w:t xml:space="preserve"> obtain conclusive information for our research.</w:t>
      </w:r>
      <w:r>
        <w:rPr>
          <w:color w:val="000000"/>
        </w:rPr>
        <w:t xml:space="preserve"> </w:t>
      </w:r>
    </w:p>
    <w:p w14:paraId="35457E1D" w14:textId="77777777" w:rsidR="00BE085B" w:rsidRDefault="00BE085B" w:rsidP="00BE085B">
      <w:pPr>
        <w:rPr>
          <w:color w:val="000000"/>
        </w:rPr>
      </w:pPr>
    </w:p>
    <w:p w14:paraId="49957595" w14:textId="563E3885" w:rsidR="00944687" w:rsidRPr="008B3ED5" w:rsidRDefault="00BE085B" w:rsidP="00B13987">
      <w:pPr>
        <w:rPr>
          <w:color w:val="000000"/>
        </w:rPr>
      </w:pPr>
      <w:r>
        <w:rPr>
          <w:color w:val="000000"/>
        </w:rPr>
        <w:t xml:space="preserve">Thank you to those who have already responded, but we would like to hear from more braille libraries please. </w:t>
      </w:r>
      <w:r w:rsidRPr="00144DA7">
        <w:rPr>
          <w:color w:val="000000"/>
        </w:rPr>
        <w:t>We would greatly appreciate your participation and candid answers. Our</w:t>
      </w:r>
      <w:r w:rsidRPr="00BE085B">
        <w:rPr>
          <w:color w:val="000000"/>
        </w:rPr>
        <w:t xml:space="preserve"> </w:t>
      </w:r>
      <w:r w:rsidRPr="00144DA7">
        <w:rPr>
          <w:color w:val="000000"/>
        </w:rPr>
        <w:t>intent is to write a leading-edge article in Turkey for Turkish</w:t>
      </w:r>
      <w:r w:rsidRPr="00BE085B">
        <w:rPr>
          <w:color w:val="000000"/>
        </w:rPr>
        <w:t xml:space="preserve"> </w:t>
      </w:r>
      <w:r w:rsidRPr="00144DA7">
        <w:rPr>
          <w:color w:val="000000"/>
        </w:rPr>
        <w:t>visually impaired musicians.</w:t>
      </w:r>
      <w:r w:rsidRPr="00144DA7">
        <w:rPr>
          <w:color w:val="000000"/>
        </w:rPr>
        <w:br/>
      </w:r>
      <w:r w:rsidRPr="00144DA7">
        <w:rPr>
          <w:color w:val="000000"/>
        </w:rPr>
        <w:br/>
        <w:t>Please find the survey attached for your potential participation.</w:t>
      </w:r>
      <w:r w:rsidRPr="00BE085B">
        <w:rPr>
          <w:color w:val="000000"/>
        </w:rPr>
        <w:t xml:space="preserve"> </w:t>
      </w:r>
      <w:r w:rsidRPr="00144DA7">
        <w:rPr>
          <w:color w:val="000000"/>
        </w:rPr>
        <w:t>We extend our sincere gratitude to you for your time and contribution.</w:t>
      </w:r>
      <w:r w:rsidRPr="00BE085B">
        <w:rPr>
          <w:color w:val="000000"/>
        </w:rPr>
        <w:t xml:space="preserve"> </w:t>
      </w:r>
      <w:r w:rsidRPr="00144DA7">
        <w:rPr>
          <w:color w:val="000000"/>
        </w:rPr>
        <w:t xml:space="preserve">Please send your </w:t>
      </w:r>
      <w:r w:rsidRPr="00BE085B">
        <w:rPr>
          <w:color w:val="000000"/>
        </w:rPr>
        <w:t xml:space="preserve">completed survey to </w:t>
      </w:r>
      <w:hyperlink r:id="rId14" w:history="1">
        <w:r w:rsidR="006A6F89" w:rsidRPr="00E333E4">
          <w:rPr>
            <w:rStyle w:val="Hyperlink"/>
          </w:rPr>
          <w:t>braille.libraries.research@gmail.com</w:t>
        </w:r>
      </w:hyperlink>
      <w:r w:rsidRPr="00144DA7">
        <w:rPr>
          <w:color w:val="000000"/>
        </w:rPr>
        <w:br/>
      </w:r>
    </w:p>
    <w:p w14:paraId="269F2E02" w14:textId="6E08C190" w:rsidR="00B13987" w:rsidRPr="00151AA0" w:rsidRDefault="008B3ED5" w:rsidP="00B13987">
      <w:pPr>
        <w:pStyle w:val="Heading2"/>
        <w:rPr>
          <w:rFonts w:cstheme="majorHAnsi"/>
          <w:color w:val="00B050"/>
        </w:rPr>
      </w:pPr>
      <w:bookmarkStart w:id="7" w:name="_Toc449959099"/>
      <w:bookmarkStart w:id="8" w:name="_Toc53493283"/>
      <w:r>
        <w:rPr>
          <w:rFonts w:cstheme="majorHAnsi"/>
        </w:rPr>
        <w:t>4</w:t>
      </w:r>
      <w:r w:rsidR="00344A7F">
        <w:rPr>
          <w:rFonts w:cstheme="majorHAnsi"/>
        </w:rPr>
        <w:t>.</w:t>
      </w:r>
      <w:r>
        <w:rPr>
          <w:rFonts w:cstheme="majorHAnsi"/>
        </w:rPr>
        <w:t>7</w:t>
      </w:r>
      <w:r w:rsidR="00856834">
        <w:rPr>
          <w:rFonts w:cstheme="majorHAnsi"/>
        </w:rPr>
        <w:t xml:space="preserve"> </w:t>
      </w:r>
      <w:r w:rsidR="00B13987" w:rsidRPr="005E397B">
        <w:rPr>
          <w:rFonts w:cstheme="majorHAnsi"/>
        </w:rPr>
        <w:t>Do you have music braille news to share</w:t>
      </w:r>
      <w:bookmarkEnd w:id="7"/>
      <w:bookmarkEnd w:id="8"/>
      <w:r>
        <w:rPr>
          <w:rFonts w:cstheme="majorHAnsi"/>
        </w:rPr>
        <w:t xml:space="preserve"> next time?</w:t>
      </w:r>
    </w:p>
    <w:p w14:paraId="546D6ACB" w14:textId="77777777" w:rsidR="006F7712" w:rsidRPr="006F7712" w:rsidRDefault="006F7712" w:rsidP="006F7712"/>
    <w:p w14:paraId="785F8F09" w14:textId="5ADC3C36" w:rsidR="00B13987" w:rsidRDefault="00B13987" w:rsidP="00B13987">
      <w:pPr>
        <w:rPr>
          <w:rFonts w:cstheme="majorHAnsi"/>
        </w:rPr>
      </w:pPr>
      <w:r w:rsidRPr="005E397B">
        <w:rPr>
          <w:rFonts w:cstheme="majorHAnsi"/>
        </w:rPr>
        <w:t xml:space="preserve">I’ll happily collate other news from around the sector and send it out. Our next quarterly update </w:t>
      </w:r>
      <w:r w:rsidR="00267F13">
        <w:rPr>
          <w:rFonts w:cstheme="majorHAnsi"/>
        </w:rPr>
        <w:t xml:space="preserve">will go </w:t>
      </w:r>
      <w:r w:rsidRPr="005E397B">
        <w:rPr>
          <w:rFonts w:cstheme="majorHAnsi"/>
        </w:rPr>
        <w:t xml:space="preserve">out in </w:t>
      </w:r>
      <w:r w:rsidR="00267F13">
        <w:rPr>
          <w:rFonts w:cstheme="majorHAnsi"/>
        </w:rPr>
        <w:t>July</w:t>
      </w:r>
      <w:r w:rsidRPr="005E397B">
        <w:rPr>
          <w:rFonts w:cstheme="majorHAnsi"/>
        </w:rPr>
        <w:t xml:space="preserve">, so please send me your news by </w:t>
      </w:r>
      <w:r w:rsidR="00267F13">
        <w:rPr>
          <w:rFonts w:cstheme="majorHAnsi"/>
          <w:b/>
          <w:bCs/>
        </w:rPr>
        <w:t>Wednesday 7 July</w:t>
      </w:r>
      <w:r w:rsidRPr="005E397B">
        <w:rPr>
          <w:rFonts w:cstheme="majorHAnsi"/>
        </w:rPr>
        <w:t xml:space="preserve">. This mailing goes out to around 150 music braille experts worldwide, including transcribers, teachers, composers, </w:t>
      </w:r>
      <w:proofErr w:type="gramStart"/>
      <w:r w:rsidRPr="005E397B">
        <w:rPr>
          <w:rFonts w:cstheme="majorHAnsi"/>
        </w:rPr>
        <w:t>end-users</w:t>
      </w:r>
      <w:proofErr w:type="gramEnd"/>
      <w:r w:rsidRPr="005E397B">
        <w:rPr>
          <w:rFonts w:cstheme="majorHAnsi"/>
        </w:rPr>
        <w:t xml:space="preserve"> and developers</w:t>
      </w:r>
      <w:r w:rsidR="00DE4F7A" w:rsidRPr="005E397B">
        <w:rPr>
          <w:rFonts w:cstheme="majorHAnsi"/>
        </w:rPr>
        <w:t>, among others</w:t>
      </w:r>
      <w:r w:rsidRPr="005E397B">
        <w:rPr>
          <w:rFonts w:cstheme="majorHAnsi"/>
        </w:rPr>
        <w:t>.</w:t>
      </w:r>
    </w:p>
    <w:p w14:paraId="7E85E549" w14:textId="71BA1295" w:rsidR="0045183A" w:rsidRDefault="0045183A" w:rsidP="00B13987">
      <w:pPr>
        <w:pBdr>
          <w:bottom w:val="single" w:sz="6" w:space="1" w:color="auto"/>
        </w:pBdr>
        <w:rPr>
          <w:rFonts w:cstheme="majorHAnsi"/>
        </w:rPr>
      </w:pPr>
    </w:p>
    <w:p w14:paraId="0E199DF3" w14:textId="45B527BD" w:rsidR="009A00F9" w:rsidRDefault="00E715CF" w:rsidP="00B13987">
      <w:pPr>
        <w:pStyle w:val="Heading1"/>
        <w:rPr>
          <w:rFonts w:cstheme="majorHAnsi"/>
        </w:rPr>
      </w:pPr>
      <w:bookmarkStart w:id="9" w:name="_Toc69900099"/>
      <w:r>
        <w:rPr>
          <w:rFonts w:cstheme="majorHAnsi"/>
        </w:rPr>
        <w:t>5</w:t>
      </w:r>
      <w:r w:rsidR="009A00F9">
        <w:rPr>
          <w:rFonts w:cstheme="majorHAnsi"/>
        </w:rPr>
        <w:t xml:space="preserve">. </w:t>
      </w:r>
      <w:r w:rsidR="00B13987" w:rsidRPr="005E397B">
        <w:rPr>
          <w:rFonts w:cstheme="majorHAnsi"/>
        </w:rPr>
        <w:t>With thanks to our funders</w:t>
      </w:r>
      <w:bookmarkEnd w:id="9"/>
    </w:p>
    <w:p w14:paraId="3E492530" w14:textId="77777777" w:rsidR="00B13987" w:rsidRPr="005E397B" w:rsidRDefault="00B13987" w:rsidP="00B13987">
      <w:pPr>
        <w:rPr>
          <w:rFonts w:cstheme="majorHAnsi"/>
        </w:rPr>
      </w:pPr>
    </w:p>
    <w:p w14:paraId="17246580" w14:textId="1D35E020" w:rsidR="00B13987" w:rsidRPr="005E397B" w:rsidRDefault="00B13987" w:rsidP="00B13987">
      <w:pPr>
        <w:rPr>
          <w:rFonts w:cstheme="majorHAnsi"/>
        </w:rPr>
      </w:pPr>
      <w:r w:rsidRPr="005E397B">
        <w:rPr>
          <w:rFonts w:cstheme="majorHAnsi"/>
        </w:rPr>
        <w:t>We’re very grateful to the following agencies who are making our activities possible</w:t>
      </w:r>
      <w:r w:rsidR="00F766D3">
        <w:rPr>
          <w:rFonts w:cstheme="majorHAnsi"/>
        </w:rPr>
        <w:t>.</w:t>
      </w:r>
    </w:p>
    <w:p w14:paraId="6A56A8C7" w14:textId="07CD1E37" w:rsidR="00B13987" w:rsidRDefault="00B13987" w:rsidP="00B13987">
      <w:pPr>
        <w:rPr>
          <w:rFonts w:cstheme="majorHAnsi"/>
        </w:rPr>
      </w:pPr>
    </w:p>
    <w:p w14:paraId="630CDA87" w14:textId="242AFF22" w:rsidR="009A00F9" w:rsidRPr="005E397B" w:rsidRDefault="009A00F9" w:rsidP="00B13987">
      <w:pPr>
        <w:rPr>
          <w:rFonts w:cstheme="majorHAnsi"/>
        </w:rPr>
      </w:pPr>
      <w:r>
        <w:rPr>
          <w:rFonts w:cstheme="majorHAnsi"/>
        </w:rPr>
        <w:lastRenderedPageBreak/>
        <w:t>In 2020</w:t>
      </w:r>
      <w:r w:rsidR="00D625E8">
        <w:rPr>
          <w:rFonts w:cstheme="majorHAnsi"/>
        </w:rPr>
        <w:t>/2021</w:t>
      </w:r>
      <w:r>
        <w:rPr>
          <w:rFonts w:cstheme="majorHAnsi"/>
        </w:rPr>
        <w:t>:</w:t>
      </w:r>
    </w:p>
    <w:p w14:paraId="1995CCDC" w14:textId="77777777" w:rsidR="00B13987" w:rsidRPr="005E397B" w:rsidRDefault="00B13987" w:rsidP="003A3056">
      <w:pPr>
        <w:pStyle w:val="ListParagraph"/>
        <w:numPr>
          <w:ilvl w:val="0"/>
          <w:numId w:val="1"/>
        </w:numPr>
        <w:rPr>
          <w:rFonts w:cstheme="majorHAnsi"/>
        </w:rPr>
      </w:pPr>
      <w:r w:rsidRPr="005E397B">
        <w:rPr>
          <w:rFonts w:cstheme="majorHAnsi"/>
        </w:rPr>
        <w:t>CNIB</w:t>
      </w:r>
    </w:p>
    <w:p w14:paraId="22E0E359" w14:textId="77777777" w:rsidR="00B13987" w:rsidRPr="005E397B" w:rsidRDefault="00B13987" w:rsidP="003A3056">
      <w:pPr>
        <w:pStyle w:val="ListParagraph"/>
        <w:numPr>
          <w:ilvl w:val="0"/>
          <w:numId w:val="1"/>
        </w:numPr>
        <w:rPr>
          <w:rFonts w:cstheme="majorHAnsi"/>
        </w:rPr>
      </w:pPr>
      <w:r w:rsidRPr="005E397B">
        <w:rPr>
          <w:rFonts w:cstheme="majorHAnsi"/>
        </w:rPr>
        <w:t>DAISY Strategic Development Fund</w:t>
      </w:r>
    </w:p>
    <w:p w14:paraId="287E957D" w14:textId="77777777" w:rsidR="00B13987" w:rsidRPr="005E397B" w:rsidRDefault="00B13987" w:rsidP="003A3056">
      <w:pPr>
        <w:pStyle w:val="ListParagraph"/>
        <w:numPr>
          <w:ilvl w:val="0"/>
          <w:numId w:val="1"/>
        </w:numPr>
        <w:rPr>
          <w:rFonts w:cstheme="majorHAnsi"/>
        </w:rPr>
      </w:pPr>
      <w:r w:rsidRPr="005E397B">
        <w:rPr>
          <w:rFonts w:cstheme="majorHAnsi"/>
        </w:rPr>
        <w:t>MTM</w:t>
      </w:r>
    </w:p>
    <w:p w14:paraId="1B39B32E" w14:textId="77777777" w:rsidR="00B13987" w:rsidRPr="005E397B" w:rsidRDefault="00B13987" w:rsidP="003A3056">
      <w:pPr>
        <w:pStyle w:val="ListParagraph"/>
        <w:numPr>
          <w:ilvl w:val="0"/>
          <w:numId w:val="1"/>
        </w:numPr>
        <w:rPr>
          <w:rFonts w:cstheme="majorHAnsi"/>
        </w:rPr>
      </w:pPr>
      <w:r w:rsidRPr="005E397B">
        <w:rPr>
          <w:rFonts w:cstheme="majorHAnsi"/>
        </w:rPr>
        <w:t>NLB</w:t>
      </w:r>
    </w:p>
    <w:p w14:paraId="0F9BAC3A" w14:textId="77777777" w:rsidR="00B13987" w:rsidRPr="005E397B" w:rsidRDefault="00B13987" w:rsidP="003A3056">
      <w:pPr>
        <w:pStyle w:val="ListParagraph"/>
        <w:numPr>
          <w:ilvl w:val="0"/>
          <w:numId w:val="1"/>
        </w:numPr>
        <w:rPr>
          <w:rFonts w:cstheme="majorHAnsi"/>
        </w:rPr>
      </w:pPr>
      <w:r w:rsidRPr="005E397B">
        <w:rPr>
          <w:rFonts w:cstheme="majorHAnsi"/>
        </w:rPr>
        <w:t>Norwegian Association of the Blind</w:t>
      </w:r>
    </w:p>
    <w:p w14:paraId="622AEF9B" w14:textId="77777777" w:rsidR="00B13987" w:rsidRPr="005E397B" w:rsidRDefault="00B13987" w:rsidP="003A3056">
      <w:pPr>
        <w:pStyle w:val="ListParagraph"/>
        <w:numPr>
          <w:ilvl w:val="0"/>
          <w:numId w:val="1"/>
        </w:numPr>
        <w:rPr>
          <w:rFonts w:cstheme="majorHAnsi"/>
        </w:rPr>
      </w:pPr>
      <w:r w:rsidRPr="005E397B">
        <w:rPr>
          <w:rFonts w:cstheme="majorHAnsi"/>
        </w:rPr>
        <w:t>Nota</w:t>
      </w:r>
    </w:p>
    <w:p w14:paraId="2436F28A" w14:textId="77777777" w:rsidR="00B13987" w:rsidRPr="005E397B" w:rsidRDefault="00B13987" w:rsidP="003A3056">
      <w:pPr>
        <w:pStyle w:val="ListParagraph"/>
        <w:numPr>
          <w:ilvl w:val="0"/>
          <w:numId w:val="1"/>
        </w:numPr>
        <w:rPr>
          <w:rFonts w:cstheme="majorHAnsi"/>
        </w:rPr>
      </w:pPr>
      <w:r w:rsidRPr="005E397B">
        <w:rPr>
          <w:rFonts w:cstheme="majorHAnsi"/>
        </w:rPr>
        <w:t>ONCE</w:t>
      </w:r>
    </w:p>
    <w:p w14:paraId="6B035AD1" w14:textId="77777777" w:rsidR="00B13987" w:rsidRPr="005E397B" w:rsidRDefault="00B13987" w:rsidP="003A3056">
      <w:pPr>
        <w:pStyle w:val="ListParagraph"/>
        <w:numPr>
          <w:ilvl w:val="0"/>
          <w:numId w:val="1"/>
        </w:numPr>
        <w:rPr>
          <w:rFonts w:cstheme="majorHAnsi"/>
        </w:rPr>
      </w:pPr>
      <w:r w:rsidRPr="005E397B">
        <w:rPr>
          <w:rFonts w:cstheme="majorHAnsi"/>
        </w:rPr>
        <w:t>RNIB</w:t>
      </w:r>
    </w:p>
    <w:p w14:paraId="7ABFF716" w14:textId="77777777" w:rsidR="00B13987" w:rsidRPr="005E397B" w:rsidRDefault="00B13987" w:rsidP="003A3056">
      <w:pPr>
        <w:pStyle w:val="ListParagraph"/>
        <w:numPr>
          <w:ilvl w:val="0"/>
          <w:numId w:val="1"/>
        </w:numPr>
        <w:rPr>
          <w:rFonts w:cstheme="majorHAnsi"/>
        </w:rPr>
      </w:pPr>
      <w:r w:rsidRPr="005E397B">
        <w:rPr>
          <w:rFonts w:cstheme="majorHAnsi"/>
        </w:rPr>
        <w:t>SBS</w:t>
      </w:r>
    </w:p>
    <w:p w14:paraId="34F75F7C" w14:textId="21298B84" w:rsidR="00CC4C4E" w:rsidRPr="00D625E8" w:rsidRDefault="00B13987" w:rsidP="00CC4C4E">
      <w:pPr>
        <w:pStyle w:val="ListParagraph"/>
        <w:numPr>
          <w:ilvl w:val="0"/>
          <w:numId w:val="1"/>
        </w:numPr>
        <w:rPr>
          <w:rFonts w:cstheme="majorHAnsi"/>
        </w:rPr>
      </w:pPr>
      <w:r w:rsidRPr="005E397B">
        <w:rPr>
          <w:rFonts w:cstheme="majorHAnsi"/>
        </w:rPr>
        <w:t>Vision Australia</w:t>
      </w:r>
    </w:p>
    <w:p w14:paraId="3565FA93" w14:textId="1F8B7D6D" w:rsidR="003056B8" w:rsidRPr="00CE54CD" w:rsidRDefault="003056B8" w:rsidP="008A47C6">
      <w:pPr>
        <w:shd w:val="clear" w:color="auto" w:fill="FFFFFF"/>
        <w:spacing w:before="100" w:beforeAutospacing="1" w:after="100" w:afterAutospacing="1"/>
        <w:rPr>
          <w:rFonts w:cstheme="majorHAnsi"/>
          <w:color w:val="333333"/>
          <w:sz w:val="20"/>
          <w:szCs w:val="20"/>
        </w:rPr>
      </w:pPr>
    </w:p>
    <w:sectPr w:rsidR="003056B8" w:rsidRPr="00CE54CD" w:rsidSect="00DC028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B5EA" w14:textId="77777777" w:rsidR="00431064" w:rsidRDefault="00431064" w:rsidP="00BB50B3">
      <w:r>
        <w:separator/>
      </w:r>
    </w:p>
  </w:endnote>
  <w:endnote w:type="continuationSeparator" w:id="0">
    <w:p w14:paraId="08983E9E" w14:textId="77777777" w:rsidR="00431064" w:rsidRDefault="00431064"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7F4E" w14:textId="77777777" w:rsidR="007968D7" w:rsidRPr="00CE54CD" w:rsidRDefault="007968D7" w:rsidP="00BB50B3">
    <w:pPr>
      <w:pStyle w:val="Footer"/>
      <w:framePr w:wrap="around" w:vAnchor="text" w:hAnchor="margin" w:xAlign="right" w:y="1"/>
      <w:rPr>
        <w:rStyle w:val="PageNumber"/>
        <w:rFonts w:cstheme="majorHAnsi"/>
      </w:rPr>
    </w:pPr>
    <w:r w:rsidRPr="00CE54CD">
      <w:rPr>
        <w:rStyle w:val="PageNumber"/>
        <w:rFonts w:cstheme="majorHAnsi"/>
      </w:rPr>
      <w:fldChar w:fldCharType="begin"/>
    </w:r>
    <w:r w:rsidRPr="00CE54CD">
      <w:rPr>
        <w:rStyle w:val="PageNumber"/>
        <w:rFonts w:cstheme="majorHAnsi"/>
      </w:rPr>
      <w:instrText xml:space="preserve">PAGE  </w:instrText>
    </w:r>
    <w:r w:rsidRPr="00CE54CD">
      <w:rPr>
        <w:rStyle w:val="PageNumber"/>
        <w:rFonts w:cstheme="majorHAnsi"/>
      </w:rPr>
      <w:fldChar w:fldCharType="separate"/>
    </w:r>
    <w:r w:rsidR="00AE27EA" w:rsidRPr="00CE54CD">
      <w:rPr>
        <w:rStyle w:val="PageNumber"/>
        <w:rFonts w:cstheme="majorHAnsi"/>
        <w:noProof/>
      </w:rPr>
      <w:t>1</w:t>
    </w:r>
    <w:r w:rsidRPr="00CE54CD">
      <w:rPr>
        <w:rStyle w:val="PageNumber"/>
        <w:rFonts w:cstheme="majorHAnsi"/>
      </w:rPr>
      <w:fldChar w:fldCharType="end"/>
    </w:r>
  </w:p>
  <w:p w14:paraId="65A40584" w14:textId="77777777" w:rsidR="007968D7" w:rsidRPr="00E52461" w:rsidRDefault="007968D7" w:rsidP="00BB50B3">
    <w:pPr>
      <w:pStyle w:val="Footer"/>
      <w:ind w:right="360"/>
      <w:rPr>
        <w:rFonts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A032C" w14:textId="77777777" w:rsidR="00431064" w:rsidRDefault="00431064" w:rsidP="00BB50B3">
      <w:r>
        <w:separator/>
      </w:r>
    </w:p>
  </w:footnote>
  <w:footnote w:type="continuationSeparator" w:id="0">
    <w:p w14:paraId="007F8767" w14:textId="77777777" w:rsidR="00431064" w:rsidRDefault="00431064"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7C7"/>
    <w:multiLevelType w:val="hybridMultilevel"/>
    <w:tmpl w:val="173E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C0C9E"/>
    <w:multiLevelType w:val="hybridMultilevel"/>
    <w:tmpl w:val="65469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567D3"/>
    <w:multiLevelType w:val="hybridMultilevel"/>
    <w:tmpl w:val="A44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3E1"/>
    <w:multiLevelType w:val="hybridMultilevel"/>
    <w:tmpl w:val="016CCE80"/>
    <w:lvl w:ilvl="0" w:tplc="544EC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43084"/>
    <w:multiLevelType w:val="multilevel"/>
    <w:tmpl w:val="FB6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00783"/>
    <w:multiLevelType w:val="hybridMultilevel"/>
    <w:tmpl w:val="A108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E10F2"/>
    <w:multiLevelType w:val="multilevel"/>
    <w:tmpl w:val="AF8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F67C4"/>
    <w:multiLevelType w:val="multilevel"/>
    <w:tmpl w:val="14B8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C4363"/>
    <w:multiLevelType w:val="multilevel"/>
    <w:tmpl w:val="B87C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65C05"/>
    <w:multiLevelType w:val="multilevel"/>
    <w:tmpl w:val="E85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32DBB"/>
    <w:multiLevelType w:val="multilevel"/>
    <w:tmpl w:val="258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414A1"/>
    <w:multiLevelType w:val="hybridMultilevel"/>
    <w:tmpl w:val="1AF6C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20013"/>
    <w:multiLevelType w:val="multilevel"/>
    <w:tmpl w:val="269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73535"/>
    <w:multiLevelType w:val="hybridMultilevel"/>
    <w:tmpl w:val="D192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E3D28"/>
    <w:multiLevelType w:val="multilevel"/>
    <w:tmpl w:val="CB0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8717B"/>
    <w:multiLevelType w:val="hybridMultilevel"/>
    <w:tmpl w:val="FA1CAF5C"/>
    <w:lvl w:ilvl="0" w:tplc="C712B7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E35E5"/>
    <w:multiLevelType w:val="hybridMultilevel"/>
    <w:tmpl w:val="4F38A212"/>
    <w:lvl w:ilvl="0" w:tplc="721ABB48">
      <w:start w:val="1"/>
      <w:numFmt w:val="decimal"/>
      <w:lvlText w:val="%1."/>
      <w:lvlJc w:val="left"/>
      <w:pPr>
        <w:ind w:left="720" w:hanging="360"/>
      </w:pPr>
      <w:rPr>
        <w:rFonts w:asciiTheme="majorHAnsi" w:eastAsiaTheme="minorEastAsia" w:hAnsiTheme="majorHAnsi" w:cstheme="maj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B5888"/>
    <w:multiLevelType w:val="multilevel"/>
    <w:tmpl w:val="416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2F75C6"/>
    <w:multiLevelType w:val="multilevel"/>
    <w:tmpl w:val="1D5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C11700"/>
    <w:multiLevelType w:val="multilevel"/>
    <w:tmpl w:val="38FC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94E5F"/>
    <w:multiLevelType w:val="multilevel"/>
    <w:tmpl w:val="8C8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C4898"/>
    <w:multiLevelType w:val="multilevel"/>
    <w:tmpl w:val="42A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9210E"/>
    <w:multiLevelType w:val="multilevel"/>
    <w:tmpl w:val="A4E4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91C1B"/>
    <w:multiLevelType w:val="multilevel"/>
    <w:tmpl w:val="C8DA0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E28D5"/>
    <w:multiLevelType w:val="multilevel"/>
    <w:tmpl w:val="49B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E2D87"/>
    <w:multiLevelType w:val="hybridMultilevel"/>
    <w:tmpl w:val="55A02F10"/>
    <w:lvl w:ilvl="0" w:tplc="068471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44001"/>
    <w:multiLevelType w:val="multilevel"/>
    <w:tmpl w:val="6A3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0B5CA9"/>
    <w:multiLevelType w:val="hybridMultilevel"/>
    <w:tmpl w:val="06F074D6"/>
    <w:lvl w:ilvl="0" w:tplc="38B4C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15794"/>
    <w:multiLevelType w:val="multilevel"/>
    <w:tmpl w:val="0FB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E6E61"/>
    <w:multiLevelType w:val="multilevel"/>
    <w:tmpl w:val="A4CC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E06ACA"/>
    <w:multiLevelType w:val="hybridMultilevel"/>
    <w:tmpl w:val="C5723604"/>
    <w:lvl w:ilvl="0" w:tplc="8E0AA05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A36FE"/>
    <w:multiLevelType w:val="multilevel"/>
    <w:tmpl w:val="BF2C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52FE0"/>
    <w:multiLevelType w:val="multilevel"/>
    <w:tmpl w:val="D542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1D6483"/>
    <w:multiLevelType w:val="hybridMultilevel"/>
    <w:tmpl w:val="69D0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87E8C"/>
    <w:multiLevelType w:val="multilevel"/>
    <w:tmpl w:val="192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385560"/>
    <w:multiLevelType w:val="hybridMultilevel"/>
    <w:tmpl w:val="0C3E0D98"/>
    <w:lvl w:ilvl="0" w:tplc="44EEE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80A99"/>
    <w:multiLevelType w:val="multilevel"/>
    <w:tmpl w:val="7BF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030BF3"/>
    <w:multiLevelType w:val="multilevel"/>
    <w:tmpl w:val="37A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4252DA"/>
    <w:multiLevelType w:val="multilevel"/>
    <w:tmpl w:val="86B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C4E2A"/>
    <w:multiLevelType w:val="multilevel"/>
    <w:tmpl w:val="E1B09A5E"/>
    <w:lvl w:ilvl="0">
      <w:start w:val="1"/>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E57FDD"/>
    <w:multiLevelType w:val="multilevel"/>
    <w:tmpl w:val="2A7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12EAD"/>
    <w:multiLevelType w:val="hybridMultilevel"/>
    <w:tmpl w:val="E074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90FB4"/>
    <w:multiLevelType w:val="multilevel"/>
    <w:tmpl w:val="494E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AC4FCA"/>
    <w:multiLevelType w:val="multilevel"/>
    <w:tmpl w:val="7F78A8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3443ED"/>
    <w:multiLevelType w:val="hybridMultilevel"/>
    <w:tmpl w:val="50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13DB2"/>
    <w:multiLevelType w:val="multilevel"/>
    <w:tmpl w:val="C8DA0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A24273"/>
    <w:multiLevelType w:val="multilevel"/>
    <w:tmpl w:val="F09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2312C"/>
    <w:multiLevelType w:val="multilevel"/>
    <w:tmpl w:val="342C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3"/>
  </w:num>
  <w:num w:numId="3">
    <w:abstractNumId w:val="3"/>
  </w:num>
  <w:num w:numId="4">
    <w:abstractNumId w:val="29"/>
  </w:num>
  <w:num w:numId="5">
    <w:abstractNumId w:val="8"/>
  </w:num>
  <w:num w:numId="6">
    <w:abstractNumId w:val="38"/>
  </w:num>
  <w:num w:numId="7">
    <w:abstractNumId w:val="37"/>
  </w:num>
  <w:num w:numId="8">
    <w:abstractNumId w:val="24"/>
  </w:num>
  <w:num w:numId="9">
    <w:abstractNumId w:val="19"/>
  </w:num>
  <w:num w:numId="10">
    <w:abstractNumId w:val="34"/>
  </w:num>
  <w:num w:numId="11">
    <w:abstractNumId w:val="17"/>
  </w:num>
  <w:num w:numId="12">
    <w:abstractNumId w:val="4"/>
  </w:num>
  <w:num w:numId="13">
    <w:abstractNumId w:val="22"/>
  </w:num>
  <w:num w:numId="14">
    <w:abstractNumId w:val="14"/>
  </w:num>
  <w:num w:numId="15">
    <w:abstractNumId w:val="20"/>
  </w:num>
  <w:num w:numId="16">
    <w:abstractNumId w:val="31"/>
  </w:num>
  <w:num w:numId="17">
    <w:abstractNumId w:val="7"/>
  </w:num>
  <w:num w:numId="18">
    <w:abstractNumId w:val="26"/>
  </w:num>
  <w:num w:numId="19">
    <w:abstractNumId w:val="46"/>
  </w:num>
  <w:num w:numId="20">
    <w:abstractNumId w:val="32"/>
  </w:num>
  <w:num w:numId="21">
    <w:abstractNumId w:val="12"/>
  </w:num>
  <w:num w:numId="22">
    <w:abstractNumId w:val="28"/>
  </w:num>
  <w:num w:numId="23">
    <w:abstractNumId w:val="42"/>
  </w:num>
  <w:num w:numId="24">
    <w:abstractNumId w:val="40"/>
  </w:num>
  <w:num w:numId="25">
    <w:abstractNumId w:val="10"/>
  </w:num>
  <w:num w:numId="26">
    <w:abstractNumId w:val="6"/>
  </w:num>
  <w:num w:numId="27">
    <w:abstractNumId w:val="47"/>
  </w:num>
  <w:num w:numId="28">
    <w:abstractNumId w:val="21"/>
  </w:num>
  <w:num w:numId="29">
    <w:abstractNumId w:val="2"/>
  </w:num>
  <w:num w:numId="30">
    <w:abstractNumId w:val="33"/>
  </w:num>
  <w:num w:numId="31">
    <w:abstractNumId w:val="18"/>
  </w:num>
  <w:num w:numId="32">
    <w:abstractNumId w:val="9"/>
  </w:num>
  <w:num w:numId="33">
    <w:abstractNumId w:val="36"/>
  </w:num>
  <w:num w:numId="34">
    <w:abstractNumId w:val="0"/>
  </w:num>
  <w:num w:numId="35">
    <w:abstractNumId w:val="11"/>
  </w:num>
  <w:num w:numId="36">
    <w:abstractNumId w:val="23"/>
  </w:num>
  <w:num w:numId="37">
    <w:abstractNumId w:val="15"/>
  </w:num>
  <w:num w:numId="38">
    <w:abstractNumId w:val="27"/>
  </w:num>
  <w:num w:numId="39">
    <w:abstractNumId w:val="25"/>
  </w:num>
  <w:num w:numId="40">
    <w:abstractNumId w:val="35"/>
  </w:num>
  <w:num w:numId="41">
    <w:abstractNumId w:val="30"/>
  </w:num>
  <w:num w:numId="42">
    <w:abstractNumId w:val="45"/>
  </w:num>
  <w:num w:numId="43">
    <w:abstractNumId w:val="39"/>
  </w:num>
  <w:num w:numId="44">
    <w:abstractNumId w:val="5"/>
  </w:num>
  <w:num w:numId="45">
    <w:abstractNumId w:val="1"/>
  </w:num>
  <w:num w:numId="46">
    <w:abstractNumId w:val="16"/>
  </w:num>
  <w:num w:numId="47">
    <w:abstractNumId w:val="41"/>
  </w:num>
  <w:num w:numId="48">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62E6"/>
    <w:rsid w:val="00006EBC"/>
    <w:rsid w:val="000216F0"/>
    <w:rsid w:val="00024693"/>
    <w:rsid w:val="00027A9B"/>
    <w:rsid w:val="00034C08"/>
    <w:rsid w:val="00041EF5"/>
    <w:rsid w:val="000436E2"/>
    <w:rsid w:val="00046816"/>
    <w:rsid w:val="000614CA"/>
    <w:rsid w:val="00067DBA"/>
    <w:rsid w:val="00080688"/>
    <w:rsid w:val="000928D5"/>
    <w:rsid w:val="00094431"/>
    <w:rsid w:val="000A5384"/>
    <w:rsid w:val="000A6971"/>
    <w:rsid w:val="000B5E1B"/>
    <w:rsid w:val="000D2EDE"/>
    <w:rsid w:val="000D54B8"/>
    <w:rsid w:val="000E3B31"/>
    <w:rsid w:val="000F34FE"/>
    <w:rsid w:val="000F5B74"/>
    <w:rsid w:val="0010776D"/>
    <w:rsid w:val="0011047D"/>
    <w:rsid w:val="00117177"/>
    <w:rsid w:val="001217BE"/>
    <w:rsid w:val="00140F46"/>
    <w:rsid w:val="00141DD5"/>
    <w:rsid w:val="001431DF"/>
    <w:rsid w:val="00144DA7"/>
    <w:rsid w:val="00151AA0"/>
    <w:rsid w:val="00156FA4"/>
    <w:rsid w:val="001702AF"/>
    <w:rsid w:val="0017116B"/>
    <w:rsid w:val="0017282B"/>
    <w:rsid w:val="00172F3E"/>
    <w:rsid w:val="0018413D"/>
    <w:rsid w:val="00187BC7"/>
    <w:rsid w:val="001A1F66"/>
    <w:rsid w:val="001A2135"/>
    <w:rsid w:val="001A58D4"/>
    <w:rsid w:val="001A7217"/>
    <w:rsid w:val="001B0922"/>
    <w:rsid w:val="001B32D4"/>
    <w:rsid w:val="001B3B83"/>
    <w:rsid w:val="001B4A25"/>
    <w:rsid w:val="001C01FF"/>
    <w:rsid w:val="001C73F1"/>
    <w:rsid w:val="001E35CC"/>
    <w:rsid w:val="001E6C9F"/>
    <w:rsid w:val="001F29E0"/>
    <w:rsid w:val="00206D09"/>
    <w:rsid w:val="002337E5"/>
    <w:rsid w:val="0023550D"/>
    <w:rsid w:val="00241E2E"/>
    <w:rsid w:val="00260B44"/>
    <w:rsid w:val="00265DAF"/>
    <w:rsid w:val="00267F13"/>
    <w:rsid w:val="00273E8B"/>
    <w:rsid w:val="00275F2D"/>
    <w:rsid w:val="002814C7"/>
    <w:rsid w:val="00283796"/>
    <w:rsid w:val="00286310"/>
    <w:rsid w:val="0029144C"/>
    <w:rsid w:val="002A162D"/>
    <w:rsid w:val="002B1C91"/>
    <w:rsid w:val="002D2729"/>
    <w:rsid w:val="002D53D0"/>
    <w:rsid w:val="002E3136"/>
    <w:rsid w:val="002F0A6C"/>
    <w:rsid w:val="003040ED"/>
    <w:rsid w:val="003056B8"/>
    <w:rsid w:val="0032605A"/>
    <w:rsid w:val="00336A98"/>
    <w:rsid w:val="003371F7"/>
    <w:rsid w:val="00344A7F"/>
    <w:rsid w:val="00344FD8"/>
    <w:rsid w:val="00351F54"/>
    <w:rsid w:val="00353990"/>
    <w:rsid w:val="0035416B"/>
    <w:rsid w:val="00357615"/>
    <w:rsid w:val="0036620B"/>
    <w:rsid w:val="00370BA8"/>
    <w:rsid w:val="00377A6C"/>
    <w:rsid w:val="00383336"/>
    <w:rsid w:val="00383848"/>
    <w:rsid w:val="003838B8"/>
    <w:rsid w:val="00385D04"/>
    <w:rsid w:val="00391142"/>
    <w:rsid w:val="00394F02"/>
    <w:rsid w:val="003A09F0"/>
    <w:rsid w:val="003A13B4"/>
    <w:rsid w:val="003A154F"/>
    <w:rsid w:val="003A3056"/>
    <w:rsid w:val="003A33B5"/>
    <w:rsid w:val="003B1EC3"/>
    <w:rsid w:val="003B5FAF"/>
    <w:rsid w:val="003C6915"/>
    <w:rsid w:val="003D038E"/>
    <w:rsid w:val="003E1029"/>
    <w:rsid w:val="003F0D53"/>
    <w:rsid w:val="00417790"/>
    <w:rsid w:val="00431064"/>
    <w:rsid w:val="004359CC"/>
    <w:rsid w:val="00446E2A"/>
    <w:rsid w:val="0045183A"/>
    <w:rsid w:val="00457428"/>
    <w:rsid w:val="004961BB"/>
    <w:rsid w:val="00496985"/>
    <w:rsid w:val="004A0191"/>
    <w:rsid w:val="004B6C10"/>
    <w:rsid w:val="004C1A7F"/>
    <w:rsid w:val="004D2371"/>
    <w:rsid w:val="004D49E7"/>
    <w:rsid w:val="004E2699"/>
    <w:rsid w:val="004F31BA"/>
    <w:rsid w:val="005013FF"/>
    <w:rsid w:val="00502341"/>
    <w:rsid w:val="00505CB6"/>
    <w:rsid w:val="0051224A"/>
    <w:rsid w:val="00520C8C"/>
    <w:rsid w:val="00545E3B"/>
    <w:rsid w:val="00554565"/>
    <w:rsid w:val="00557ADD"/>
    <w:rsid w:val="00562DED"/>
    <w:rsid w:val="005660E1"/>
    <w:rsid w:val="0058144C"/>
    <w:rsid w:val="0058438D"/>
    <w:rsid w:val="005B75E7"/>
    <w:rsid w:val="005D37C1"/>
    <w:rsid w:val="005D3857"/>
    <w:rsid w:val="005D4186"/>
    <w:rsid w:val="005D598F"/>
    <w:rsid w:val="005E0604"/>
    <w:rsid w:val="005E397B"/>
    <w:rsid w:val="005E6BB2"/>
    <w:rsid w:val="005E7656"/>
    <w:rsid w:val="005F2747"/>
    <w:rsid w:val="005F5AAE"/>
    <w:rsid w:val="005F6997"/>
    <w:rsid w:val="005F6EC1"/>
    <w:rsid w:val="0060766F"/>
    <w:rsid w:val="0060781D"/>
    <w:rsid w:val="006078EA"/>
    <w:rsid w:val="00610782"/>
    <w:rsid w:val="00611A94"/>
    <w:rsid w:val="00612AA4"/>
    <w:rsid w:val="00626CDC"/>
    <w:rsid w:val="006324E8"/>
    <w:rsid w:val="00634367"/>
    <w:rsid w:val="00634BF0"/>
    <w:rsid w:val="00643668"/>
    <w:rsid w:val="00651CED"/>
    <w:rsid w:val="006663E0"/>
    <w:rsid w:val="0066689E"/>
    <w:rsid w:val="0067754D"/>
    <w:rsid w:val="00687313"/>
    <w:rsid w:val="006979FB"/>
    <w:rsid w:val="006A270E"/>
    <w:rsid w:val="006A59C8"/>
    <w:rsid w:val="006A6F89"/>
    <w:rsid w:val="006B3B83"/>
    <w:rsid w:val="006B44A5"/>
    <w:rsid w:val="006B6C7A"/>
    <w:rsid w:val="006C6C28"/>
    <w:rsid w:val="006C7511"/>
    <w:rsid w:val="006D206C"/>
    <w:rsid w:val="006E12EA"/>
    <w:rsid w:val="006E16A9"/>
    <w:rsid w:val="006E56B5"/>
    <w:rsid w:val="006F31E0"/>
    <w:rsid w:val="006F73EA"/>
    <w:rsid w:val="006F7712"/>
    <w:rsid w:val="00701E4B"/>
    <w:rsid w:val="00703FF6"/>
    <w:rsid w:val="0072636E"/>
    <w:rsid w:val="00737EEA"/>
    <w:rsid w:val="007464ED"/>
    <w:rsid w:val="00752ABC"/>
    <w:rsid w:val="00752AF0"/>
    <w:rsid w:val="0075650B"/>
    <w:rsid w:val="007826DE"/>
    <w:rsid w:val="0079194C"/>
    <w:rsid w:val="007968D7"/>
    <w:rsid w:val="007B221E"/>
    <w:rsid w:val="007C59FB"/>
    <w:rsid w:val="007D09B9"/>
    <w:rsid w:val="007D2DC1"/>
    <w:rsid w:val="007E2DCD"/>
    <w:rsid w:val="007F08AC"/>
    <w:rsid w:val="007F771A"/>
    <w:rsid w:val="0080223F"/>
    <w:rsid w:val="008111B3"/>
    <w:rsid w:val="00812763"/>
    <w:rsid w:val="0081444E"/>
    <w:rsid w:val="00837E49"/>
    <w:rsid w:val="00856834"/>
    <w:rsid w:val="008620BE"/>
    <w:rsid w:val="00862B90"/>
    <w:rsid w:val="0086464C"/>
    <w:rsid w:val="00865171"/>
    <w:rsid w:val="00873D5D"/>
    <w:rsid w:val="0089063C"/>
    <w:rsid w:val="00892EA3"/>
    <w:rsid w:val="008A47C6"/>
    <w:rsid w:val="008A5597"/>
    <w:rsid w:val="008A7B4F"/>
    <w:rsid w:val="008B17A3"/>
    <w:rsid w:val="008B3ED5"/>
    <w:rsid w:val="008C1B34"/>
    <w:rsid w:val="008C23C3"/>
    <w:rsid w:val="008D4A04"/>
    <w:rsid w:val="0092066B"/>
    <w:rsid w:val="00923F5E"/>
    <w:rsid w:val="00936BA1"/>
    <w:rsid w:val="0093757C"/>
    <w:rsid w:val="00943539"/>
    <w:rsid w:val="00944687"/>
    <w:rsid w:val="00946BDF"/>
    <w:rsid w:val="00961BE2"/>
    <w:rsid w:val="00963567"/>
    <w:rsid w:val="0097159B"/>
    <w:rsid w:val="009919D2"/>
    <w:rsid w:val="00995580"/>
    <w:rsid w:val="009A00F9"/>
    <w:rsid w:val="009A4DB8"/>
    <w:rsid w:val="009B7FEB"/>
    <w:rsid w:val="009C406B"/>
    <w:rsid w:val="009C41D5"/>
    <w:rsid w:val="009E2773"/>
    <w:rsid w:val="009E35A8"/>
    <w:rsid w:val="009E5870"/>
    <w:rsid w:val="00A0228C"/>
    <w:rsid w:val="00A04461"/>
    <w:rsid w:val="00A113BF"/>
    <w:rsid w:val="00A2408C"/>
    <w:rsid w:val="00A2673F"/>
    <w:rsid w:val="00A35AE3"/>
    <w:rsid w:val="00A57905"/>
    <w:rsid w:val="00A64E57"/>
    <w:rsid w:val="00A701D1"/>
    <w:rsid w:val="00A72E8C"/>
    <w:rsid w:val="00A801BB"/>
    <w:rsid w:val="00A81812"/>
    <w:rsid w:val="00A8678A"/>
    <w:rsid w:val="00A91F83"/>
    <w:rsid w:val="00AB0ED3"/>
    <w:rsid w:val="00AC3982"/>
    <w:rsid w:val="00AC6128"/>
    <w:rsid w:val="00AD756D"/>
    <w:rsid w:val="00AE0B4D"/>
    <w:rsid w:val="00AE27EA"/>
    <w:rsid w:val="00AF32EF"/>
    <w:rsid w:val="00B03C3B"/>
    <w:rsid w:val="00B07442"/>
    <w:rsid w:val="00B13987"/>
    <w:rsid w:val="00B214C7"/>
    <w:rsid w:val="00B27D7F"/>
    <w:rsid w:val="00B312CC"/>
    <w:rsid w:val="00B40BF6"/>
    <w:rsid w:val="00B57018"/>
    <w:rsid w:val="00B819F6"/>
    <w:rsid w:val="00B82C32"/>
    <w:rsid w:val="00BA061A"/>
    <w:rsid w:val="00BA46F1"/>
    <w:rsid w:val="00BA6B0B"/>
    <w:rsid w:val="00BA6D2B"/>
    <w:rsid w:val="00BB45AE"/>
    <w:rsid w:val="00BB4A97"/>
    <w:rsid w:val="00BB50B3"/>
    <w:rsid w:val="00BC0AC8"/>
    <w:rsid w:val="00BC0E44"/>
    <w:rsid w:val="00BD2AED"/>
    <w:rsid w:val="00BD3B05"/>
    <w:rsid w:val="00BD4C6D"/>
    <w:rsid w:val="00BD4CE3"/>
    <w:rsid w:val="00BE085B"/>
    <w:rsid w:val="00BF2C87"/>
    <w:rsid w:val="00BF72E6"/>
    <w:rsid w:val="00C06AAE"/>
    <w:rsid w:val="00C06BF2"/>
    <w:rsid w:val="00C17D02"/>
    <w:rsid w:val="00C31C56"/>
    <w:rsid w:val="00C33A54"/>
    <w:rsid w:val="00C54BDB"/>
    <w:rsid w:val="00C55A6E"/>
    <w:rsid w:val="00C63995"/>
    <w:rsid w:val="00C96BD0"/>
    <w:rsid w:val="00CB18CC"/>
    <w:rsid w:val="00CC4C4E"/>
    <w:rsid w:val="00CE0522"/>
    <w:rsid w:val="00CE54CD"/>
    <w:rsid w:val="00CF1F56"/>
    <w:rsid w:val="00CF2913"/>
    <w:rsid w:val="00CF4F04"/>
    <w:rsid w:val="00CF6AEF"/>
    <w:rsid w:val="00D0309D"/>
    <w:rsid w:val="00D25386"/>
    <w:rsid w:val="00D2583C"/>
    <w:rsid w:val="00D43F95"/>
    <w:rsid w:val="00D51068"/>
    <w:rsid w:val="00D52A53"/>
    <w:rsid w:val="00D5751A"/>
    <w:rsid w:val="00D60773"/>
    <w:rsid w:val="00D625E8"/>
    <w:rsid w:val="00D72329"/>
    <w:rsid w:val="00D7426A"/>
    <w:rsid w:val="00D84880"/>
    <w:rsid w:val="00D867DB"/>
    <w:rsid w:val="00D949D0"/>
    <w:rsid w:val="00DA7497"/>
    <w:rsid w:val="00DC0283"/>
    <w:rsid w:val="00DD02C8"/>
    <w:rsid w:val="00DD54E7"/>
    <w:rsid w:val="00DD7BEA"/>
    <w:rsid w:val="00DE4F7A"/>
    <w:rsid w:val="00DF7CC8"/>
    <w:rsid w:val="00E22449"/>
    <w:rsid w:val="00E27F8D"/>
    <w:rsid w:val="00E52461"/>
    <w:rsid w:val="00E55891"/>
    <w:rsid w:val="00E5708D"/>
    <w:rsid w:val="00E715CF"/>
    <w:rsid w:val="00EA382A"/>
    <w:rsid w:val="00EA405C"/>
    <w:rsid w:val="00EA78ED"/>
    <w:rsid w:val="00EC1185"/>
    <w:rsid w:val="00EC32DD"/>
    <w:rsid w:val="00EC5D73"/>
    <w:rsid w:val="00ED4132"/>
    <w:rsid w:val="00EE78DD"/>
    <w:rsid w:val="00EF3452"/>
    <w:rsid w:val="00F0019B"/>
    <w:rsid w:val="00F00C25"/>
    <w:rsid w:val="00F112E3"/>
    <w:rsid w:val="00F2114B"/>
    <w:rsid w:val="00F2383A"/>
    <w:rsid w:val="00F30658"/>
    <w:rsid w:val="00F35E29"/>
    <w:rsid w:val="00F51710"/>
    <w:rsid w:val="00F6208F"/>
    <w:rsid w:val="00F72336"/>
    <w:rsid w:val="00F766D3"/>
    <w:rsid w:val="00F8204F"/>
    <w:rsid w:val="00F828FA"/>
    <w:rsid w:val="00F931C1"/>
    <w:rsid w:val="00FA3340"/>
    <w:rsid w:val="00FA3656"/>
    <w:rsid w:val="00FA5249"/>
    <w:rsid w:val="00FB05B3"/>
    <w:rsid w:val="00FB10DA"/>
    <w:rsid w:val="00FB5065"/>
    <w:rsid w:val="00FC7C22"/>
    <w:rsid w:val="00FD1F13"/>
    <w:rsid w:val="00FD3D67"/>
    <w:rsid w:val="00FD5197"/>
    <w:rsid w:val="00FD59B1"/>
    <w:rsid w:val="00FE2FC5"/>
    <w:rsid w:val="00FF0A23"/>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A7"/>
  </w:style>
  <w:style w:type="paragraph" w:styleId="Heading1">
    <w:name w:val="heading 1"/>
    <w:basedOn w:val="Normal"/>
    <w:next w:val="Normal"/>
    <w:link w:val="Heading1Char"/>
    <w:uiPriority w:val="9"/>
    <w:qFormat/>
    <w:rsid w:val="00F51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cstheme="majorHAnsi"/>
      <w:color w:val="000000" w:themeColor="text1"/>
    </w:rPr>
  </w:style>
  <w:style w:type="paragraph" w:styleId="TOC2">
    <w:name w:val="toc 2"/>
    <w:basedOn w:val="Normal"/>
    <w:next w:val="Normal"/>
    <w:autoRedefine/>
    <w:uiPriority w:val="39"/>
    <w:unhideWhenUsed/>
    <w:rsid w:val="009A00F9"/>
    <w:pPr>
      <w:ind w:left="240"/>
    </w:pPr>
  </w:style>
  <w:style w:type="paragraph" w:styleId="TOC3">
    <w:name w:val="toc 3"/>
    <w:basedOn w:val="Normal"/>
    <w:next w:val="Normal"/>
    <w:autoRedefine/>
    <w:uiPriority w:val="39"/>
    <w:unhideWhenUsed/>
    <w:rsid w:val="009A00F9"/>
    <w:pPr>
      <w:ind w:left="480"/>
    </w:pPr>
  </w:style>
  <w:style w:type="paragraph" w:styleId="TOC4">
    <w:name w:val="toc 4"/>
    <w:basedOn w:val="Normal"/>
    <w:next w:val="Normal"/>
    <w:autoRedefine/>
    <w:uiPriority w:val="39"/>
    <w:unhideWhenUsed/>
    <w:rsid w:val="009A00F9"/>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semiHidden/>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6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196357125">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3305802">
      <w:bodyDiv w:val="1"/>
      <w:marLeft w:val="0"/>
      <w:marRight w:val="0"/>
      <w:marTop w:val="0"/>
      <w:marBottom w:val="0"/>
      <w:divBdr>
        <w:top w:val="none" w:sz="0" w:space="0" w:color="auto"/>
        <w:left w:val="none" w:sz="0" w:space="0" w:color="auto"/>
        <w:bottom w:val="none" w:sz="0" w:space="0" w:color="auto"/>
        <w:right w:val="none" w:sz="0" w:space="0" w:color="auto"/>
      </w:divBdr>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40710758">
      <w:bodyDiv w:val="1"/>
      <w:marLeft w:val="0"/>
      <w:marRight w:val="0"/>
      <w:marTop w:val="0"/>
      <w:marBottom w:val="0"/>
      <w:divBdr>
        <w:top w:val="none" w:sz="0" w:space="0" w:color="auto"/>
        <w:left w:val="none" w:sz="0" w:space="0" w:color="auto"/>
        <w:bottom w:val="none" w:sz="0" w:space="0" w:color="auto"/>
        <w:right w:val="none" w:sz="0" w:space="0" w:color="auto"/>
      </w:divBdr>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813209680">
      <w:bodyDiv w:val="1"/>
      <w:marLeft w:val="0"/>
      <w:marRight w:val="0"/>
      <w:marTop w:val="0"/>
      <w:marBottom w:val="0"/>
      <w:divBdr>
        <w:top w:val="none" w:sz="0" w:space="0" w:color="auto"/>
        <w:left w:val="none" w:sz="0" w:space="0" w:color="auto"/>
        <w:bottom w:val="none" w:sz="0" w:space="0" w:color="auto"/>
        <w:right w:val="none" w:sz="0" w:space="0" w:color="auto"/>
      </w:divBdr>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909269146">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sy.org/music-braille" TargetMode="External"/><Relationship Id="rId13" Type="http://schemas.openxmlformats.org/officeDocument/2006/relationships/hyperlink" Target="https://cti.onc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sarahmorleywilkins.com" TargetMode="External"/><Relationship Id="rId12" Type="http://schemas.openxmlformats.org/officeDocument/2006/relationships/hyperlink" Target="https://www.facebook.com/TactileReading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ped.no/tactile-reading-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atped.no/tactilereading2021" TargetMode="External"/><Relationship Id="rId4" Type="http://schemas.openxmlformats.org/officeDocument/2006/relationships/webSettings" Target="webSettings.xml"/><Relationship Id="rId9" Type="http://schemas.openxmlformats.org/officeDocument/2006/relationships/hyperlink" Target="https://dzblesen.uber.space/" TargetMode="External"/><Relationship Id="rId14" Type="http://schemas.openxmlformats.org/officeDocument/2006/relationships/hyperlink" Target="mailto:braille.libraries.re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2413</Words>
  <Characters>13323</Characters>
  <Application>Microsoft Office Word</Application>
  <DocSecurity>0</DocSecurity>
  <Lines>324</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62</cp:revision>
  <cp:lastPrinted>2021-04-20T14:41:00Z</cp:lastPrinted>
  <dcterms:created xsi:type="dcterms:W3CDTF">2021-04-06T12:02:00Z</dcterms:created>
  <dcterms:modified xsi:type="dcterms:W3CDTF">2021-04-23T11:05:00Z</dcterms:modified>
  <cp:category/>
</cp:coreProperties>
</file>