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25404" w14:textId="5EC8CFA8" w:rsidR="005873A7" w:rsidRPr="005873A7" w:rsidRDefault="005873A7" w:rsidP="005873A7">
      <w:pPr>
        <w:pStyle w:val="Heading1"/>
      </w:pPr>
      <w:r w:rsidRPr="005873A7">
        <w:t>MusicXML: the key to accessible music publishing</w:t>
      </w:r>
      <w:r w:rsidR="00523C07">
        <w:t xml:space="preserve"> (Presentation transcript) 18 Feb 2025</w:t>
      </w:r>
    </w:p>
    <w:p w14:paraId="7BE4161E" w14:textId="0B851DA3" w:rsidR="00FD506C" w:rsidRPr="009274EA" w:rsidRDefault="009274EA">
      <w:pPr>
        <w:rPr>
          <w:rFonts w:ascii="Calibri" w:hAnsi="Calibri" w:cs="Calibri"/>
        </w:rPr>
      </w:pPr>
      <w:r w:rsidRPr="009274EA">
        <w:rPr>
          <w:rFonts w:ascii="Calibri" w:hAnsi="Calibri" w:cs="Calibri"/>
        </w:rPr>
        <w:t>Dr Sarah Morley Wilkins, Project Manager, DAISY Music Braille Project, DAISY Consortium</w:t>
      </w:r>
      <w:r>
        <w:rPr>
          <w:rFonts w:ascii="Calibri" w:hAnsi="Calibri" w:cs="Calibri"/>
        </w:rPr>
        <w:t>.</w:t>
      </w:r>
    </w:p>
    <w:p w14:paraId="44258BDF" w14:textId="77777777" w:rsidR="009274EA" w:rsidRPr="009274EA" w:rsidRDefault="009274EA">
      <w:pPr>
        <w:rPr>
          <w:rFonts w:ascii="Calibri" w:hAnsi="Calibri" w:cs="Calibri"/>
        </w:rPr>
      </w:pPr>
    </w:p>
    <w:p w14:paraId="362A528B" w14:textId="11ABE7DC" w:rsidR="009274EA" w:rsidRPr="009274EA" w:rsidRDefault="009274EA" w:rsidP="009274EA">
      <w:pPr>
        <w:rPr>
          <w:rFonts w:ascii="Calibri" w:hAnsi="Calibri" w:cs="Calibri"/>
        </w:rPr>
      </w:pPr>
      <w:r w:rsidRPr="009274EA">
        <w:rPr>
          <w:rFonts w:ascii="Calibri" w:hAnsi="Calibri" w:cs="Calibri"/>
        </w:rPr>
        <w:t xml:space="preserve">Presentation for </w:t>
      </w:r>
      <w:r w:rsidRPr="009274EA">
        <w:rPr>
          <w:rFonts w:ascii="Calibri" w:hAnsi="Calibri" w:cs="Calibri"/>
        </w:rPr>
        <w:t>ICCARE: Partition and digital</w:t>
      </w:r>
      <w:r w:rsidR="003E4597">
        <w:rPr>
          <w:rFonts w:ascii="Calibri" w:hAnsi="Calibri" w:cs="Calibri"/>
        </w:rPr>
        <w:t xml:space="preserve"> music</w:t>
      </w:r>
      <w:r>
        <w:rPr>
          <w:rFonts w:ascii="Calibri" w:hAnsi="Calibri" w:cs="Calibri"/>
        </w:rPr>
        <w:t xml:space="preserve">. </w:t>
      </w:r>
      <w:r w:rsidRPr="009274EA">
        <w:rPr>
          <w:rFonts w:ascii="Calibri" w:hAnsi="Calibri" w:cs="Calibri"/>
        </w:rPr>
        <w:t xml:space="preserve">Versailles Baroque Music </w:t>
      </w:r>
      <w:proofErr w:type="spellStart"/>
      <w:r w:rsidRPr="009274EA">
        <w:rPr>
          <w:rFonts w:ascii="Calibri" w:hAnsi="Calibri" w:cs="Calibri"/>
        </w:rPr>
        <w:t>Center</w:t>
      </w:r>
      <w:proofErr w:type="spellEnd"/>
      <w:r w:rsidRPr="009274EA">
        <w:rPr>
          <w:rFonts w:ascii="Calibri" w:hAnsi="Calibri" w:cs="Calibri"/>
        </w:rPr>
        <w:t xml:space="preserve">, </w:t>
      </w:r>
      <w:r w:rsidR="00FC546F">
        <w:rPr>
          <w:rFonts w:ascii="Calibri" w:hAnsi="Calibri" w:cs="Calibri"/>
        </w:rPr>
        <w:t xml:space="preserve">France, </w:t>
      </w:r>
      <w:r w:rsidRPr="009274EA">
        <w:rPr>
          <w:rFonts w:ascii="Calibri" w:hAnsi="Calibri" w:cs="Calibri"/>
        </w:rPr>
        <w:t xml:space="preserve">17-18 Feb 2025 </w:t>
      </w:r>
    </w:p>
    <w:p w14:paraId="7FFE4D0C" w14:textId="10AD5CB1" w:rsidR="009274EA" w:rsidRPr="009274EA" w:rsidRDefault="009274EA">
      <w:pPr>
        <w:rPr>
          <w:rFonts w:ascii="Calibri" w:hAnsi="Calibri" w:cs="Calibri"/>
        </w:rPr>
      </w:pPr>
    </w:p>
    <w:p w14:paraId="18E0CAE0" w14:textId="77777777" w:rsidR="009274EA" w:rsidRPr="009274EA" w:rsidRDefault="009274EA">
      <w:pPr>
        <w:rPr>
          <w:rFonts w:ascii="Calibri" w:hAnsi="Calibri" w:cs="Calibri"/>
        </w:rPr>
      </w:pPr>
    </w:p>
    <w:p w14:paraId="5C437346" w14:textId="1C999942" w:rsidR="00956E0D" w:rsidRDefault="008124ED" w:rsidP="00AE16D8">
      <w:pPr>
        <w:pStyle w:val="Heading2"/>
      </w:pPr>
      <w:r>
        <w:t xml:space="preserve">Title slide </w:t>
      </w:r>
    </w:p>
    <w:p w14:paraId="6B8BEE1D" w14:textId="77777777" w:rsidR="003A71D1" w:rsidRPr="003A71D1" w:rsidRDefault="003A71D1" w:rsidP="003A71D1"/>
    <w:p w14:paraId="0948A5A7" w14:textId="32D388B6" w:rsidR="00FD506C" w:rsidRPr="0042167A" w:rsidRDefault="0042167A" w:rsidP="00B565CD">
      <w:pPr>
        <w:rPr>
          <w:rFonts w:ascii="Calibri" w:hAnsi="Calibri" w:cs="Calibri"/>
        </w:rPr>
      </w:pPr>
      <w:r w:rsidRPr="0042167A">
        <w:rPr>
          <w:rFonts w:ascii="Calibri" w:hAnsi="Calibri" w:cs="Calibri"/>
        </w:rPr>
        <w:t>Thank you for inviting me to present today.</w:t>
      </w:r>
      <w:r w:rsidR="00B565CD">
        <w:rPr>
          <w:rFonts w:ascii="Calibri" w:hAnsi="Calibri" w:cs="Calibri"/>
        </w:rPr>
        <w:t xml:space="preserve"> </w:t>
      </w:r>
      <w:r w:rsidR="00956E0D" w:rsidRPr="0042167A">
        <w:rPr>
          <w:rFonts w:ascii="Calibri" w:hAnsi="Calibri" w:cs="Calibri"/>
        </w:rPr>
        <w:t>I’m here to talk about a revolution in music publishing—one that’s breaking barriers and opening doors</w:t>
      </w:r>
      <w:r w:rsidR="00F47CB8" w:rsidRPr="0042167A">
        <w:rPr>
          <w:rFonts w:ascii="Calibri" w:hAnsi="Calibri" w:cs="Calibri"/>
        </w:rPr>
        <w:t xml:space="preserve"> for musicians with print disabilities.</w:t>
      </w:r>
    </w:p>
    <w:p w14:paraId="48F6E13B" w14:textId="485FB256" w:rsidR="00FD506C" w:rsidRPr="0042167A" w:rsidRDefault="00A34644" w:rsidP="00956E0D">
      <w:pPr>
        <w:pStyle w:val="NormalWeb"/>
        <w:rPr>
          <w:rFonts w:ascii="Calibri" w:hAnsi="Calibri" w:cs="Calibri"/>
        </w:rPr>
      </w:pPr>
      <w:proofErr w:type="gramStart"/>
      <w:r>
        <w:rPr>
          <w:rFonts w:ascii="Calibri" w:hAnsi="Calibri" w:cs="Calibri"/>
          <w:color w:val="000000" w:themeColor="text1"/>
        </w:rPr>
        <w:t>And,</w:t>
      </w:r>
      <w:proofErr w:type="gramEnd"/>
      <w:r>
        <w:rPr>
          <w:rFonts w:ascii="Calibri" w:hAnsi="Calibri" w:cs="Calibri"/>
          <w:color w:val="000000" w:themeColor="text1"/>
        </w:rPr>
        <w:t xml:space="preserve"> </w:t>
      </w:r>
      <w:r w:rsidR="000D3820" w:rsidRPr="0042167A">
        <w:rPr>
          <w:rFonts w:ascii="Calibri" w:hAnsi="Calibri" w:cs="Calibri"/>
          <w:color w:val="000000" w:themeColor="text1"/>
        </w:rPr>
        <w:t xml:space="preserve">I’m going to tell you why we believe that </w:t>
      </w:r>
      <w:r w:rsidR="00FD506C" w:rsidRPr="0042167A">
        <w:rPr>
          <w:rFonts w:ascii="Calibri" w:hAnsi="Calibri" w:cs="Calibri"/>
        </w:rPr>
        <w:t>MusicXM</w:t>
      </w:r>
      <w:r w:rsidR="000D3820" w:rsidRPr="0042167A">
        <w:rPr>
          <w:rFonts w:ascii="Calibri" w:hAnsi="Calibri" w:cs="Calibri"/>
        </w:rPr>
        <w:t xml:space="preserve">L is </w:t>
      </w:r>
      <w:r w:rsidR="00FD506C" w:rsidRPr="0042167A">
        <w:rPr>
          <w:rFonts w:ascii="Calibri" w:hAnsi="Calibri" w:cs="Calibri"/>
        </w:rPr>
        <w:t>the key to accessible music publishing</w:t>
      </w:r>
      <w:r w:rsidR="00CF6A8F">
        <w:rPr>
          <w:rFonts w:ascii="Calibri" w:hAnsi="Calibri" w:cs="Calibri"/>
        </w:rPr>
        <w:t xml:space="preserve"> </w:t>
      </w:r>
      <w:r w:rsidR="002B59F0">
        <w:rPr>
          <w:rFonts w:ascii="Calibri" w:hAnsi="Calibri" w:cs="Calibri"/>
        </w:rPr>
        <w:t xml:space="preserve">today, </w:t>
      </w:r>
      <w:r w:rsidR="00CF6A8F">
        <w:rPr>
          <w:rFonts w:ascii="Calibri" w:hAnsi="Calibri" w:cs="Calibri"/>
        </w:rPr>
        <w:t>and how you can get involved.</w:t>
      </w:r>
    </w:p>
    <w:p w14:paraId="1230CE53" w14:textId="35D24640" w:rsidR="00956E0D" w:rsidRDefault="00A40AAE" w:rsidP="00956E0D">
      <w:pPr>
        <w:pStyle w:val="NormalWeb"/>
        <w:rPr>
          <w:rFonts w:ascii="Calibri" w:hAnsi="Calibri" w:cs="Calibri"/>
        </w:rPr>
      </w:pPr>
      <w:r w:rsidRPr="00A40AAE">
        <w:rPr>
          <w:rFonts w:ascii="Calibri" w:hAnsi="Calibri" w:cs="Calibri"/>
        </w:rPr>
        <w:t xml:space="preserve">With thanks to our </w:t>
      </w:r>
      <w:r>
        <w:rPr>
          <w:rFonts w:ascii="Calibri" w:hAnsi="Calibri" w:cs="Calibri"/>
        </w:rPr>
        <w:t>M</w:t>
      </w:r>
      <w:r w:rsidRPr="00A40AAE">
        <w:rPr>
          <w:rFonts w:ascii="Calibri" w:hAnsi="Calibri" w:cs="Calibri"/>
        </w:rPr>
        <w:t xml:space="preserve">usic </w:t>
      </w:r>
      <w:r>
        <w:rPr>
          <w:rFonts w:ascii="Calibri" w:hAnsi="Calibri" w:cs="Calibri"/>
        </w:rPr>
        <w:t>B</w:t>
      </w:r>
      <w:r w:rsidRPr="00A40AAE">
        <w:rPr>
          <w:rFonts w:ascii="Calibri" w:hAnsi="Calibri" w:cs="Calibri"/>
        </w:rPr>
        <w:t xml:space="preserve">raille </w:t>
      </w:r>
      <w:r>
        <w:rPr>
          <w:rFonts w:ascii="Calibri" w:hAnsi="Calibri" w:cs="Calibri"/>
        </w:rPr>
        <w:t>T</w:t>
      </w:r>
      <w:r w:rsidRPr="00A40AAE">
        <w:rPr>
          <w:rFonts w:ascii="Calibri" w:hAnsi="Calibri" w:cs="Calibri"/>
        </w:rPr>
        <w:t xml:space="preserve">echnical </w:t>
      </w:r>
      <w:r>
        <w:rPr>
          <w:rFonts w:ascii="Calibri" w:hAnsi="Calibri" w:cs="Calibri"/>
        </w:rPr>
        <w:t>C</w:t>
      </w:r>
      <w:r w:rsidRPr="00A40AAE">
        <w:rPr>
          <w:rFonts w:ascii="Calibri" w:hAnsi="Calibri" w:cs="Calibri"/>
        </w:rPr>
        <w:t xml:space="preserve">onsultant, </w:t>
      </w:r>
      <w:proofErr w:type="spellStart"/>
      <w:r w:rsidRPr="00A40AAE">
        <w:rPr>
          <w:rFonts w:ascii="Calibri" w:hAnsi="Calibri" w:cs="Calibri"/>
          <w:i/>
          <w:iCs/>
        </w:rPr>
        <w:t>Haipeng</w:t>
      </w:r>
      <w:proofErr w:type="spellEnd"/>
      <w:r w:rsidRPr="00A40AAE">
        <w:rPr>
          <w:rFonts w:ascii="Calibri" w:hAnsi="Calibri" w:cs="Calibri"/>
          <w:i/>
          <w:iCs/>
        </w:rPr>
        <w:t xml:space="preserve"> Hu,</w:t>
      </w:r>
      <w:r w:rsidRPr="00A40AAE">
        <w:rPr>
          <w:rFonts w:ascii="Calibri" w:hAnsi="Calibri" w:cs="Calibri"/>
        </w:rPr>
        <w:t xml:space="preserve"> </w:t>
      </w:r>
      <w:r w:rsidR="0063744A">
        <w:rPr>
          <w:rFonts w:ascii="Calibri" w:hAnsi="Calibri" w:cs="Calibri"/>
        </w:rPr>
        <w:t xml:space="preserve">and </w:t>
      </w:r>
      <w:r w:rsidR="009F280D">
        <w:rPr>
          <w:rFonts w:ascii="Calibri" w:hAnsi="Calibri" w:cs="Calibri"/>
        </w:rPr>
        <w:t xml:space="preserve">RNIB’s Braille Technical Officer, </w:t>
      </w:r>
      <w:r w:rsidR="0063744A" w:rsidRPr="0063744A">
        <w:rPr>
          <w:rFonts w:ascii="Calibri" w:hAnsi="Calibri" w:cs="Calibri"/>
          <w:i/>
          <w:iCs/>
        </w:rPr>
        <w:t>James Bowden</w:t>
      </w:r>
      <w:r w:rsidR="0063744A">
        <w:rPr>
          <w:rFonts w:ascii="Calibri" w:hAnsi="Calibri" w:cs="Calibri"/>
        </w:rPr>
        <w:t xml:space="preserve">, </w:t>
      </w:r>
      <w:r w:rsidR="00A27FA0">
        <w:rPr>
          <w:rFonts w:ascii="Calibri" w:hAnsi="Calibri" w:cs="Calibri"/>
        </w:rPr>
        <w:t xml:space="preserve">and </w:t>
      </w:r>
      <w:r w:rsidR="00D66BC6">
        <w:rPr>
          <w:rFonts w:ascii="Calibri" w:hAnsi="Calibri" w:cs="Calibri"/>
        </w:rPr>
        <w:t xml:space="preserve">RNIB’s </w:t>
      </w:r>
      <w:r w:rsidR="00A27FA0">
        <w:rPr>
          <w:rFonts w:ascii="Calibri" w:hAnsi="Calibri" w:cs="Calibri"/>
        </w:rPr>
        <w:t xml:space="preserve">Music Officer </w:t>
      </w:r>
      <w:r w:rsidR="00A27FA0" w:rsidRPr="00A27FA0">
        <w:rPr>
          <w:rFonts w:ascii="Calibri" w:hAnsi="Calibri" w:cs="Calibri"/>
          <w:i/>
          <w:iCs/>
        </w:rPr>
        <w:t xml:space="preserve">Jay </w:t>
      </w:r>
      <w:proofErr w:type="spellStart"/>
      <w:r w:rsidR="00A27FA0" w:rsidRPr="00A27FA0">
        <w:rPr>
          <w:rFonts w:ascii="Calibri" w:hAnsi="Calibri" w:cs="Calibri"/>
          <w:i/>
          <w:iCs/>
        </w:rPr>
        <w:t>Pocknell</w:t>
      </w:r>
      <w:proofErr w:type="spellEnd"/>
      <w:r w:rsidR="00A27FA0">
        <w:rPr>
          <w:rFonts w:ascii="Calibri" w:hAnsi="Calibri" w:cs="Calibri"/>
        </w:rPr>
        <w:t xml:space="preserve">, </w:t>
      </w:r>
      <w:r w:rsidRPr="00A40AAE">
        <w:rPr>
          <w:rFonts w:ascii="Calibri" w:hAnsi="Calibri" w:cs="Calibri"/>
        </w:rPr>
        <w:t xml:space="preserve">for </w:t>
      </w:r>
      <w:r w:rsidR="0063744A">
        <w:rPr>
          <w:rFonts w:ascii="Calibri" w:hAnsi="Calibri" w:cs="Calibri"/>
        </w:rPr>
        <w:t>their</w:t>
      </w:r>
      <w:r w:rsidRPr="00A40AAE">
        <w:rPr>
          <w:rFonts w:ascii="Calibri" w:hAnsi="Calibri" w:cs="Calibri"/>
        </w:rPr>
        <w:t xml:space="preserve"> expertise which has shaped this </w:t>
      </w:r>
      <w:r>
        <w:rPr>
          <w:rFonts w:ascii="Calibri" w:hAnsi="Calibri" w:cs="Calibri"/>
        </w:rPr>
        <w:t>agenda</w:t>
      </w:r>
      <w:r w:rsidRPr="00A40AAE">
        <w:rPr>
          <w:rFonts w:ascii="Calibri" w:hAnsi="Calibri" w:cs="Calibri"/>
        </w:rPr>
        <w:t>.</w:t>
      </w:r>
    </w:p>
    <w:p w14:paraId="3FED0D44" w14:textId="77777777" w:rsidR="00A40AAE" w:rsidRPr="00A40AAE" w:rsidRDefault="00A40AAE" w:rsidP="00956E0D">
      <w:pPr>
        <w:pStyle w:val="NormalWeb"/>
        <w:rPr>
          <w:rFonts w:ascii="Calibri" w:hAnsi="Calibri" w:cs="Calibri"/>
        </w:rPr>
      </w:pPr>
    </w:p>
    <w:p w14:paraId="12FC887A" w14:textId="5D9A18C2" w:rsidR="008124ED" w:rsidRDefault="008124ED" w:rsidP="008124ED">
      <w:pPr>
        <w:pStyle w:val="Heading2"/>
      </w:pPr>
      <w:r>
        <w:t>Slide 2 – image of musicians</w:t>
      </w:r>
    </w:p>
    <w:p w14:paraId="04F63E4C" w14:textId="6DDC183F" w:rsidR="00065F74" w:rsidRDefault="00A34644" w:rsidP="00956E0D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First, I’d like you to picture these scenarios:</w:t>
      </w:r>
    </w:p>
    <w:p w14:paraId="24EECAFE" w14:textId="1C8604D6" w:rsidR="00EC7C29" w:rsidRDefault="00EC7C29" w:rsidP="00EC7C29">
      <w:pPr>
        <w:pStyle w:val="NormalWeb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You’re a</w:t>
      </w:r>
      <w:r w:rsidRPr="0026579E">
        <w:rPr>
          <w:rFonts w:ascii="Calibri" w:hAnsi="Calibri" w:cs="Calibri"/>
        </w:rPr>
        <w:t xml:space="preserve"> blind university student studying for a music degree. </w:t>
      </w:r>
    </w:p>
    <w:p w14:paraId="05438B01" w14:textId="77777777" w:rsidR="00065F74" w:rsidRDefault="00956E0D" w:rsidP="00065F74">
      <w:pPr>
        <w:pStyle w:val="NormalWeb"/>
        <w:numPr>
          <w:ilvl w:val="0"/>
          <w:numId w:val="4"/>
        </w:numPr>
        <w:rPr>
          <w:rFonts w:ascii="Calibri" w:hAnsi="Calibri" w:cs="Calibri"/>
        </w:rPr>
      </w:pPr>
      <w:r w:rsidRPr="0026579E">
        <w:rPr>
          <w:rFonts w:ascii="Calibri" w:hAnsi="Calibri" w:cs="Calibri"/>
        </w:rPr>
        <w:t xml:space="preserve">You’re a professional musician losing your sight. </w:t>
      </w:r>
    </w:p>
    <w:p w14:paraId="0DEE282D" w14:textId="77777777" w:rsidR="00065F74" w:rsidRDefault="00956E0D" w:rsidP="00065F74">
      <w:pPr>
        <w:pStyle w:val="NormalWeb"/>
        <w:numPr>
          <w:ilvl w:val="0"/>
          <w:numId w:val="4"/>
        </w:numPr>
        <w:rPr>
          <w:rFonts w:ascii="Calibri" w:hAnsi="Calibri" w:cs="Calibri"/>
        </w:rPr>
      </w:pPr>
      <w:r w:rsidRPr="0026579E">
        <w:rPr>
          <w:rFonts w:ascii="Calibri" w:hAnsi="Calibri" w:cs="Calibri"/>
        </w:rPr>
        <w:t>Or a parent of a blind child with musical talent</w:t>
      </w:r>
      <w:r w:rsidR="00CB47C1" w:rsidRPr="0026579E">
        <w:rPr>
          <w:rFonts w:ascii="Calibri" w:hAnsi="Calibri" w:cs="Calibri"/>
        </w:rPr>
        <w:t xml:space="preserve">. </w:t>
      </w:r>
    </w:p>
    <w:p w14:paraId="6DE9F7F2" w14:textId="79071332" w:rsidR="00065F74" w:rsidRDefault="00956E0D" w:rsidP="00065F74">
      <w:pPr>
        <w:pStyle w:val="NormalWeb"/>
        <w:numPr>
          <w:ilvl w:val="0"/>
          <w:numId w:val="4"/>
        </w:numPr>
        <w:rPr>
          <w:rFonts w:ascii="Calibri" w:hAnsi="Calibri" w:cs="Calibri"/>
        </w:rPr>
      </w:pPr>
      <w:r w:rsidRPr="0026579E">
        <w:rPr>
          <w:rFonts w:ascii="Calibri" w:hAnsi="Calibri" w:cs="Calibri"/>
        </w:rPr>
        <w:t xml:space="preserve">Or a choir director with a </w:t>
      </w:r>
      <w:r w:rsidR="006D3155">
        <w:rPr>
          <w:rFonts w:ascii="Calibri" w:hAnsi="Calibri" w:cs="Calibri"/>
        </w:rPr>
        <w:t>chorus member</w:t>
      </w:r>
      <w:r w:rsidR="00EC7C29">
        <w:rPr>
          <w:rFonts w:ascii="Calibri" w:hAnsi="Calibri" w:cs="Calibri"/>
        </w:rPr>
        <w:t xml:space="preserve"> with low vision.</w:t>
      </w:r>
    </w:p>
    <w:p w14:paraId="7FDFF8B4" w14:textId="77777777" w:rsidR="00065F74" w:rsidRDefault="0026579E" w:rsidP="00065F74">
      <w:pPr>
        <w:pStyle w:val="NormalWeb"/>
        <w:numPr>
          <w:ilvl w:val="0"/>
          <w:numId w:val="4"/>
        </w:numPr>
        <w:rPr>
          <w:rFonts w:ascii="Calibri" w:hAnsi="Calibri" w:cs="Calibri"/>
        </w:rPr>
      </w:pPr>
      <w:r w:rsidRPr="0026579E">
        <w:rPr>
          <w:rFonts w:ascii="Calibri" w:hAnsi="Calibri" w:cs="Calibri"/>
        </w:rPr>
        <w:t xml:space="preserve">Or an organist with dyslexia. </w:t>
      </w:r>
    </w:p>
    <w:p w14:paraId="4B3B61D9" w14:textId="77777777" w:rsidR="008D1405" w:rsidRDefault="008D1405" w:rsidP="00947305">
      <w:pPr>
        <w:pStyle w:val="NormalWeb"/>
        <w:rPr>
          <w:rFonts w:ascii="Calibri" w:hAnsi="Calibri" w:cs="Calibri"/>
        </w:rPr>
      </w:pPr>
    </w:p>
    <w:p w14:paraId="6C77E6AB" w14:textId="1AD513E0" w:rsidR="008D1405" w:rsidRDefault="003611FA" w:rsidP="008D1405">
      <w:pPr>
        <w:pStyle w:val="Heading2"/>
      </w:pPr>
      <w:r>
        <w:t xml:space="preserve">Slide 3 - </w:t>
      </w:r>
      <w:r w:rsidR="008D1405">
        <w:t>Print Disability – image of musicians with caption</w:t>
      </w:r>
    </w:p>
    <w:p w14:paraId="1E0B53C1" w14:textId="77777777" w:rsidR="002B59F0" w:rsidRDefault="00947305" w:rsidP="00947305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These musicians would all be described as having a </w:t>
      </w:r>
      <w:r w:rsidRPr="00E14BBA">
        <w:rPr>
          <w:rFonts w:ascii="Calibri" w:hAnsi="Calibri" w:cs="Calibri"/>
          <w:i/>
          <w:iCs/>
        </w:rPr>
        <w:t>print disability</w:t>
      </w:r>
      <w:r>
        <w:rPr>
          <w:rFonts w:ascii="Calibri" w:hAnsi="Calibri" w:cs="Calibri"/>
        </w:rPr>
        <w:t>.</w:t>
      </w:r>
      <w:r w:rsidR="002B59F0">
        <w:rPr>
          <w:rFonts w:ascii="Calibri" w:hAnsi="Calibri" w:cs="Calibri"/>
        </w:rPr>
        <w:t xml:space="preserve"> </w:t>
      </w:r>
    </w:p>
    <w:p w14:paraId="3C1C149D" w14:textId="3398D846" w:rsidR="00947305" w:rsidRDefault="002B59F0" w:rsidP="00947305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So, my question to you as publishers is this: how would you respond to a customer who requests a copy of a score in a format they can read?</w:t>
      </w:r>
    </w:p>
    <w:p w14:paraId="3F266D84" w14:textId="77777777" w:rsidR="00A47301" w:rsidRDefault="00A47301" w:rsidP="00947305">
      <w:pPr>
        <w:pStyle w:val="NormalWeb"/>
        <w:rPr>
          <w:rFonts w:ascii="Calibri" w:hAnsi="Calibri" w:cs="Calibri"/>
        </w:rPr>
      </w:pPr>
    </w:p>
    <w:p w14:paraId="5079C476" w14:textId="675CFF3E" w:rsidR="000D3820" w:rsidRPr="0026579E" w:rsidRDefault="003611FA" w:rsidP="000D3820">
      <w:pPr>
        <w:pStyle w:val="Heading2"/>
      </w:pPr>
      <w:r>
        <w:lastRenderedPageBreak/>
        <w:t xml:space="preserve">Slide 4 - </w:t>
      </w:r>
      <w:r w:rsidR="000D3820">
        <w:t>Print disability</w:t>
      </w:r>
    </w:p>
    <w:p w14:paraId="388F614C" w14:textId="16431D5A" w:rsidR="0026579E" w:rsidRPr="0026579E" w:rsidRDefault="001A2FB4" w:rsidP="00956E0D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  <w:color w:val="001D35"/>
          <w:shd w:val="clear" w:color="auto" w:fill="FFFFFF"/>
        </w:rPr>
        <w:t>Someone with a</w:t>
      </w:r>
      <w:r w:rsidR="00236EA5">
        <w:rPr>
          <w:rFonts w:ascii="Calibri" w:hAnsi="Calibri" w:cs="Calibri"/>
          <w:color w:val="001D35"/>
          <w:shd w:val="clear" w:color="auto" w:fill="FFFFFF"/>
        </w:rPr>
        <w:t xml:space="preserve"> </w:t>
      </w:r>
      <w:r w:rsidR="0026579E" w:rsidRPr="0026579E">
        <w:rPr>
          <w:rFonts w:ascii="Calibri" w:hAnsi="Calibri" w:cs="Calibri"/>
          <w:color w:val="001D35"/>
          <w:shd w:val="clear" w:color="auto" w:fill="FFFFFF"/>
        </w:rPr>
        <w:t xml:space="preserve">print disability </w:t>
      </w:r>
      <w:r>
        <w:rPr>
          <w:rFonts w:ascii="Calibri" w:hAnsi="Calibri" w:cs="Calibri"/>
          <w:color w:val="001D35"/>
          <w:shd w:val="clear" w:color="auto" w:fill="FFFFFF"/>
        </w:rPr>
        <w:t>is</w:t>
      </w:r>
      <w:r w:rsidR="00594780">
        <w:rPr>
          <w:rFonts w:ascii="Calibri" w:hAnsi="Calibri" w:cs="Calibri"/>
          <w:color w:val="001D35"/>
          <w:shd w:val="clear" w:color="auto" w:fill="FFFFFF"/>
        </w:rPr>
        <w:t xml:space="preserve"> “</w:t>
      </w:r>
      <w:r w:rsidR="00205A51">
        <w:rPr>
          <w:rFonts w:ascii="Calibri" w:hAnsi="Calibri" w:cs="Calibri"/>
          <w:color w:val="001D35"/>
          <w:shd w:val="clear" w:color="auto" w:fill="FFFFFF"/>
        </w:rPr>
        <w:t>a</w:t>
      </w:r>
      <w:r w:rsidR="00594780" w:rsidRPr="00594780">
        <w:rPr>
          <w:rFonts w:ascii="Calibri" w:hAnsi="Calibri" w:cs="Calibri"/>
          <w:color w:val="001D35"/>
          <w:shd w:val="clear" w:color="auto" w:fill="FFFFFF"/>
        </w:rPr>
        <w:t xml:space="preserve"> person who cannot effectively read print because of a visual, physical, perceptual, developmental, cognitive, or learning disability.</w:t>
      </w:r>
      <w:r w:rsidR="00594780">
        <w:rPr>
          <w:rFonts w:ascii="Calibri" w:hAnsi="Calibri" w:cs="Calibri"/>
          <w:color w:val="001D35"/>
          <w:shd w:val="clear" w:color="auto" w:fill="FFFFFF"/>
        </w:rPr>
        <w:t>”</w:t>
      </w:r>
      <w:r w:rsidR="00594780" w:rsidRPr="00594780">
        <w:rPr>
          <w:rFonts w:ascii="Calibri" w:hAnsi="Calibri" w:cs="Calibri"/>
          <w:color w:val="001D35"/>
          <w:shd w:val="clear" w:color="auto" w:fill="FFFFFF"/>
        </w:rPr>
        <w:t xml:space="preserve"> </w:t>
      </w:r>
      <w:proofErr w:type="spellStart"/>
      <w:r w:rsidR="00594780" w:rsidRPr="00594780">
        <w:rPr>
          <w:rFonts w:ascii="Calibri" w:hAnsi="Calibri" w:cs="Calibri"/>
          <w:color w:val="001D35"/>
          <w:shd w:val="clear" w:color="auto" w:fill="FFFFFF"/>
        </w:rPr>
        <w:t>Kerscher</w:t>
      </w:r>
      <w:proofErr w:type="spellEnd"/>
      <w:r w:rsidR="00594780" w:rsidRPr="00594780">
        <w:rPr>
          <w:rFonts w:ascii="Calibri" w:hAnsi="Calibri" w:cs="Calibri"/>
          <w:color w:val="001D35"/>
          <w:shd w:val="clear" w:color="auto" w:fill="FFFFFF"/>
        </w:rPr>
        <w:t>, 1989</w:t>
      </w:r>
      <w:r w:rsidR="00594780">
        <w:rPr>
          <w:rFonts w:ascii="Calibri" w:hAnsi="Calibri" w:cs="Calibri"/>
          <w:color w:val="001D35"/>
          <w:shd w:val="clear" w:color="auto" w:fill="FFFFFF"/>
        </w:rPr>
        <w:t>.</w:t>
      </w:r>
    </w:p>
    <w:p w14:paraId="2FE3728B" w14:textId="5C5F3A12" w:rsidR="00956E0D" w:rsidRPr="0026579E" w:rsidRDefault="00DB3505" w:rsidP="00956E0D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For </w:t>
      </w:r>
      <w:proofErr w:type="gramStart"/>
      <w:r>
        <w:rPr>
          <w:rFonts w:ascii="Calibri" w:hAnsi="Calibri" w:cs="Calibri"/>
        </w:rPr>
        <w:t>all of</w:t>
      </w:r>
      <w:proofErr w:type="gramEnd"/>
      <w:r>
        <w:rPr>
          <w:rFonts w:ascii="Calibri" w:hAnsi="Calibri" w:cs="Calibri"/>
        </w:rPr>
        <w:t xml:space="preserve"> these musicians</w:t>
      </w:r>
      <w:r w:rsidR="00956E0D" w:rsidRPr="0026579E">
        <w:rPr>
          <w:rFonts w:ascii="Calibri" w:hAnsi="Calibri" w:cs="Calibri"/>
        </w:rPr>
        <w:t xml:space="preserve">, a standard print or PDF score is useless. </w:t>
      </w:r>
      <w:r w:rsidR="006852B2">
        <w:rPr>
          <w:rFonts w:ascii="Calibri" w:hAnsi="Calibri" w:cs="Calibri"/>
        </w:rPr>
        <w:t>They</w:t>
      </w:r>
      <w:r w:rsidR="00956E0D" w:rsidRPr="0026579E">
        <w:rPr>
          <w:rFonts w:ascii="Calibri" w:hAnsi="Calibri" w:cs="Calibri"/>
        </w:rPr>
        <w:t xml:space="preserve"> need something more </w:t>
      </w:r>
      <w:r w:rsidR="00D76EE3">
        <w:rPr>
          <w:rFonts w:ascii="Calibri" w:hAnsi="Calibri" w:cs="Calibri"/>
        </w:rPr>
        <w:t>–</w:t>
      </w:r>
      <w:r w:rsidR="00956E0D" w:rsidRPr="0026579E">
        <w:rPr>
          <w:rFonts w:ascii="Calibri" w:hAnsi="Calibri" w:cs="Calibri"/>
        </w:rPr>
        <w:t xml:space="preserve"> </w:t>
      </w:r>
      <w:r w:rsidR="00D76EE3">
        <w:rPr>
          <w:rFonts w:ascii="Calibri" w:hAnsi="Calibri" w:cs="Calibri"/>
        </w:rPr>
        <w:t xml:space="preserve">an accessible format, such as </w:t>
      </w:r>
      <w:r w:rsidR="00956E0D" w:rsidRPr="0026579E">
        <w:rPr>
          <w:rFonts w:ascii="Calibri" w:hAnsi="Calibri" w:cs="Calibri"/>
        </w:rPr>
        <w:t xml:space="preserve">braille, </w:t>
      </w:r>
      <w:r w:rsidR="00F64B01">
        <w:rPr>
          <w:rFonts w:ascii="Calibri" w:hAnsi="Calibri" w:cs="Calibri"/>
        </w:rPr>
        <w:t xml:space="preserve">large print, </w:t>
      </w:r>
      <w:r w:rsidR="00956E0D" w:rsidRPr="0026579E">
        <w:rPr>
          <w:rFonts w:ascii="Calibri" w:hAnsi="Calibri" w:cs="Calibri"/>
        </w:rPr>
        <w:t xml:space="preserve">or a </w:t>
      </w:r>
      <w:proofErr w:type="spellStart"/>
      <w:r w:rsidR="00956E0D" w:rsidRPr="0026579E">
        <w:rPr>
          <w:rFonts w:ascii="Calibri" w:hAnsi="Calibri" w:cs="Calibri"/>
        </w:rPr>
        <w:t>screenreader</w:t>
      </w:r>
      <w:proofErr w:type="spellEnd"/>
      <w:r w:rsidR="00956E0D" w:rsidRPr="0026579E">
        <w:rPr>
          <w:rFonts w:ascii="Calibri" w:hAnsi="Calibri" w:cs="Calibri"/>
        </w:rPr>
        <w:t>-friendly digital score.</w:t>
      </w:r>
    </w:p>
    <w:p w14:paraId="5256CC50" w14:textId="77777777" w:rsidR="003611FA" w:rsidRDefault="003611FA" w:rsidP="00956E0D">
      <w:pPr>
        <w:pStyle w:val="NormalWeb"/>
        <w:rPr>
          <w:rFonts w:ascii="Calibri" w:hAnsi="Calibri" w:cs="Calibri"/>
        </w:rPr>
      </w:pPr>
    </w:p>
    <w:p w14:paraId="1011ECBC" w14:textId="4FDB4AAE" w:rsidR="003611FA" w:rsidRDefault="003611FA" w:rsidP="003611FA">
      <w:pPr>
        <w:pStyle w:val="Heading2"/>
      </w:pPr>
      <w:r>
        <w:t>Slide 5 – MusicXML is the key</w:t>
      </w:r>
    </w:p>
    <w:p w14:paraId="638A60B8" w14:textId="66E8E7CF" w:rsidR="002B59F0" w:rsidRDefault="00956E0D" w:rsidP="00956E0D">
      <w:pPr>
        <w:pStyle w:val="NormalWeb"/>
        <w:rPr>
          <w:rFonts w:ascii="Calibri" w:hAnsi="Calibri" w:cs="Calibri"/>
        </w:rPr>
      </w:pPr>
      <w:r w:rsidRPr="0026579E">
        <w:rPr>
          <w:rFonts w:ascii="Calibri" w:hAnsi="Calibri" w:cs="Calibri"/>
        </w:rPr>
        <w:t xml:space="preserve">This is where MusicXML comes in. </w:t>
      </w:r>
      <w:r w:rsidR="002B59F0">
        <w:rPr>
          <w:rFonts w:ascii="Calibri" w:hAnsi="Calibri" w:cs="Calibri"/>
        </w:rPr>
        <w:t>It is currently the key to all these formats.</w:t>
      </w:r>
    </w:p>
    <w:p w14:paraId="43AE030E" w14:textId="1A9BBC10" w:rsidR="00956E0D" w:rsidRPr="0026579E" w:rsidRDefault="00956E0D" w:rsidP="00956E0D">
      <w:pPr>
        <w:pStyle w:val="NormalWeb"/>
        <w:rPr>
          <w:rFonts w:ascii="Calibri" w:hAnsi="Calibri" w:cs="Calibri"/>
        </w:rPr>
      </w:pPr>
      <w:r w:rsidRPr="0026579E">
        <w:rPr>
          <w:rFonts w:ascii="Calibri" w:hAnsi="Calibri" w:cs="Calibri"/>
        </w:rPr>
        <w:t>When properly engraved and exported, it</w:t>
      </w:r>
      <w:r w:rsidR="002A56E1" w:rsidRPr="0026579E">
        <w:rPr>
          <w:rFonts w:ascii="Calibri" w:hAnsi="Calibri" w:cs="Calibri"/>
        </w:rPr>
        <w:t xml:space="preserve"> </w:t>
      </w:r>
      <w:r w:rsidRPr="0026579E">
        <w:rPr>
          <w:rFonts w:ascii="Calibri" w:hAnsi="Calibri" w:cs="Calibri"/>
        </w:rPr>
        <w:t>transform</w:t>
      </w:r>
      <w:r w:rsidR="008124ED" w:rsidRPr="0026579E">
        <w:rPr>
          <w:rFonts w:ascii="Calibri" w:hAnsi="Calibri" w:cs="Calibri"/>
        </w:rPr>
        <w:t xml:space="preserve">s </w:t>
      </w:r>
      <w:r w:rsidRPr="0026579E">
        <w:rPr>
          <w:rFonts w:ascii="Calibri" w:hAnsi="Calibri" w:cs="Calibri"/>
        </w:rPr>
        <w:t>music accessibility, empowering publishers to reach more musicians and prove their commitment to inclusion.</w:t>
      </w:r>
    </w:p>
    <w:p w14:paraId="05B811A5" w14:textId="77777777" w:rsidR="00956E0D" w:rsidRDefault="00956E0D" w:rsidP="00956E0D">
      <w:pPr>
        <w:pStyle w:val="NormalWeb"/>
        <w:rPr>
          <w:rFonts w:ascii="Calibri" w:hAnsi="Calibri" w:cs="Calibri"/>
        </w:rPr>
      </w:pPr>
      <w:r w:rsidRPr="0026579E">
        <w:rPr>
          <w:rFonts w:ascii="Calibri" w:hAnsi="Calibri" w:cs="Calibri"/>
        </w:rPr>
        <w:t>This isn’t just innovation—it’s a game-changer. A shift that’s changing lives today and shaping the future of music for those with print disabilities worldwide.</w:t>
      </w:r>
    </w:p>
    <w:p w14:paraId="1EC1D706" w14:textId="77777777" w:rsidR="00B32B42" w:rsidRPr="0026579E" w:rsidRDefault="00B32B42" w:rsidP="00956E0D">
      <w:pPr>
        <w:pStyle w:val="NormalWeb"/>
        <w:rPr>
          <w:rFonts w:ascii="Calibri" w:hAnsi="Calibri" w:cs="Calibri"/>
        </w:rPr>
      </w:pPr>
    </w:p>
    <w:p w14:paraId="63D5180C" w14:textId="0CF19E85" w:rsidR="00EE0931" w:rsidRDefault="003611FA" w:rsidP="00AE16D8">
      <w:pPr>
        <w:pStyle w:val="Heading2"/>
      </w:pPr>
      <w:r>
        <w:t xml:space="preserve">Slide 6 - </w:t>
      </w:r>
      <w:r w:rsidR="008124ED">
        <w:t>A c</w:t>
      </w:r>
      <w:r w:rsidR="00AE16D8">
        <w:t>ollaborative publishing revolution</w:t>
      </w:r>
    </w:p>
    <w:p w14:paraId="19565968" w14:textId="77777777" w:rsidR="00AE16D8" w:rsidRPr="00861774" w:rsidRDefault="00AE16D8" w:rsidP="00EE0931">
      <w:pPr>
        <w:rPr>
          <w:rFonts w:ascii="Calibri" w:hAnsi="Calibri" w:cs="Calibri"/>
        </w:rPr>
      </w:pPr>
    </w:p>
    <w:p w14:paraId="38FE7D1B" w14:textId="3119CF8B" w:rsidR="00EE0931" w:rsidRPr="00861774" w:rsidRDefault="00606FE3" w:rsidP="00EE0931">
      <w:pPr>
        <w:rPr>
          <w:rFonts w:ascii="Calibri" w:hAnsi="Calibri" w:cs="Calibri"/>
        </w:rPr>
      </w:pPr>
      <w:r w:rsidRPr="00861774">
        <w:rPr>
          <w:rFonts w:ascii="Calibri" w:hAnsi="Calibri" w:cs="Calibri"/>
        </w:rPr>
        <w:t>A few of the</w:t>
      </w:r>
      <w:r w:rsidR="00AE16D8" w:rsidRPr="00861774">
        <w:rPr>
          <w:rFonts w:ascii="Calibri" w:hAnsi="Calibri" w:cs="Calibri"/>
        </w:rPr>
        <w:t xml:space="preserve"> publishers we’re working with </w:t>
      </w:r>
      <w:r w:rsidR="00A47301">
        <w:rPr>
          <w:rFonts w:ascii="Calibri" w:hAnsi="Calibri" w:cs="Calibri"/>
        </w:rPr>
        <w:t xml:space="preserve">us have shared </w:t>
      </w:r>
      <w:r w:rsidR="00AE16D8" w:rsidRPr="00861774">
        <w:rPr>
          <w:rFonts w:ascii="Calibri" w:hAnsi="Calibri" w:cs="Calibri"/>
        </w:rPr>
        <w:t xml:space="preserve">why they’re </w:t>
      </w:r>
      <w:r w:rsidRPr="00861774">
        <w:rPr>
          <w:rFonts w:ascii="Calibri" w:hAnsi="Calibri" w:cs="Calibri"/>
        </w:rPr>
        <w:t xml:space="preserve">joining us </w:t>
      </w:r>
      <w:r w:rsidR="00C223AB">
        <w:rPr>
          <w:rFonts w:ascii="Calibri" w:hAnsi="Calibri" w:cs="Calibri"/>
        </w:rPr>
        <w:t>in</w:t>
      </w:r>
      <w:r w:rsidRPr="00861774">
        <w:rPr>
          <w:rFonts w:ascii="Calibri" w:hAnsi="Calibri" w:cs="Calibri"/>
        </w:rPr>
        <w:t xml:space="preserve"> </w:t>
      </w:r>
      <w:r w:rsidR="00AE16D8" w:rsidRPr="00861774">
        <w:rPr>
          <w:rFonts w:ascii="Calibri" w:hAnsi="Calibri" w:cs="Calibri"/>
        </w:rPr>
        <w:t>this collaborative publishing revolution:</w:t>
      </w:r>
    </w:p>
    <w:p w14:paraId="047B6970" w14:textId="77777777" w:rsidR="00AE16D8" w:rsidRPr="00861774" w:rsidRDefault="00AE16D8" w:rsidP="00EE0931">
      <w:pPr>
        <w:rPr>
          <w:rFonts w:ascii="Calibri" w:hAnsi="Calibri" w:cs="Calibri"/>
        </w:rPr>
      </w:pPr>
    </w:p>
    <w:p w14:paraId="61179504" w14:textId="20D12292" w:rsidR="00AE16D8" w:rsidRPr="00861774" w:rsidRDefault="00AE16D8" w:rsidP="00195FBB">
      <w:pPr>
        <w:pStyle w:val="ListParagraph"/>
        <w:numPr>
          <w:ilvl w:val="0"/>
          <w:numId w:val="1"/>
        </w:numPr>
        <w:ind w:left="360"/>
        <w:rPr>
          <w:rFonts w:ascii="Calibri" w:hAnsi="Calibri" w:cs="Calibri"/>
          <w:b/>
          <w:bCs/>
        </w:rPr>
      </w:pPr>
      <w:r w:rsidRPr="00861774">
        <w:rPr>
          <w:rFonts w:ascii="Calibri" w:hAnsi="Calibri" w:cs="Calibri"/>
        </w:rPr>
        <w:t>Schott Music says: “to make significant steps toward creating lasting, industry-wide change for those who require alternative print formats.”</w:t>
      </w:r>
      <w:r w:rsidRPr="00861774">
        <w:rPr>
          <w:rFonts w:ascii="Calibri" w:hAnsi="Calibri" w:cs="Calibri"/>
        </w:rPr>
        <w:br/>
      </w:r>
    </w:p>
    <w:p w14:paraId="7CB32505" w14:textId="54C96022" w:rsidR="00AE16D8" w:rsidRPr="00861774" w:rsidRDefault="00AE16D8" w:rsidP="00195FBB">
      <w:pPr>
        <w:pStyle w:val="ListParagraph"/>
        <w:numPr>
          <w:ilvl w:val="0"/>
          <w:numId w:val="1"/>
        </w:numPr>
        <w:ind w:left="360"/>
        <w:rPr>
          <w:rFonts w:ascii="Calibri" w:hAnsi="Calibri" w:cs="Calibri"/>
        </w:rPr>
      </w:pPr>
      <w:r w:rsidRPr="00861774">
        <w:rPr>
          <w:rFonts w:ascii="Calibri" w:hAnsi="Calibri" w:cs="Calibri"/>
        </w:rPr>
        <w:t xml:space="preserve">Hal Leonard said they want: “to establish a more universally accessible printed music format from the outset.” </w:t>
      </w:r>
    </w:p>
    <w:p w14:paraId="2ABFB1F5" w14:textId="77777777" w:rsidR="00AE16D8" w:rsidRPr="00861774" w:rsidRDefault="00AE16D8" w:rsidP="00195FBB">
      <w:pPr>
        <w:rPr>
          <w:rFonts w:ascii="Calibri" w:hAnsi="Calibri" w:cs="Calibri"/>
        </w:rPr>
      </w:pPr>
    </w:p>
    <w:p w14:paraId="687A8FD1" w14:textId="4B943A71" w:rsidR="00AE16D8" w:rsidRPr="00861774" w:rsidRDefault="00AE16D8" w:rsidP="00195FBB">
      <w:pPr>
        <w:pStyle w:val="ListParagraph"/>
        <w:numPr>
          <w:ilvl w:val="0"/>
          <w:numId w:val="1"/>
        </w:numPr>
        <w:ind w:left="360"/>
        <w:rPr>
          <w:rFonts w:ascii="Calibri" w:hAnsi="Calibri" w:cs="Calibri"/>
        </w:rPr>
      </w:pPr>
      <w:r w:rsidRPr="00861774">
        <w:rPr>
          <w:rFonts w:ascii="Calibri" w:hAnsi="Calibri" w:cs="Calibri"/>
        </w:rPr>
        <w:t>Taylor &amp; Francis summarised the mission: “we recognise the importance of making music content fully accessible to ensure that everyone, regardless of ability, can engage with and benefit from it.”</w:t>
      </w:r>
    </w:p>
    <w:p w14:paraId="402F94C9" w14:textId="7FA02254" w:rsidR="00AE16D8" w:rsidRPr="00861774" w:rsidRDefault="00AE16D8" w:rsidP="00195FBB">
      <w:pPr>
        <w:rPr>
          <w:rFonts w:ascii="Calibri" w:hAnsi="Calibri" w:cs="Calibri"/>
          <w:b/>
          <w:bCs/>
        </w:rPr>
      </w:pPr>
    </w:p>
    <w:p w14:paraId="51B74B04" w14:textId="371A0BC7" w:rsidR="00AE16D8" w:rsidRPr="00AE16D8" w:rsidRDefault="00AE16D8" w:rsidP="00AE16D8"/>
    <w:p w14:paraId="4D0060EA" w14:textId="29D2B7C8" w:rsidR="00AE16D8" w:rsidRDefault="003611FA" w:rsidP="009A0C97">
      <w:pPr>
        <w:pStyle w:val="Heading2"/>
      </w:pPr>
      <w:r>
        <w:t xml:space="preserve">Slide 7 - </w:t>
      </w:r>
      <w:r w:rsidR="009A0C97">
        <w:t>The DAISY Consortium</w:t>
      </w:r>
    </w:p>
    <w:p w14:paraId="00FAE1F8" w14:textId="77777777" w:rsidR="0002455A" w:rsidRDefault="0002455A" w:rsidP="00EE0931"/>
    <w:p w14:paraId="78337C4C" w14:textId="75F549DC" w:rsidR="007B7E8D" w:rsidRPr="00FB0F4F" w:rsidRDefault="00262218" w:rsidP="00EE0931">
      <w:pPr>
        <w:rPr>
          <w:rFonts w:ascii="Calibri" w:hAnsi="Calibri" w:cs="Calibri"/>
        </w:rPr>
      </w:pPr>
      <w:r w:rsidRPr="00FB0F4F">
        <w:rPr>
          <w:rFonts w:ascii="Calibri" w:hAnsi="Calibri" w:cs="Calibri"/>
        </w:rPr>
        <w:t xml:space="preserve">Let me tell you </w:t>
      </w:r>
      <w:r w:rsidR="00D11538" w:rsidRPr="00FB0F4F">
        <w:rPr>
          <w:rFonts w:ascii="Calibri" w:hAnsi="Calibri" w:cs="Calibri"/>
        </w:rPr>
        <w:t>a little</w:t>
      </w:r>
      <w:r w:rsidRPr="00FB0F4F">
        <w:rPr>
          <w:rFonts w:ascii="Calibri" w:hAnsi="Calibri" w:cs="Calibri"/>
        </w:rPr>
        <w:t xml:space="preserve"> about t</w:t>
      </w:r>
      <w:r w:rsidR="004361EC" w:rsidRPr="00FB0F4F">
        <w:rPr>
          <w:rFonts w:ascii="Calibri" w:hAnsi="Calibri" w:cs="Calibri"/>
        </w:rPr>
        <w:t xml:space="preserve">he DAISY Consortium </w:t>
      </w:r>
      <w:r w:rsidRPr="00FB0F4F">
        <w:rPr>
          <w:rFonts w:ascii="Calibri" w:hAnsi="Calibri" w:cs="Calibri"/>
        </w:rPr>
        <w:t xml:space="preserve">and our role in accessible publishing. </w:t>
      </w:r>
    </w:p>
    <w:p w14:paraId="78F46D68" w14:textId="77777777" w:rsidR="007B7E8D" w:rsidRPr="00FB0F4F" w:rsidRDefault="007B7E8D" w:rsidP="00EE0931">
      <w:pPr>
        <w:rPr>
          <w:rFonts w:ascii="Calibri" w:hAnsi="Calibri" w:cs="Calibri"/>
        </w:rPr>
      </w:pPr>
    </w:p>
    <w:p w14:paraId="3F81A093" w14:textId="6A347188" w:rsidR="0002455A" w:rsidRPr="00FB0F4F" w:rsidRDefault="00262218" w:rsidP="00EE0931">
      <w:pPr>
        <w:rPr>
          <w:rFonts w:ascii="Calibri" w:hAnsi="Calibri" w:cs="Calibri"/>
        </w:rPr>
      </w:pPr>
      <w:r w:rsidRPr="00FB0F4F">
        <w:rPr>
          <w:rFonts w:ascii="Calibri" w:hAnsi="Calibri" w:cs="Calibri"/>
        </w:rPr>
        <w:t xml:space="preserve">DAISY </w:t>
      </w:r>
      <w:r w:rsidR="004361EC" w:rsidRPr="00FB0F4F">
        <w:rPr>
          <w:rFonts w:ascii="Calibri" w:hAnsi="Calibri" w:cs="Calibri"/>
        </w:rPr>
        <w:t>is an international, non-profit membership organisation, improving access to reading for people with print disabilities.</w:t>
      </w:r>
    </w:p>
    <w:p w14:paraId="08C9083F" w14:textId="77777777" w:rsidR="004361EC" w:rsidRPr="00FB0F4F" w:rsidRDefault="004361EC" w:rsidP="00EE0931">
      <w:pPr>
        <w:rPr>
          <w:rFonts w:ascii="Calibri" w:hAnsi="Calibri" w:cs="Calibri"/>
        </w:rPr>
      </w:pPr>
    </w:p>
    <w:p w14:paraId="0473BB01" w14:textId="0B2E8BFA" w:rsidR="004361EC" w:rsidRPr="00FB0F4F" w:rsidRDefault="004361EC" w:rsidP="00EE0931">
      <w:pPr>
        <w:rPr>
          <w:rFonts w:ascii="Calibri" w:hAnsi="Calibri" w:cs="Calibri"/>
        </w:rPr>
      </w:pPr>
      <w:r w:rsidRPr="00FB0F4F">
        <w:rPr>
          <w:rFonts w:ascii="Calibri" w:hAnsi="Calibri" w:cs="Calibri"/>
        </w:rPr>
        <w:t>DAISY leads standards and good practice in accessible digital publications.</w:t>
      </w:r>
    </w:p>
    <w:p w14:paraId="4EEC1E1B" w14:textId="77777777" w:rsidR="004361EC" w:rsidRPr="00FB0F4F" w:rsidRDefault="004361EC" w:rsidP="00EE0931">
      <w:pPr>
        <w:rPr>
          <w:rFonts w:ascii="Calibri" w:hAnsi="Calibri" w:cs="Calibri"/>
        </w:rPr>
      </w:pPr>
    </w:p>
    <w:p w14:paraId="769E10BE" w14:textId="0E41413B" w:rsidR="0002455A" w:rsidRPr="00FB0F4F" w:rsidRDefault="004361EC" w:rsidP="00EE0931">
      <w:pPr>
        <w:rPr>
          <w:rFonts w:ascii="Calibri" w:hAnsi="Calibri" w:cs="Calibri"/>
        </w:rPr>
      </w:pPr>
      <w:proofErr w:type="gramStart"/>
      <w:r w:rsidRPr="00FB0F4F">
        <w:rPr>
          <w:rFonts w:ascii="Calibri" w:hAnsi="Calibri" w:cs="Calibri"/>
        </w:rPr>
        <w:t>And,</w:t>
      </w:r>
      <w:proofErr w:type="gramEnd"/>
      <w:r w:rsidRPr="00FB0F4F">
        <w:rPr>
          <w:rFonts w:ascii="Calibri" w:hAnsi="Calibri" w:cs="Calibri"/>
        </w:rPr>
        <w:t xml:space="preserve"> we work with technology companies and standards agencies on reading and digital publication technologies.</w:t>
      </w:r>
    </w:p>
    <w:p w14:paraId="526E65A4" w14:textId="77777777" w:rsidR="004361EC" w:rsidRPr="00FB0F4F" w:rsidRDefault="004361EC" w:rsidP="00EE0931">
      <w:pPr>
        <w:rPr>
          <w:rFonts w:ascii="Calibri" w:hAnsi="Calibri" w:cs="Calibri"/>
        </w:rPr>
      </w:pPr>
    </w:p>
    <w:p w14:paraId="07C02467" w14:textId="77777777" w:rsidR="003611FA" w:rsidRDefault="00AE4C41" w:rsidP="003611FA">
      <w:pPr>
        <w:rPr>
          <w:rFonts w:ascii="Calibri" w:hAnsi="Calibri" w:cs="Calibri"/>
        </w:rPr>
      </w:pPr>
      <w:r w:rsidRPr="00FB0F4F">
        <w:rPr>
          <w:rFonts w:ascii="Calibri" w:hAnsi="Calibri" w:cs="Calibri"/>
        </w:rPr>
        <w:t xml:space="preserve">We have a special </w:t>
      </w:r>
      <w:r w:rsidR="00D11538" w:rsidRPr="00FB0F4F">
        <w:rPr>
          <w:rFonts w:ascii="Calibri" w:hAnsi="Calibri" w:cs="Calibri"/>
        </w:rPr>
        <w:t>workstream</w:t>
      </w:r>
      <w:r w:rsidRPr="00FB0F4F">
        <w:rPr>
          <w:rFonts w:ascii="Calibri" w:hAnsi="Calibri" w:cs="Calibri"/>
        </w:rPr>
        <w:t xml:space="preserve"> </w:t>
      </w:r>
      <w:r w:rsidR="00D11538" w:rsidRPr="00FB0F4F">
        <w:rPr>
          <w:rFonts w:ascii="Calibri" w:hAnsi="Calibri" w:cs="Calibri"/>
        </w:rPr>
        <w:t xml:space="preserve">on </w:t>
      </w:r>
      <w:r w:rsidRPr="00FB0F4F">
        <w:rPr>
          <w:rFonts w:ascii="Calibri" w:hAnsi="Calibri" w:cs="Calibri"/>
        </w:rPr>
        <w:t xml:space="preserve">accessible music, </w:t>
      </w:r>
      <w:r w:rsidR="00D11538" w:rsidRPr="00FB0F4F">
        <w:rPr>
          <w:rFonts w:ascii="Calibri" w:hAnsi="Calibri" w:cs="Calibri"/>
        </w:rPr>
        <w:t>and w</w:t>
      </w:r>
      <w:r w:rsidRPr="00FB0F4F">
        <w:rPr>
          <w:rFonts w:ascii="Calibri" w:hAnsi="Calibri" w:cs="Calibri"/>
        </w:rPr>
        <w:t>e’re working alongside the Royal National Institute of the Blind in the UK.</w:t>
      </w:r>
    </w:p>
    <w:p w14:paraId="7036C617" w14:textId="77777777" w:rsidR="003611FA" w:rsidRDefault="003611FA" w:rsidP="003611FA">
      <w:pPr>
        <w:rPr>
          <w:rFonts w:ascii="Calibri" w:hAnsi="Calibri" w:cs="Calibri"/>
        </w:rPr>
      </w:pPr>
    </w:p>
    <w:p w14:paraId="7B3A2A2A" w14:textId="2DBAA200" w:rsidR="00BA062C" w:rsidRPr="003611FA" w:rsidRDefault="003611FA" w:rsidP="003611FA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 xml:space="preserve">Slide 8 - </w:t>
      </w:r>
      <w:r w:rsidR="00BA062C">
        <w:t>Accessible music formats</w:t>
      </w:r>
    </w:p>
    <w:p w14:paraId="0108F1E9" w14:textId="77777777" w:rsidR="00511506" w:rsidRDefault="00511506"/>
    <w:p w14:paraId="153B7216" w14:textId="12129816" w:rsidR="007C1E70" w:rsidRPr="00E56956" w:rsidRDefault="00BE0EAC">
      <w:pPr>
        <w:rPr>
          <w:rFonts w:ascii="Calibri" w:hAnsi="Calibri" w:cs="Calibri"/>
        </w:rPr>
      </w:pPr>
      <w:r w:rsidRPr="00E56956">
        <w:rPr>
          <w:rFonts w:ascii="Calibri" w:hAnsi="Calibri" w:cs="Calibri"/>
        </w:rPr>
        <w:t xml:space="preserve">For us, </w:t>
      </w:r>
      <w:r w:rsidR="00511506" w:rsidRPr="00E56956">
        <w:rPr>
          <w:rFonts w:ascii="Calibri" w:hAnsi="Calibri" w:cs="Calibri"/>
        </w:rPr>
        <w:t>‘</w:t>
      </w:r>
      <w:r w:rsidRPr="00E56956">
        <w:rPr>
          <w:rFonts w:ascii="Calibri" w:hAnsi="Calibri" w:cs="Calibri"/>
        </w:rPr>
        <w:t>a</w:t>
      </w:r>
      <w:r w:rsidR="00511506" w:rsidRPr="00E56956">
        <w:rPr>
          <w:rFonts w:ascii="Calibri" w:hAnsi="Calibri" w:cs="Calibri"/>
        </w:rPr>
        <w:t xml:space="preserve">ccessible music’ is a version of the original score </w:t>
      </w:r>
      <w:r w:rsidR="00025694" w:rsidRPr="00E56956">
        <w:rPr>
          <w:rFonts w:ascii="Calibri" w:hAnsi="Calibri" w:cs="Calibri"/>
        </w:rPr>
        <w:t xml:space="preserve">adapted into a </w:t>
      </w:r>
      <w:r w:rsidR="00511506" w:rsidRPr="00E56956">
        <w:rPr>
          <w:rFonts w:ascii="Calibri" w:hAnsi="Calibri" w:cs="Calibri"/>
        </w:rPr>
        <w:t>format which meets an individual’s reading needs</w:t>
      </w:r>
      <w:r w:rsidR="00147180">
        <w:rPr>
          <w:rFonts w:ascii="Calibri" w:hAnsi="Calibri" w:cs="Calibri"/>
        </w:rPr>
        <w:t>, whilst retaining t</w:t>
      </w:r>
      <w:r w:rsidR="00FB0F4F">
        <w:rPr>
          <w:rFonts w:ascii="Calibri" w:hAnsi="Calibri" w:cs="Calibri"/>
        </w:rPr>
        <w:t>he integrity of the original music</w:t>
      </w:r>
      <w:r w:rsidR="00BB2F3D">
        <w:rPr>
          <w:rFonts w:ascii="Calibri" w:hAnsi="Calibri" w:cs="Calibri"/>
        </w:rPr>
        <w:t>.</w:t>
      </w:r>
    </w:p>
    <w:p w14:paraId="21EF3598" w14:textId="2895CFFE" w:rsidR="007C1E70" w:rsidRPr="00E56956" w:rsidRDefault="007C1E70" w:rsidP="007C1E70">
      <w:pPr>
        <w:pStyle w:val="NormalWeb"/>
        <w:rPr>
          <w:rFonts w:ascii="Calibri" w:hAnsi="Calibri" w:cs="Calibri"/>
        </w:rPr>
      </w:pPr>
      <w:r w:rsidRPr="00E56956">
        <w:rPr>
          <w:rFonts w:ascii="Calibri" w:hAnsi="Calibri" w:cs="Calibri"/>
        </w:rPr>
        <w:t xml:space="preserve">For braille readers, this means providing a braille version in their </w:t>
      </w:r>
      <w:r w:rsidR="00FA16B3">
        <w:rPr>
          <w:rFonts w:ascii="Calibri" w:hAnsi="Calibri" w:cs="Calibri"/>
        </w:rPr>
        <w:t>country code and format</w:t>
      </w:r>
      <w:r w:rsidRPr="00E56956">
        <w:rPr>
          <w:rFonts w:ascii="Calibri" w:hAnsi="Calibri" w:cs="Calibri"/>
        </w:rPr>
        <w:t xml:space="preserve">, either embossed on paper or </w:t>
      </w:r>
      <w:r w:rsidR="00FA16B3">
        <w:rPr>
          <w:rFonts w:ascii="Calibri" w:hAnsi="Calibri" w:cs="Calibri"/>
        </w:rPr>
        <w:t xml:space="preserve">provided </w:t>
      </w:r>
      <w:r w:rsidRPr="00E56956">
        <w:rPr>
          <w:rFonts w:ascii="Calibri" w:hAnsi="Calibri" w:cs="Calibri"/>
        </w:rPr>
        <w:t xml:space="preserve">as a digital file </w:t>
      </w:r>
      <w:r w:rsidR="00FA16B3">
        <w:rPr>
          <w:rFonts w:ascii="Calibri" w:hAnsi="Calibri" w:cs="Calibri"/>
        </w:rPr>
        <w:t xml:space="preserve">to </w:t>
      </w:r>
      <w:r w:rsidR="002B59F0">
        <w:rPr>
          <w:rFonts w:ascii="Calibri" w:hAnsi="Calibri" w:cs="Calibri"/>
        </w:rPr>
        <w:t xml:space="preserve">be </w:t>
      </w:r>
      <w:r w:rsidR="00FA16B3">
        <w:rPr>
          <w:rFonts w:ascii="Calibri" w:hAnsi="Calibri" w:cs="Calibri"/>
        </w:rPr>
        <w:t>read on</w:t>
      </w:r>
      <w:r w:rsidRPr="00E56956">
        <w:rPr>
          <w:rFonts w:ascii="Calibri" w:hAnsi="Calibri" w:cs="Calibri"/>
        </w:rPr>
        <w:t xml:space="preserve"> braille </w:t>
      </w:r>
      <w:r w:rsidR="00FA16B3">
        <w:rPr>
          <w:rFonts w:ascii="Calibri" w:hAnsi="Calibri" w:cs="Calibri"/>
        </w:rPr>
        <w:t>devices</w:t>
      </w:r>
      <w:r w:rsidRPr="00E56956">
        <w:rPr>
          <w:rFonts w:ascii="Calibri" w:hAnsi="Calibri" w:cs="Calibri"/>
        </w:rPr>
        <w:t>.</w:t>
      </w:r>
    </w:p>
    <w:p w14:paraId="70E7D5C4" w14:textId="5D0EAD63" w:rsidR="007C1E70" w:rsidRPr="00E56956" w:rsidRDefault="007C1E70" w:rsidP="007C1E70">
      <w:pPr>
        <w:pStyle w:val="NormalWeb"/>
        <w:rPr>
          <w:rFonts w:ascii="Calibri" w:hAnsi="Calibri" w:cs="Calibri"/>
        </w:rPr>
      </w:pPr>
      <w:r w:rsidRPr="00E56956">
        <w:rPr>
          <w:rFonts w:ascii="Calibri" w:hAnsi="Calibri" w:cs="Calibri"/>
        </w:rPr>
        <w:t xml:space="preserve">Musicians with low vision </w:t>
      </w:r>
      <w:r w:rsidR="00370DF3">
        <w:rPr>
          <w:rFonts w:ascii="Calibri" w:hAnsi="Calibri" w:cs="Calibri"/>
        </w:rPr>
        <w:t>use</w:t>
      </w:r>
      <w:r w:rsidRPr="00E56956">
        <w:rPr>
          <w:rFonts w:ascii="Calibri" w:hAnsi="Calibri" w:cs="Calibri"/>
        </w:rPr>
        <w:t xml:space="preserve"> </w:t>
      </w:r>
      <w:r w:rsidR="002B59F0">
        <w:rPr>
          <w:rFonts w:ascii="Calibri" w:hAnsi="Calibri" w:cs="Calibri"/>
        </w:rPr>
        <w:t xml:space="preserve">a special format of large print, called </w:t>
      </w:r>
      <w:r w:rsidRPr="00E56956">
        <w:rPr>
          <w:rFonts w:ascii="Calibri" w:hAnsi="Calibri" w:cs="Calibri"/>
        </w:rPr>
        <w:t xml:space="preserve">Modified Stave Notation, which differs from simply enlarging the score. It adjusts </w:t>
      </w:r>
      <w:r w:rsidR="00B9352E">
        <w:rPr>
          <w:rFonts w:ascii="Calibri" w:hAnsi="Calibri" w:cs="Calibri"/>
        </w:rPr>
        <w:t xml:space="preserve">features such as </w:t>
      </w:r>
      <w:r w:rsidRPr="00E56956">
        <w:rPr>
          <w:rFonts w:ascii="Calibri" w:hAnsi="Calibri" w:cs="Calibri"/>
        </w:rPr>
        <w:t xml:space="preserve">line </w:t>
      </w:r>
      <w:r w:rsidR="0084406D">
        <w:rPr>
          <w:rFonts w:ascii="Calibri" w:hAnsi="Calibri" w:cs="Calibri"/>
        </w:rPr>
        <w:t xml:space="preserve">and note </w:t>
      </w:r>
      <w:r w:rsidRPr="00E56956">
        <w:rPr>
          <w:rFonts w:ascii="Calibri" w:hAnsi="Calibri" w:cs="Calibri"/>
        </w:rPr>
        <w:t>weight, spacing</w:t>
      </w:r>
      <w:r w:rsidR="0084406D">
        <w:rPr>
          <w:rFonts w:ascii="Calibri" w:hAnsi="Calibri" w:cs="Calibri"/>
        </w:rPr>
        <w:t xml:space="preserve"> </w:t>
      </w:r>
      <w:r w:rsidRPr="00E56956">
        <w:rPr>
          <w:rFonts w:ascii="Calibri" w:hAnsi="Calibri" w:cs="Calibri"/>
        </w:rPr>
        <w:t>and fonts</w:t>
      </w:r>
      <w:r w:rsidR="00FD1AE1">
        <w:rPr>
          <w:rFonts w:ascii="Calibri" w:hAnsi="Calibri" w:cs="Calibri"/>
        </w:rPr>
        <w:t xml:space="preserve"> </w:t>
      </w:r>
      <w:r w:rsidRPr="00E56956">
        <w:rPr>
          <w:rFonts w:ascii="Calibri" w:hAnsi="Calibri" w:cs="Calibri"/>
        </w:rPr>
        <w:t>for better readability, and is often highly customized for each musician’s needs.</w:t>
      </w:r>
    </w:p>
    <w:p w14:paraId="2ED12C38" w14:textId="0B5E70A9" w:rsidR="007C1E70" w:rsidRPr="009310AF" w:rsidRDefault="007C1E70" w:rsidP="009310AF">
      <w:pPr>
        <w:pStyle w:val="NormalWeb"/>
        <w:rPr>
          <w:rFonts w:ascii="Calibri" w:hAnsi="Calibri" w:cs="Calibri"/>
        </w:rPr>
      </w:pPr>
      <w:r w:rsidRPr="00E56956">
        <w:rPr>
          <w:rFonts w:ascii="Calibri" w:hAnsi="Calibri" w:cs="Calibri"/>
        </w:rPr>
        <w:t xml:space="preserve">Many musicians now use mainstream music notation tools with screen-access technologies to read </w:t>
      </w:r>
      <w:r w:rsidR="00761CDD">
        <w:rPr>
          <w:rFonts w:ascii="Calibri" w:hAnsi="Calibri" w:cs="Calibri"/>
        </w:rPr>
        <w:t xml:space="preserve">and create </w:t>
      </w:r>
      <w:r w:rsidRPr="00E56956">
        <w:rPr>
          <w:rFonts w:ascii="Calibri" w:hAnsi="Calibri" w:cs="Calibri"/>
        </w:rPr>
        <w:t xml:space="preserve">scores through digital braille and speech </w:t>
      </w:r>
      <w:proofErr w:type="gramStart"/>
      <w:r w:rsidRPr="00E56956">
        <w:rPr>
          <w:rFonts w:ascii="Calibri" w:hAnsi="Calibri" w:cs="Calibri"/>
        </w:rPr>
        <w:t>output, and</w:t>
      </w:r>
      <w:proofErr w:type="gramEnd"/>
      <w:r w:rsidRPr="00E56956">
        <w:rPr>
          <w:rFonts w:ascii="Calibri" w:hAnsi="Calibri" w:cs="Calibri"/>
        </w:rPr>
        <w:t xml:space="preserve"> </w:t>
      </w:r>
      <w:r w:rsidR="00D25E2E">
        <w:rPr>
          <w:rFonts w:ascii="Calibri" w:hAnsi="Calibri" w:cs="Calibri"/>
        </w:rPr>
        <w:t xml:space="preserve">can </w:t>
      </w:r>
      <w:r w:rsidRPr="00E56956">
        <w:rPr>
          <w:rFonts w:ascii="Calibri" w:hAnsi="Calibri" w:cs="Calibri"/>
        </w:rPr>
        <w:t>even create their own scores with braille input.</w:t>
      </w:r>
    </w:p>
    <w:p w14:paraId="55B91BFF" w14:textId="77777777" w:rsidR="00BA062C" w:rsidRDefault="00BA062C"/>
    <w:p w14:paraId="5D8CE4DE" w14:textId="1CAE1943" w:rsidR="009310AF" w:rsidRDefault="003611FA" w:rsidP="009310AF">
      <w:pPr>
        <w:pStyle w:val="Heading2"/>
      </w:pPr>
      <w:r>
        <w:t xml:space="preserve">Slide 9 - </w:t>
      </w:r>
      <w:r w:rsidR="00A1139F">
        <w:t>The score famine</w:t>
      </w:r>
    </w:p>
    <w:p w14:paraId="160C9B30" w14:textId="4B3CDCEF" w:rsidR="009310AF" w:rsidRPr="009310AF" w:rsidRDefault="009310AF" w:rsidP="009310AF">
      <w:pPr>
        <w:pStyle w:val="NormalWeb"/>
        <w:rPr>
          <w:rFonts w:ascii="Calibri" w:hAnsi="Calibri" w:cs="Calibri"/>
        </w:rPr>
      </w:pPr>
      <w:r w:rsidRPr="009310AF">
        <w:rPr>
          <w:rFonts w:ascii="Calibri" w:hAnsi="Calibri" w:cs="Calibri"/>
        </w:rPr>
        <w:t xml:space="preserve">There is a </w:t>
      </w:r>
      <w:r w:rsidR="00FA16B3">
        <w:rPr>
          <w:rFonts w:ascii="Calibri" w:hAnsi="Calibri" w:cs="Calibri"/>
        </w:rPr>
        <w:t xml:space="preserve">global </w:t>
      </w:r>
      <w:r w:rsidR="0023602C">
        <w:rPr>
          <w:rFonts w:ascii="Calibri" w:hAnsi="Calibri" w:cs="Calibri"/>
        </w:rPr>
        <w:t xml:space="preserve">shortage of accessible scores </w:t>
      </w:r>
      <w:r w:rsidRPr="009310AF">
        <w:rPr>
          <w:rFonts w:ascii="Calibri" w:hAnsi="Calibri" w:cs="Calibri"/>
        </w:rPr>
        <w:t>for musicians with print disabilitie</w:t>
      </w:r>
      <w:r w:rsidR="0023602C">
        <w:rPr>
          <w:rFonts w:ascii="Calibri" w:hAnsi="Calibri" w:cs="Calibri"/>
        </w:rPr>
        <w:t>s, resulting in a ‘score famine’.</w:t>
      </w:r>
    </w:p>
    <w:p w14:paraId="60C8D190" w14:textId="5C36CB91" w:rsidR="009310AF" w:rsidRPr="009310AF" w:rsidRDefault="00FA16B3" w:rsidP="009310AF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Very f</w:t>
      </w:r>
      <w:r w:rsidR="009310AF" w:rsidRPr="009310AF">
        <w:rPr>
          <w:rFonts w:ascii="Calibri" w:hAnsi="Calibri" w:cs="Calibri"/>
        </w:rPr>
        <w:t xml:space="preserve">ew scores are available in accessible formats like braille and Modified Stave Notation, making it difficult for musicians to get their hands on the scores they need. </w:t>
      </w:r>
    </w:p>
    <w:p w14:paraId="7CAA43CB" w14:textId="79C0986E" w:rsidR="009310AF" w:rsidRPr="009310AF" w:rsidRDefault="009310AF" w:rsidP="009310AF">
      <w:pPr>
        <w:pStyle w:val="NormalWeb"/>
        <w:rPr>
          <w:rFonts w:ascii="Calibri" w:hAnsi="Calibri" w:cs="Calibri"/>
        </w:rPr>
      </w:pPr>
      <w:r w:rsidRPr="009310AF">
        <w:rPr>
          <w:rFonts w:ascii="Calibri" w:hAnsi="Calibri" w:cs="Calibri"/>
        </w:rPr>
        <w:t xml:space="preserve">This is due to the time-consuming, </w:t>
      </w:r>
      <w:r w:rsidR="00774BA4">
        <w:rPr>
          <w:rFonts w:ascii="Calibri" w:hAnsi="Calibri" w:cs="Calibri"/>
        </w:rPr>
        <w:t xml:space="preserve">skilled and costly </w:t>
      </w:r>
      <w:r w:rsidRPr="009310AF">
        <w:rPr>
          <w:rFonts w:ascii="Calibri" w:hAnsi="Calibri" w:cs="Calibri"/>
        </w:rPr>
        <w:t xml:space="preserve">process </w:t>
      </w:r>
      <w:r w:rsidR="00FA16B3">
        <w:rPr>
          <w:rFonts w:ascii="Calibri" w:hAnsi="Calibri" w:cs="Calibri"/>
        </w:rPr>
        <w:t xml:space="preserve">of production, </w:t>
      </w:r>
      <w:r w:rsidRPr="009310AF">
        <w:rPr>
          <w:rFonts w:ascii="Calibri" w:hAnsi="Calibri" w:cs="Calibri"/>
        </w:rPr>
        <w:t>and the limited number of specialists in each country.</w:t>
      </w:r>
    </w:p>
    <w:p w14:paraId="10070C15" w14:textId="39DCF9AC" w:rsidR="009310AF" w:rsidRPr="009310AF" w:rsidRDefault="009310AF" w:rsidP="009310AF">
      <w:pPr>
        <w:pStyle w:val="NormalWeb"/>
        <w:rPr>
          <w:rFonts w:ascii="Calibri" w:hAnsi="Calibri" w:cs="Calibri"/>
        </w:rPr>
      </w:pPr>
      <w:r w:rsidRPr="009310AF">
        <w:rPr>
          <w:rFonts w:ascii="Calibri" w:hAnsi="Calibri" w:cs="Calibri"/>
        </w:rPr>
        <w:t>Without access to scores, musicians face significant barriers in education, leisure, and professional work, which is addressed by legislation in the USA and EU.</w:t>
      </w:r>
    </w:p>
    <w:p w14:paraId="702E6610" w14:textId="7CDCA788" w:rsidR="004F43C6" w:rsidRDefault="004F43C6"/>
    <w:p w14:paraId="267786CB" w14:textId="0973103D" w:rsidR="004F43C6" w:rsidRDefault="003611FA" w:rsidP="004F43C6">
      <w:pPr>
        <w:pStyle w:val="Heading2"/>
      </w:pPr>
      <w:r>
        <w:t xml:space="preserve">Slide 10 - </w:t>
      </w:r>
      <w:r w:rsidR="00713A0D">
        <w:t>Obtaining</w:t>
      </w:r>
      <w:r w:rsidR="0070118B">
        <w:t xml:space="preserve"> an accessible score now</w:t>
      </w:r>
    </w:p>
    <w:p w14:paraId="494B3714" w14:textId="77777777" w:rsidR="00CC622C" w:rsidRDefault="00CC622C" w:rsidP="00CC622C"/>
    <w:p w14:paraId="1C1BA052" w14:textId="77777777" w:rsidR="00CC622C" w:rsidRPr="00531225" w:rsidRDefault="00CC622C" w:rsidP="00CC622C">
      <w:pPr>
        <w:rPr>
          <w:rFonts w:ascii="Calibri" w:hAnsi="Calibri" w:cs="Calibri"/>
        </w:rPr>
      </w:pPr>
      <w:r w:rsidRPr="00531225">
        <w:rPr>
          <w:rFonts w:ascii="Calibri" w:hAnsi="Calibri" w:cs="Calibri"/>
        </w:rPr>
        <w:t xml:space="preserve">Obtaining an accessible music score is often difficult for those with print disabilities. </w:t>
      </w:r>
    </w:p>
    <w:p w14:paraId="027AA97F" w14:textId="77777777" w:rsidR="00CC622C" w:rsidRPr="00531225" w:rsidRDefault="00CC622C" w:rsidP="00CC622C">
      <w:pPr>
        <w:rPr>
          <w:rFonts w:ascii="Calibri" w:hAnsi="Calibri" w:cs="Calibri"/>
        </w:rPr>
      </w:pPr>
    </w:p>
    <w:p w14:paraId="429B030E" w14:textId="77777777" w:rsidR="00CC622C" w:rsidRPr="00531225" w:rsidRDefault="00CC622C" w:rsidP="00CC622C">
      <w:pPr>
        <w:rPr>
          <w:rFonts w:ascii="Calibri" w:hAnsi="Calibri" w:cs="Calibri"/>
        </w:rPr>
      </w:pPr>
      <w:r w:rsidRPr="00531225">
        <w:rPr>
          <w:rFonts w:ascii="Calibri" w:hAnsi="Calibri" w:cs="Calibri"/>
        </w:rPr>
        <w:t>Print scores and PDFs are unreadable, and accessible versions are scarce.</w:t>
      </w:r>
    </w:p>
    <w:p w14:paraId="2281EEBF" w14:textId="77777777" w:rsidR="00CC622C" w:rsidRPr="00531225" w:rsidRDefault="00CC622C" w:rsidP="00CC622C">
      <w:pPr>
        <w:rPr>
          <w:rFonts w:ascii="Calibri" w:hAnsi="Calibri" w:cs="Calibri"/>
        </w:rPr>
      </w:pPr>
    </w:p>
    <w:p w14:paraId="66CEA02F" w14:textId="6FAC1F73" w:rsidR="00CC622C" w:rsidRPr="00531225" w:rsidRDefault="00CC622C" w:rsidP="00CC622C">
      <w:pPr>
        <w:rPr>
          <w:rFonts w:ascii="Calibri" w:hAnsi="Calibri" w:cs="Calibri"/>
        </w:rPr>
      </w:pPr>
      <w:r w:rsidRPr="00531225">
        <w:rPr>
          <w:rFonts w:ascii="Calibri" w:hAnsi="Calibri" w:cs="Calibri"/>
        </w:rPr>
        <w:t>Libraries for the blind or volunteers may produce Braille or Modified Stave Notation scores, but this requires manual retyping into braille, scanning with OMR, or re-engraving</w:t>
      </w:r>
      <w:r w:rsidR="0018263E" w:rsidRPr="00531225">
        <w:rPr>
          <w:rFonts w:ascii="Calibri" w:hAnsi="Calibri" w:cs="Calibri"/>
        </w:rPr>
        <w:t xml:space="preserve"> it </w:t>
      </w:r>
      <w:r w:rsidRPr="00531225">
        <w:rPr>
          <w:rFonts w:ascii="Calibri" w:hAnsi="Calibri" w:cs="Calibri"/>
        </w:rPr>
        <w:t>—a</w:t>
      </w:r>
      <w:r w:rsidR="0018263E" w:rsidRPr="00531225">
        <w:rPr>
          <w:rFonts w:ascii="Calibri" w:hAnsi="Calibri" w:cs="Calibri"/>
        </w:rPr>
        <w:t xml:space="preserve"> skilled, </w:t>
      </w:r>
      <w:r w:rsidRPr="00531225">
        <w:rPr>
          <w:rFonts w:ascii="Calibri" w:hAnsi="Calibri" w:cs="Calibri"/>
        </w:rPr>
        <w:t xml:space="preserve">time-consuming </w:t>
      </w:r>
      <w:r w:rsidR="0018263E" w:rsidRPr="00531225">
        <w:rPr>
          <w:rFonts w:ascii="Calibri" w:hAnsi="Calibri" w:cs="Calibri"/>
        </w:rPr>
        <w:t xml:space="preserve">and expensive </w:t>
      </w:r>
      <w:r w:rsidRPr="00531225">
        <w:rPr>
          <w:rFonts w:ascii="Calibri" w:hAnsi="Calibri" w:cs="Calibri"/>
        </w:rPr>
        <w:t>process which of course, limits availability.</w:t>
      </w:r>
    </w:p>
    <w:p w14:paraId="0CE8CF5A" w14:textId="77777777" w:rsidR="00E72E50" w:rsidRPr="00531225" w:rsidRDefault="00E72E50">
      <w:pPr>
        <w:rPr>
          <w:rFonts w:ascii="Calibri" w:hAnsi="Calibri" w:cs="Calibri"/>
        </w:rPr>
      </w:pPr>
    </w:p>
    <w:p w14:paraId="6CC4C4A0" w14:textId="19285305" w:rsidR="00397726" w:rsidRPr="00531225" w:rsidRDefault="009B07B4">
      <w:pPr>
        <w:rPr>
          <w:rFonts w:ascii="Calibri" w:hAnsi="Calibri" w:cs="Calibri"/>
        </w:rPr>
      </w:pPr>
      <w:r w:rsidRPr="00531225">
        <w:rPr>
          <w:rFonts w:ascii="Calibri" w:hAnsi="Calibri" w:cs="Calibri"/>
        </w:rPr>
        <w:t xml:space="preserve">Many online score collections and eBook platforms </w:t>
      </w:r>
      <w:r w:rsidR="0018263E" w:rsidRPr="00531225">
        <w:rPr>
          <w:rFonts w:ascii="Calibri" w:hAnsi="Calibri" w:cs="Calibri"/>
        </w:rPr>
        <w:t xml:space="preserve">may </w:t>
      </w:r>
      <w:r w:rsidRPr="00531225">
        <w:rPr>
          <w:rFonts w:ascii="Calibri" w:hAnsi="Calibri" w:cs="Calibri"/>
        </w:rPr>
        <w:t>seem useful,</w:t>
      </w:r>
      <w:r w:rsidR="002B59F0">
        <w:rPr>
          <w:rFonts w:ascii="Calibri" w:hAnsi="Calibri" w:cs="Calibri"/>
        </w:rPr>
        <w:t xml:space="preserve"> because they’re digital, </w:t>
      </w:r>
      <w:r w:rsidRPr="00531225">
        <w:rPr>
          <w:rFonts w:ascii="Calibri" w:hAnsi="Calibri" w:cs="Calibri"/>
        </w:rPr>
        <w:t>but they often lack accessibility for people with print disabilities and have unreliable score quality.</w:t>
      </w:r>
    </w:p>
    <w:p w14:paraId="0607B4BC" w14:textId="77777777" w:rsidR="009B07B4" w:rsidRPr="00531225" w:rsidRDefault="009B07B4">
      <w:pPr>
        <w:rPr>
          <w:rFonts w:ascii="Calibri" w:hAnsi="Calibri" w:cs="Calibri"/>
        </w:rPr>
      </w:pPr>
    </w:p>
    <w:p w14:paraId="283068C2" w14:textId="5FFD2C6D" w:rsidR="0018263E" w:rsidRPr="00531225" w:rsidRDefault="00BB131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More people are now expecting digital access, including children and adults, so providing </w:t>
      </w:r>
      <w:r w:rsidR="00397726" w:rsidRPr="00531225">
        <w:rPr>
          <w:rFonts w:ascii="Calibri" w:hAnsi="Calibri" w:cs="Calibri"/>
        </w:rPr>
        <w:t xml:space="preserve">accessible </w:t>
      </w:r>
      <w:r w:rsidR="0018263E" w:rsidRPr="00531225">
        <w:rPr>
          <w:rFonts w:ascii="Calibri" w:hAnsi="Calibri" w:cs="Calibri"/>
        </w:rPr>
        <w:t xml:space="preserve">digital scores </w:t>
      </w:r>
      <w:r w:rsidR="005F4834">
        <w:rPr>
          <w:rFonts w:ascii="Calibri" w:hAnsi="Calibri" w:cs="Calibri"/>
        </w:rPr>
        <w:t>is</w:t>
      </w:r>
      <w:r w:rsidR="00397726" w:rsidRPr="00531225">
        <w:rPr>
          <w:rFonts w:ascii="Calibri" w:hAnsi="Calibri" w:cs="Calibri"/>
        </w:rPr>
        <w:t xml:space="preserve"> now essential. </w:t>
      </w:r>
    </w:p>
    <w:p w14:paraId="13D7E81A" w14:textId="77777777" w:rsidR="0018263E" w:rsidRPr="00531225" w:rsidRDefault="0018263E">
      <w:pPr>
        <w:rPr>
          <w:rFonts w:ascii="Calibri" w:hAnsi="Calibri" w:cs="Calibri"/>
        </w:rPr>
      </w:pPr>
    </w:p>
    <w:p w14:paraId="5A85CD78" w14:textId="4DA0622D" w:rsidR="00397726" w:rsidRPr="00531225" w:rsidRDefault="00397726">
      <w:pPr>
        <w:rPr>
          <w:rFonts w:ascii="Calibri" w:hAnsi="Calibri" w:cs="Calibri"/>
        </w:rPr>
      </w:pPr>
      <w:r w:rsidRPr="00531225">
        <w:rPr>
          <w:rFonts w:ascii="Calibri" w:hAnsi="Calibri" w:cs="Calibri"/>
        </w:rPr>
        <w:t xml:space="preserve">As book publishing has successfully embraced accessibility, the music publishing sector can </w:t>
      </w:r>
      <w:r w:rsidR="0018263E" w:rsidRPr="00531225">
        <w:rPr>
          <w:rFonts w:ascii="Calibri" w:hAnsi="Calibri" w:cs="Calibri"/>
        </w:rPr>
        <w:t>now follow suit</w:t>
      </w:r>
      <w:r w:rsidRPr="00531225">
        <w:rPr>
          <w:rFonts w:ascii="Calibri" w:hAnsi="Calibri" w:cs="Calibri"/>
        </w:rPr>
        <w:t>.</w:t>
      </w:r>
    </w:p>
    <w:p w14:paraId="0C897B08" w14:textId="77777777" w:rsidR="00106EC2" w:rsidRDefault="00106EC2"/>
    <w:p w14:paraId="3706C6BE" w14:textId="77777777" w:rsidR="00C04E22" w:rsidRDefault="00C04E22"/>
    <w:p w14:paraId="7B187FF3" w14:textId="1D5B568B" w:rsidR="00E96A97" w:rsidRDefault="003611FA" w:rsidP="00E96A97">
      <w:pPr>
        <w:pStyle w:val="Heading2"/>
      </w:pPr>
      <w:r>
        <w:t xml:space="preserve">Slide 11 - </w:t>
      </w:r>
      <w:r w:rsidR="00054A21">
        <w:t>Sector collaboration</w:t>
      </w:r>
    </w:p>
    <w:p w14:paraId="6F8975F9" w14:textId="62F70698" w:rsidR="00E96A97" w:rsidRPr="00E96A97" w:rsidRDefault="00E96A97" w:rsidP="00E96A97">
      <w:pPr>
        <w:pStyle w:val="NormalWeb"/>
        <w:rPr>
          <w:rFonts w:ascii="Calibri" w:hAnsi="Calibri" w:cs="Calibri"/>
        </w:rPr>
      </w:pPr>
      <w:r w:rsidRPr="00E96A97">
        <w:rPr>
          <w:rFonts w:ascii="Calibri" w:hAnsi="Calibri" w:cs="Calibri"/>
        </w:rPr>
        <w:t xml:space="preserve">After several years of </w:t>
      </w:r>
      <w:r w:rsidR="005F4834">
        <w:rPr>
          <w:rFonts w:ascii="Calibri" w:hAnsi="Calibri" w:cs="Calibri"/>
        </w:rPr>
        <w:t>the DAISY Music Braille Project leading strategic interventions</w:t>
      </w:r>
      <w:r w:rsidR="0070311D">
        <w:rPr>
          <w:rFonts w:ascii="Calibri" w:hAnsi="Calibri" w:cs="Calibri"/>
        </w:rPr>
        <w:t xml:space="preserve"> and sector collaboration</w:t>
      </w:r>
      <w:r w:rsidRPr="00E96A97">
        <w:rPr>
          <w:rFonts w:ascii="Calibri" w:hAnsi="Calibri" w:cs="Calibri"/>
        </w:rPr>
        <w:t>, we can now advocate for accessible music publishing.</w:t>
      </w:r>
    </w:p>
    <w:p w14:paraId="077FD675" w14:textId="77777777" w:rsidR="00E96A97" w:rsidRPr="00E96A97" w:rsidRDefault="00E96A97" w:rsidP="00E96A97">
      <w:pPr>
        <w:pStyle w:val="NormalWeb"/>
        <w:rPr>
          <w:rFonts w:ascii="Calibri" w:hAnsi="Calibri" w:cs="Calibri"/>
        </w:rPr>
      </w:pPr>
      <w:r w:rsidRPr="00E96A97">
        <w:rPr>
          <w:rFonts w:ascii="Calibri" w:hAnsi="Calibri" w:cs="Calibri"/>
        </w:rPr>
        <w:t>Key advances include:</w:t>
      </w:r>
    </w:p>
    <w:p w14:paraId="4E5309DD" w14:textId="43DDAD9F" w:rsidR="00E96A97" w:rsidRPr="00E96A97" w:rsidRDefault="00FA16B3" w:rsidP="00E96A97">
      <w:pPr>
        <w:numPr>
          <w:ilvl w:val="0"/>
          <w:numId w:val="5"/>
        </w:numPr>
        <w:spacing w:before="100" w:beforeAutospacing="1" w:after="12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MusicXML file standard has been </w:t>
      </w:r>
      <w:r w:rsidR="00E96A97" w:rsidRPr="00E96A97">
        <w:rPr>
          <w:rFonts w:ascii="Calibri" w:hAnsi="Calibri" w:cs="Calibri"/>
        </w:rPr>
        <w:t xml:space="preserve">Improved and </w:t>
      </w:r>
      <w:r>
        <w:rPr>
          <w:rFonts w:ascii="Calibri" w:hAnsi="Calibri" w:cs="Calibri"/>
        </w:rPr>
        <w:t xml:space="preserve">is </w:t>
      </w:r>
      <w:r w:rsidR="00E96A97" w:rsidRPr="00E96A97">
        <w:rPr>
          <w:rFonts w:ascii="Calibri" w:hAnsi="Calibri" w:cs="Calibri"/>
        </w:rPr>
        <w:t>more comprehensive</w:t>
      </w:r>
      <w:r w:rsidR="002B59F0">
        <w:rPr>
          <w:rFonts w:ascii="Calibri" w:hAnsi="Calibri" w:cs="Calibri"/>
        </w:rPr>
        <w:t xml:space="preserve"> for accessibility purposes.</w:t>
      </w:r>
    </w:p>
    <w:p w14:paraId="62AE4870" w14:textId="41BEEE5E" w:rsidR="00E96A97" w:rsidRPr="00E96A97" w:rsidRDefault="00E96A97" w:rsidP="00E96A97">
      <w:pPr>
        <w:numPr>
          <w:ilvl w:val="0"/>
          <w:numId w:val="5"/>
        </w:numPr>
        <w:spacing w:before="100" w:beforeAutospacing="1" w:after="120"/>
        <w:ind w:left="714" w:hanging="357"/>
        <w:rPr>
          <w:rFonts w:ascii="Calibri" w:hAnsi="Calibri" w:cs="Calibri"/>
        </w:rPr>
      </w:pPr>
      <w:r w:rsidRPr="00E96A97">
        <w:rPr>
          <w:rFonts w:ascii="Calibri" w:hAnsi="Calibri" w:cs="Calibri"/>
        </w:rPr>
        <w:t xml:space="preserve">More music notation tools </w:t>
      </w:r>
      <w:r w:rsidR="00FA16B3">
        <w:rPr>
          <w:rFonts w:ascii="Calibri" w:hAnsi="Calibri" w:cs="Calibri"/>
        </w:rPr>
        <w:t xml:space="preserve">are usable </w:t>
      </w:r>
      <w:r w:rsidRPr="00E96A97">
        <w:rPr>
          <w:rFonts w:ascii="Calibri" w:hAnsi="Calibri" w:cs="Calibri"/>
        </w:rPr>
        <w:t xml:space="preserve">with </w:t>
      </w:r>
      <w:proofErr w:type="spellStart"/>
      <w:proofErr w:type="gramStart"/>
      <w:r w:rsidRPr="00E96A97">
        <w:rPr>
          <w:rFonts w:ascii="Calibri" w:hAnsi="Calibri" w:cs="Calibri"/>
        </w:rPr>
        <w:t>screenreaders</w:t>
      </w:r>
      <w:proofErr w:type="spellEnd"/>
      <w:r w:rsidRPr="00E96A97">
        <w:rPr>
          <w:rFonts w:ascii="Calibri" w:hAnsi="Calibri" w:cs="Calibri"/>
        </w:rPr>
        <w:t xml:space="preserve">, </w:t>
      </w:r>
      <w:r w:rsidR="00FA16B3">
        <w:rPr>
          <w:rFonts w:ascii="Calibri" w:hAnsi="Calibri" w:cs="Calibri"/>
        </w:rPr>
        <w:t>and</w:t>
      </w:r>
      <w:proofErr w:type="gramEnd"/>
      <w:r w:rsidR="00FA16B3">
        <w:rPr>
          <w:rFonts w:ascii="Calibri" w:hAnsi="Calibri" w:cs="Calibri"/>
        </w:rPr>
        <w:t xml:space="preserve"> have</w:t>
      </w:r>
      <w:r w:rsidRPr="00E96A97">
        <w:rPr>
          <w:rFonts w:ascii="Calibri" w:hAnsi="Calibri" w:cs="Calibri"/>
        </w:rPr>
        <w:t xml:space="preserve"> better MusicXML export.</w:t>
      </w:r>
    </w:p>
    <w:p w14:paraId="531DD2C5" w14:textId="4A0B1DBC" w:rsidR="00E96A97" w:rsidRPr="00E96A97" w:rsidRDefault="00E96A97" w:rsidP="00E96A97">
      <w:pPr>
        <w:numPr>
          <w:ilvl w:val="0"/>
          <w:numId w:val="5"/>
        </w:numPr>
        <w:spacing w:before="100" w:beforeAutospacing="1" w:after="120"/>
        <w:ind w:left="714" w:hanging="357"/>
        <w:rPr>
          <w:rFonts w:ascii="Calibri" w:hAnsi="Calibri" w:cs="Calibri"/>
        </w:rPr>
      </w:pPr>
      <w:r w:rsidRPr="00E96A97">
        <w:rPr>
          <w:rFonts w:ascii="Calibri" w:hAnsi="Calibri" w:cs="Calibri"/>
        </w:rPr>
        <w:t xml:space="preserve">New and improved automated tools </w:t>
      </w:r>
      <w:r w:rsidR="00FA16B3">
        <w:rPr>
          <w:rFonts w:ascii="Calibri" w:hAnsi="Calibri" w:cs="Calibri"/>
        </w:rPr>
        <w:t xml:space="preserve">exist which </w:t>
      </w:r>
      <w:r w:rsidRPr="00E96A97">
        <w:rPr>
          <w:rFonts w:ascii="Calibri" w:hAnsi="Calibri" w:cs="Calibri"/>
        </w:rPr>
        <w:t>reliably convert MusicXML into braille or Modified Stave Notation.</w:t>
      </w:r>
    </w:p>
    <w:p w14:paraId="3A2BA07D" w14:textId="67EC1168" w:rsidR="00E96A97" w:rsidRPr="00E96A97" w:rsidRDefault="00E96A97" w:rsidP="00E96A97">
      <w:pPr>
        <w:numPr>
          <w:ilvl w:val="0"/>
          <w:numId w:val="5"/>
        </w:numPr>
        <w:spacing w:before="100" w:beforeAutospacing="1" w:after="120"/>
        <w:ind w:left="714" w:hanging="357"/>
        <w:rPr>
          <w:rFonts w:ascii="Calibri" w:hAnsi="Calibri" w:cs="Calibri"/>
        </w:rPr>
      </w:pPr>
      <w:r w:rsidRPr="00E96A97">
        <w:rPr>
          <w:rFonts w:ascii="Calibri" w:hAnsi="Calibri" w:cs="Calibri"/>
        </w:rPr>
        <w:t xml:space="preserve">DAISY Engraving Guidelines </w:t>
      </w:r>
      <w:r w:rsidR="00FA16B3">
        <w:rPr>
          <w:rFonts w:ascii="Calibri" w:hAnsi="Calibri" w:cs="Calibri"/>
        </w:rPr>
        <w:t xml:space="preserve">specify how to create </w:t>
      </w:r>
      <w:r w:rsidRPr="00E96A97">
        <w:rPr>
          <w:rFonts w:ascii="Calibri" w:hAnsi="Calibri" w:cs="Calibri"/>
        </w:rPr>
        <w:t>structured scores ready for MusicXML export.</w:t>
      </w:r>
    </w:p>
    <w:p w14:paraId="36B8BBD8" w14:textId="66C29FE2" w:rsidR="00E96A97" w:rsidRPr="00E96A97" w:rsidRDefault="00BA5A37" w:rsidP="00E96A97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We have established an </w:t>
      </w:r>
      <w:r w:rsidR="00E96A97" w:rsidRPr="00E96A97">
        <w:rPr>
          <w:rFonts w:ascii="Calibri" w:hAnsi="Calibri" w:cs="Calibri"/>
        </w:rPr>
        <w:t xml:space="preserve">Action Group on Accessible Music Publishing (more </w:t>
      </w:r>
      <w:r>
        <w:rPr>
          <w:rFonts w:ascii="Calibri" w:hAnsi="Calibri" w:cs="Calibri"/>
        </w:rPr>
        <w:t xml:space="preserve">on </w:t>
      </w:r>
      <w:proofErr w:type="gramStart"/>
      <w:r>
        <w:rPr>
          <w:rFonts w:ascii="Calibri" w:hAnsi="Calibri" w:cs="Calibri"/>
        </w:rPr>
        <w:t xml:space="preserve">this </w:t>
      </w:r>
      <w:r w:rsidR="00E96A97" w:rsidRPr="00E96A97">
        <w:rPr>
          <w:rFonts w:ascii="Calibri" w:hAnsi="Calibri" w:cs="Calibri"/>
        </w:rPr>
        <w:t xml:space="preserve"> later</w:t>
      </w:r>
      <w:proofErr w:type="gramEnd"/>
      <w:r w:rsidR="00E96A97" w:rsidRPr="00E96A97">
        <w:rPr>
          <w:rFonts w:ascii="Calibri" w:hAnsi="Calibri" w:cs="Calibri"/>
        </w:rPr>
        <w:t>).</w:t>
      </w:r>
    </w:p>
    <w:p w14:paraId="11244BF2" w14:textId="77777777" w:rsidR="0005462A" w:rsidRDefault="0005462A"/>
    <w:p w14:paraId="69A67426" w14:textId="67AB546F" w:rsidR="0005462A" w:rsidRDefault="003611FA" w:rsidP="00945F8C">
      <w:pPr>
        <w:pStyle w:val="Heading2"/>
      </w:pPr>
      <w:r>
        <w:t xml:space="preserve">Slide 12 - </w:t>
      </w:r>
      <w:r w:rsidR="00945F8C">
        <w:t>The solution: accessible music publishing</w:t>
      </w:r>
    </w:p>
    <w:p w14:paraId="1FE29635" w14:textId="77777777" w:rsidR="00945F8C" w:rsidRDefault="00945F8C"/>
    <w:p w14:paraId="35CFD48C" w14:textId="554CC41B" w:rsidR="001309F5" w:rsidRPr="00531225" w:rsidRDefault="001309F5" w:rsidP="00DF4B2D">
      <w:pPr>
        <w:rPr>
          <w:rFonts w:ascii="Calibri" w:hAnsi="Calibri" w:cs="Calibri"/>
        </w:rPr>
      </w:pPr>
      <w:r w:rsidRPr="00531225">
        <w:rPr>
          <w:rFonts w:ascii="Calibri" w:hAnsi="Calibri" w:cs="Calibri"/>
        </w:rPr>
        <w:t>So, what solution are we recommend</w:t>
      </w:r>
      <w:r w:rsidR="00FA16B3">
        <w:rPr>
          <w:rFonts w:ascii="Calibri" w:hAnsi="Calibri" w:cs="Calibri"/>
        </w:rPr>
        <w:t>ing</w:t>
      </w:r>
      <w:r w:rsidRPr="00531225">
        <w:rPr>
          <w:rFonts w:ascii="Calibri" w:hAnsi="Calibri" w:cs="Calibri"/>
        </w:rPr>
        <w:t xml:space="preserve"> for accessible music publishing?</w:t>
      </w:r>
    </w:p>
    <w:p w14:paraId="59082C46" w14:textId="77777777" w:rsidR="001309F5" w:rsidRPr="00531225" w:rsidRDefault="001309F5" w:rsidP="00DF4B2D">
      <w:pPr>
        <w:rPr>
          <w:rFonts w:ascii="Calibri" w:hAnsi="Calibri" w:cs="Calibri"/>
        </w:rPr>
      </w:pPr>
    </w:p>
    <w:p w14:paraId="099A8504" w14:textId="4B4C929C" w:rsidR="004B56EC" w:rsidRPr="00531225" w:rsidRDefault="00945F8C" w:rsidP="00DF4B2D">
      <w:pPr>
        <w:rPr>
          <w:rFonts w:ascii="Calibri" w:hAnsi="Calibri" w:cs="Calibri"/>
        </w:rPr>
      </w:pPr>
      <w:r w:rsidRPr="00531225">
        <w:rPr>
          <w:rFonts w:ascii="Calibri" w:hAnsi="Calibri" w:cs="Calibri"/>
        </w:rPr>
        <w:t xml:space="preserve">We are advocating that music publishers </w:t>
      </w:r>
      <w:r w:rsidR="0047442D">
        <w:rPr>
          <w:rFonts w:ascii="Calibri" w:hAnsi="Calibri" w:cs="Calibri"/>
        </w:rPr>
        <w:t xml:space="preserve">firstly </w:t>
      </w:r>
      <w:r w:rsidRPr="00531225">
        <w:rPr>
          <w:rFonts w:ascii="Calibri" w:hAnsi="Calibri" w:cs="Calibri"/>
        </w:rPr>
        <w:t xml:space="preserve">create </w:t>
      </w:r>
      <w:r w:rsidR="004B56EC" w:rsidRPr="00531225">
        <w:rPr>
          <w:rFonts w:ascii="Calibri" w:hAnsi="Calibri" w:cs="Calibri"/>
        </w:rPr>
        <w:t>‘born accessible’ scores</w:t>
      </w:r>
      <w:r w:rsidR="00084776">
        <w:rPr>
          <w:rFonts w:ascii="Calibri" w:hAnsi="Calibri" w:cs="Calibri"/>
        </w:rPr>
        <w:t xml:space="preserve"> in notation tools</w:t>
      </w:r>
      <w:r w:rsidR="004B56EC" w:rsidRPr="00531225">
        <w:rPr>
          <w:rFonts w:ascii="Calibri" w:hAnsi="Calibri" w:cs="Calibri"/>
        </w:rPr>
        <w:t>.</w:t>
      </w:r>
      <w:r w:rsidR="001B020F" w:rsidRPr="00531225">
        <w:rPr>
          <w:rFonts w:ascii="Calibri" w:hAnsi="Calibri" w:cs="Calibri"/>
        </w:rPr>
        <w:t xml:space="preserve"> </w:t>
      </w:r>
      <w:r w:rsidR="004B56EC" w:rsidRPr="00531225">
        <w:rPr>
          <w:rFonts w:ascii="Calibri" w:hAnsi="Calibri" w:cs="Calibri"/>
        </w:rPr>
        <w:t xml:space="preserve">This means that they are created with </w:t>
      </w:r>
      <w:r w:rsidRPr="00531225">
        <w:rPr>
          <w:rFonts w:ascii="Calibri" w:hAnsi="Calibri" w:cs="Calibri"/>
        </w:rPr>
        <w:t>accessibility in mind</w:t>
      </w:r>
      <w:r w:rsidR="001B020F" w:rsidRPr="00531225">
        <w:rPr>
          <w:rFonts w:ascii="Calibri" w:hAnsi="Calibri" w:cs="Calibri"/>
        </w:rPr>
        <w:t>.</w:t>
      </w:r>
      <w:r w:rsidR="00DE270B" w:rsidRPr="00531225">
        <w:rPr>
          <w:rFonts w:ascii="Calibri" w:hAnsi="Calibri" w:cs="Calibri"/>
        </w:rPr>
        <w:t xml:space="preserve"> </w:t>
      </w:r>
    </w:p>
    <w:p w14:paraId="1C6AC242" w14:textId="77777777" w:rsidR="004B56EC" w:rsidRPr="00531225" w:rsidRDefault="004B56EC" w:rsidP="00DF4B2D">
      <w:pPr>
        <w:rPr>
          <w:rFonts w:ascii="Calibri" w:hAnsi="Calibri" w:cs="Calibri"/>
        </w:rPr>
      </w:pPr>
    </w:p>
    <w:p w14:paraId="2D72AF8A" w14:textId="51F6786F" w:rsidR="00C574E6" w:rsidRDefault="0047442D" w:rsidP="004B56EC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Then, </w:t>
      </w:r>
      <w:r w:rsidR="00330654">
        <w:rPr>
          <w:rFonts w:ascii="Calibri" w:hAnsi="Calibri" w:cs="Calibri"/>
        </w:rPr>
        <w:t xml:space="preserve">secondly, </w:t>
      </w:r>
      <w:r>
        <w:rPr>
          <w:rFonts w:ascii="Calibri" w:hAnsi="Calibri" w:cs="Calibri"/>
        </w:rPr>
        <w:t>this</w:t>
      </w:r>
      <w:r w:rsidR="004B56EC" w:rsidRPr="00531225">
        <w:rPr>
          <w:rFonts w:ascii="Calibri" w:hAnsi="Calibri" w:cs="Calibri"/>
        </w:rPr>
        <w:t xml:space="preserve"> quality notation file is exported to </w:t>
      </w:r>
      <w:r>
        <w:rPr>
          <w:rFonts w:ascii="Calibri" w:hAnsi="Calibri" w:cs="Calibri"/>
        </w:rPr>
        <w:t xml:space="preserve">a </w:t>
      </w:r>
      <w:r w:rsidR="004B56EC" w:rsidRPr="00531225">
        <w:rPr>
          <w:rFonts w:ascii="Calibri" w:hAnsi="Calibri" w:cs="Calibri"/>
        </w:rPr>
        <w:t>MusicXML</w:t>
      </w:r>
      <w:r>
        <w:rPr>
          <w:rFonts w:ascii="Calibri" w:hAnsi="Calibri" w:cs="Calibri"/>
        </w:rPr>
        <w:t xml:space="preserve"> file.</w:t>
      </w:r>
    </w:p>
    <w:p w14:paraId="593C15AD" w14:textId="77777777" w:rsidR="00DC3256" w:rsidRPr="00531225" w:rsidRDefault="00DC3256" w:rsidP="004B56EC">
      <w:pPr>
        <w:rPr>
          <w:rFonts w:ascii="Calibri" w:hAnsi="Calibri" w:cs="Calibri"/>
        </w:rPr>
      </w:pPr>
    </w:p>
    <w:p w14:paraId="59922B25" w14:textId="77777777" w:rsidR="00C574E6" w:rsidRPr="00531225" w:rsidRDefault="00C574E6" w:rsidP="004B56EC">
      <w:pPr>
        <w:rPr>
          <w:rFonts w:ascii="Calibri" w:hAnsi="Calibri" w:cs="Calibri"/>
        </w:rPr>
      </w:pPr>
    </w:p>
    <w:p w14:paraId="342DBFDD" w14:textId="12278F53" w:rsidR="00C574E6" w:rsidRDefault="003611FA" w:rsidP="00C574E6">
      <w:pPr>
        <w:pStyle w:val="Heading2"/>
      </w:pPr>
      <w:r>
        <w:t xml:space="preserve">Slide 13 - </w:t>
      </w:r>
      <w:r w:rsidR="00C574E6">
        <w:t>MusicXM</w:t>
      </w:r>
      <w:r w:rsidR="00E836EE">
        <w:t>L</w:t>
      </w:r>
      <w:r w:rsidR="00C574E6">
        <w:t>: a flexible format</w:t>
      </w:r>
    </w:p>
    <w:p w14:paraId="46FF3472" w14:textId="79DB1901" w:rsidR="007D3C61" w:rsidRPr="007D3C61" w:rsidRDefault="007D3C61" w:rsidP="007D3C61">
      <w:pPr>
        <w:pStyle w:val="NormalWeb"/>
        <w:rPr>
          <w:rFonts w:ascii="Calibri" w:hAnsi="Calibri" w:cs="Calibri"/>
        </w:rPr>
      </w:pPr>
      <w:r w:rsidRPr="007D3C61">
        <w:rPr>
          <w:rFonts w:ascii="Calibri" w:hAnsi="Calibri" w:cs="Calibri"/>
        </w:rPr>
        <w:t>This exported MusicXML file is a ‘pivot’ or ‘intermediary’</w:t>
      </w:r>
      <w:r w:rsidR="00F45026">
        <w:rPr>
          <w:rFonts w:ascii="Calibri" w:hAnsi="Calibri" w:cs="Calibri"/>
        </w:rPr>
        <w:t xml:space="preserve"> </w:t>
      </w:r>
      <w:r w:rsidR="00234A4D">
        <w:rPr>
          <w:rFonts w:ascii="Calibri" w:hAnsi="Calibri" w:cs="Calibri"/>
        </w:rPr>
        <w:t xml:space="preserve">file </w:t>
      </w:r>
      <w:r w:rsidRPr="007D3C61">
        <w:rPr>
          <w:rFonts w:ascii="Calibri" w:hAnsi="Calibri" w:cs="Calibri"/>
        </w:rPr>
        <w:t>format.</w:t>
      </w:r>
    </w:p>
    <w:p w14:paraId="478BD19B" w14:textId="3540A708" w:rsidR="007D3C61" w:rsidRPr="007D3C61" w:rsidRDefault="007D3C61" w:rsidP="007D3C61">
      <w:pPr>
        <w:pStyle w:val="NormalWeb"/>
        <w:rPr>
          <w:rFonts w:ascii="Calibri" w:hAnsi="Calibri" w:cs="Calibri"/>
        </w:rPr>
      </w:pPr>
      <w:r w:rsidRPr="007D3C61">
        <w:rPr>
          <w:rFonts w:ascii="Calibri" w:hAnsi="Calibri" w:cs="Calibri"/>
        </w:rPr>
        <w:t xml:space="preserve">It’s highly flexible, as it can be opened in a notation tool, read immediately with screen-access technology, converted automatically into braille or Modified Stave Notation, and </w:t>
      </w:r>
      <w:proofErr w:type="spellStart"/>
      <w:r w:rsidR="00330654">
        <w:rPr>
          <w:rFonts w:ascii="Calibri" w:hAnsi="Calibri" w:cs="Calibri"/>
        </w:rPr>
        <w:t>cab</w:t>
      </w:r>
      <w:proofErr w:type="spellEnd"/>
      <w:r w:rsidR="00330654">
        <w:rPr>
          <w:rFonts w:ascii="Calibri" w:hAnsi="Calibri" w:cs="Calibri"/>
        </w:rPr>
        <w:t xml:space="preserve"> be </w:t>
      </w:r>
      <w:r w:rsidRPr="007D3C61">
        <w:rPr>
          <w:rFonts w:ascii="Calibri" w:hAnsi="Calibri" w:cs="Calibri"/>
        </w:rPr>
        <w:t>customized for individual needs.</w:t>
      </w:r>
    </w:p>
    <w:p w14:paraId="02CCD9F7" w14:textId="7EA6E21B" w:rsidR="001707B6" w:rsidRDefault="001707B6" w:rsidP="00175E2F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is </w:t>
      </w:r>
      <w:r w:rsidRPr="000B03B6">
        <w:rPr>
          <w:rFonts w:ascii="Calibri" w:hAnsi="Calibri" w:cs="Calibri"/>
          <w:i/>
          <w:iCs/>
        </w:rPr>
        <w:t>ground-breaking</w:t>
      </w:r>
      <w:r>
        <w:rPr>
          <w:rFonts w:ascii="Calibri" w:hAnsi="Calibri" w:cs="Calibri"/>
        </w:rPr>
        <w:t xml:space="preserve"> - and</w:t>
      </w:r>
      <w:r w:rsidR="007D3C61" w:rsidRPr="007D3C6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provides instant access to scores which were previously </w:t>
      </w:r>
      <w:proofErr w:type="gramStart"/>
      <w:r>
        <w:rPr>
          <w:rFonts w:ascii="Calibri" w:hAnsi="Calibri" w:cs="Calibri"/>
        </w:rPr>
        <w:t>inaccessible, and</w:t>
      </w:r>
      <w:proofErr w:type="gramEnd"/>
      <w:r>
        <w:rPr>
          <w:rFonts w:ascii="Calibri" w:hAnsi="Calibri" w:cs="Calibri"/>
        </w:rPr>
        <w:t xml:space="preserve"> means that alternative formats can be produced within a few minutes rather than a few months! </w:t>
      </w:r>
    </w:p>
    <w:p w14:paraId="6F4EADEF" w14:textId="31D0EB72" w:rsidR="00175E2F" w:rsidRDefault="00461102" w:rsidP="00175E2F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Now, w</w:t>
      </w:r>
      <w:r w:rsidR="007D3C61" w:rsidRPr="007D3C61">
        <w:rPr>
          <w:rFonts w:ascii="Calibri" w:hAnsi="Calibri" w:cs="Calibri"/>
        </w:rPr>
        <w:t xml:space="preserve">e are only recommending that publishers provide </w:t>
      </w:r>
      <w:r w:rsidR="007D3C61" w:rsidRPr="00461102">
        <w:rPr>
          <w:rFonts w:ascii="Calibri" w:hAnsi="Calibri" w:cs="Calibri"/>
          <w:i/>
          <w:iCs/>
        </w:rPr>
        <w:t>MusicXML</w:t>
      </w:r>
      <w:r w:rsidR="007D3C61" w:rsidRPr="007D3C61">
        <w:rPr>
          <w:rFonts w:ascii="Calibri" w:hAnsi="Calibri" w:cs="Calibri"/>
        </w:rPr>
        <w:t xml:space="preserve"> files for musicians</w:t>
      </w:r>
      <w:r>
        <w:rPr>
          <w:rFonts w:ascii="Calibri" w:hAnsi="Calibri" w:cs="Calibri"/>
        </w:rPr>
        <w:t xml:space="preserve"> with print disabilities. We are not recommending that publishers </w:t>
      </w:r>
      <w:r w:rsidR="00330654">
        <w:rPr>
          <w:rFonts w:ascii="Calibri" w:hAnsi="Calibri" w:cs="Calibri"/>
        </w:rPr>
        <w:t>try to c</w:t>
      </w:r>
      <w:r w:rsidR="007D3C61" w:rsidRPr="007D3C61">
        <w:rPr>
          <w:rFonts w:ascii="Calibri" w:hAnsi="Calibri" w:cs="Calibri"/>
        </w:rPr>
        <w:t>reate and distribute accessible formats like braille or large print themselves.</w:t>
      </w:r>
      <w:r w:rsidR="0022505B">
        <w:rPr>
          <w:rFonts w:ascii="Calibri" w:hAnsi="Calibri" w:cs="Calibri"/>
        </w:rPr>
        <w:t xml:space="preserve"> That is too specialist to expect you to be able to do.</w:t>
      </w:r>
    </w:p>
    <w:p w14:paraId="36501CEE" w14:textId="77777777" w:rsidR="00DC3256" w:rsidRPr="00175E2F" w:rsidRDefault="00DC3256" w:rsidP="00175E2F">
      <w:pPr>
        <w:pStyle w:val="NormalWeb"/>
        <w:rPr>
          <w:rFonts w:ascii="Calibri" w:hAnsi="Calibri" w:cs="Calibri"/>
        </w:rPr>
      </w:pPr>
    </w:p>
    <w:p w14:paraId="1D584527" w14:textId="07991655" w:rsidR="004B7569" w:rsidRDefault="003611FA" w:rsidP="00175E2F">
      <w:pPr>
        <w:pStyle w:val="Heading2"/>
      </w:pPr>
      <w:proofErr w:type="spellStart"/>
      <w:r>
        <w:t>Slide</w:t>
      </w:r>
      <w:proofErr w:type="spellEnd"/>
      <w:r>
        <w:t xml:space="preserve"> 14 - </w:t>
      </w:r>
      <w:r w:rsidR="000D6517">
        <w:t>The process of ‘born accessible’ publishing</w:t>
      </w:r>
    </w:p>
    <w:p w14:paraId="6B4F7B7A" w14:textId="2024DD47" w:rsidR="00175E2F" w:rsidRPr="00175E2F" w:rsidRDefault="00175E2F" w:rsidP="00175E2F">
      <w:pPr>
        <w:pStyle w:val="NormalWeb"/>
        <w:rPr>
          <w:rFonts w:ascii="Calibri" w:hAnsi="Calibri" w:cs="Calibri"/>
        </w:rPr>
      </w:pPr>
      <w:r w:rsidRPr="00175E2F">
        <w:rPr>
          <w:rFonts w:ascii="Calibri" w:hAnsi="Calibri" w:cs="Calibri"/>
        </w:rPr>
        <w:t>So, what would the process look like for publishers committing to born accessible publishing?</w:t>
      </w:r>
    </w:p>
    <w:p w14:paraId="6340F233" w14:textId="77777777" w:rsidR="00175E2F" w:rsidRPr="00175E2F" w:rsidRDefault="00175E2F" w:rsidP="00175E2F">
      <w:pPr>
        <w:numPr>
          <w:ilvl w:val="0"/>
          <w:numId w:val="6"/>
        </w:numPr>
        <w:spacing w:before="100" w:beforeAutospacing="1" w:after="120"/>
        <w:ind w:left="714" w:hanging="357"/>
        <w:rPr>
          <w:rFonts w:ascii="Calibri" w:hAnsi="Calibri" w:cs="Calibri"/>
        </w:rPr>
      </w:pPr>
      <w:r w:rsidRPr="00175E2F">
        <w:rPr>
          <w:rFonts w:ascii="Calibri" w:hAnsi="Calibri" w:cs="Calibri"/>
        </w:rPr>
        <w:t>Engrave a high-quality music notation file using the latest software and DAISY Engraving Guidelines.</w:t>
      </w:r>
    </w:p>
    <w:p w14:paraId="4D988A88" w14:textId="77777777" w:rsidR="00175E2F" w:rsidRPr="00175E2F" w:rsidRDefault="00175E2F" w:rsidP="00175E2F">
      <w:pPr>
        <w:numPr>
          <w:ilvl w:val="0"/>
          <w:numId w:val="6"/>
        </w:numPr>
        <w:spacing w:before="100" w:beforeAutospacing="1" w:after="120"/>
        <w:ind w:left="714" w:hanging="357"/>
        <w:rPr>
          <w:rFonts w:ascii="Calibri" w:hAnsi="Calibri" w:cs="Calibri"/>
        </w:rPr>
      </w:pPr>
      <w:r w:rsidRPr="00175E2F">
        <w:rPr>
          <w:rFonts w:ascii="Calibri" w:hAnsi="Calibri" w:cs="Calibri"/>
        </w:rPr>
        <w:t xml:space="preserve">Export the file to MusicXML (using the latest </w:t>
      </w:r>
      <w:proofErr w:type="spellStart"/>
      <w:r w:rsidRPr="00175E2F">
        <w:rPr>
          <w:rFonts w:ascii="Calibri" w:hAnsi="Calibri" w:cs="Calibri"/>
        </w:rPr>
        <w:t>Dolet</w:t>
      </w:r>
      <w:proofErr w:type="spellEnd"/>
      <w:r w:rsidRPr="00175E2F">
        <w:rPr>
          <w:rFonts w:ascii="Calibri" w:hAnsi="Calibri" w:cs="Calibri"/>
        </w:rPr>
        <w:t xml:space="preserve"> plugin for Sibelius).</w:t>
      </w:r>
    </w:p>
    <w:p w14:paraId="700774D8" w14:textId="10634868" w:rsidR="00175E2F" w:rsidRPr="00175E2F" w:rsidRDefault="00175E2F" w:rsidP="00175E2F">
      <w:pPr>
        <w:numPr>
          <w:ilvl w:val="0"/>
          <w:numId w:val="6"/>
        </w:numPr>
        <w:spacing w:before="100" w:beforeAutospacing="1" w:after="120"/>
        <w:ind w:left="714" w:hanging="357"/>
        <w:rPr>
          <w:rFonts w:ascii="Calibri" w:hAnsi="Calibri" w:cs="Calibri"/>
        </w:rPr>
      </w:pPr>
      <w:proofErr w:type="gramStart"/>
      <w:r w:rsidRPr="00175E2F">
        <w:rPr>
          <w:rFonts w:ascii="Calibri" w:hAnsi="Calibri" w:cs="Calibri"/>
        </w:rPr>
        <w:t>Continue on</w:t>
      </w:r>
      <w:proofErr w:type="gramEnd"/>
      <w:r w:rsidRPr="00175E2F">
        <w:rPr>
          <w:rFonts w:ascii="Calibri" w:hAnsi="Calibri" w:cs="Calibri"/>
        </w:rPr>
        <w:t xml:space="preserve"> to print/digital publication, ensuring consistency</w:t>
      </w:r>
      <w:r w:rsidR="000917E8">
        <w:rPr>
          <w:rFonts w:ascii="Calibri" w:hAnsi="Calibri" w:cs="Calibri"/>
        </w:rPr>
        <w:t xml:space="preserve"> </w:t>
      </w:r>
      <w:r w:rsidRPr="00175E2F">
        <w:rPr>
          <w:rFonts w:ascii="Calibri" w:hAnsi="Calibri" w:cs="Calibri"/>
        </w:rPr>
        <w:t>—</w:t>
      </w:r>
      <w:r w:rsidR="000917E8">
        <w:rPr>
          <w:rFonts w:ascii="Calibri" w:hAnsi="Calibri" w:cs="Calibri"/>
        </w:rPr>
        <w:t xml:space="preserve"> always </w:t>
      </w:r>
      <w:r w:rsidRPr="00175E2F">
        <w:rPr>
          <w:rFonts w:ascii="Calibri" w:hAnsi="Calibri" w:cs="Calibri"/>
        </w:rPr>
        <w:t>re-export to MusicXML if the score changes.</w:t>
      </w:r>
    </w:p>
    <w:p w14:paraId="691A82D2" w14:textId="6F4AF675" w:rsidR="00175E2F" w:rsidRPr="00175E2F" w:rsidRDefault="009C6371" w:rsidP="00175E2F">
      <w:pPr>
        <w:numPr>
          <w:ilvl w:val="0"/>
          <w:numId w:val="6"/>
        </w:numPr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>Hold</w:t>
      </w:r>
      <w:r w:rsidR="00175E2F" w:rsidRPr="00175E2F">
        <w:rPr>
          <w:rFonts w:ascii="Calibri" w:hAnsi="Calibri" w:cs="Calibri"/>
        </w:rPr>
        <w:t xml:space="preserve"> the MusicXML </w:t>
      </w:r>
      <w:proofErr w:type="gramStart"/>
      <w:r w:rsidR="00175E2F" w:rsidRPr="00175E2F">
        <w:rPr>
          <w:rFonts w:ascii="Calibri" w:hAnsi="Calibri" w:cs="Calibri"/>
        </w:rPr>
        <w:t>file</w:t>
      </w:r>
      <w:r>
        <w:rPr>
          <w:rFonts w:ascii="Calibri" w:hAnsi="Calibri" w:cs="Calibri"/>
        </w:rPr>
        <w:t xml:space="preserve">, </w:t>
      </w:r>
      <w:r w:rsidR="00175E2F" w:rsidRPr="00175E2F">
        <w:rPr>
          <w:rFonts w:ascii="Calibri" w:hAnsi="Calibri" w:cs="Calibri"/>
        </w:rPr>
        <w:t>and</w:t>
      </w:r>
      <w:proofErr w:type="gramEnd"/>
      <w:r w:rsidR="00175E2F" w:rsidRPr="00175E2F">
        <w:rPr>
          <w:rFonts w:ascii="Calibri" w:hAnsi="Calibri" w:cs="Calibri"/>
        </w:rPr>
        <w:t xml:space="preserve"> make it available to musicians with print disabilities on request</w:t>
      </w:r>
      <w:r w:rsidR="000917E8">
        <w:rPr>
          <w:rFonts w:ascii="Calibri" w:hAnsi="Calibri" w:cs="Calibri"/>
        </w:rPr>
        <w:t>,</w:t>
      </w:r>
      <w:r w:rsidR="00175E2F" w:rsidRPr="00175E2F">
        <w:rPr>
          <w:rFonts w:ascii="Calibri" w:hAnsi="Calibri" w:cs="Calibri"/>
        </w:rPr>
        <w:t xml:space="preserve"> or via your website.</w:t>
      </w:r>
    </w:p>
    <w:p w14:paraId="4ED1A95B" w14:textId="4081BA80" w:rsidR="00175E2F" w:rsidRDefault="00175E2F" w:rsidP="00175E2F">
      <w:pPr>
        <w:pStyle w:val="NormalWeb"/>
        <w:rPr>
          <w:rFonts w:ascii="Calibri" w:hAnsi="Calibri" w:cs="Calibri"/>
        </w:rPr>
      </w:pPr>
      <w:r w:rsidRPr="00175E2F">
        <w:rPr>
          <w:rFonts w:ascii="Calibri" w:hAnsi="Calibri" w:cs="Calibri"/>
        </w:rPr>
        <w:t>It’s helpful to include the original notation file or a PDF with the MusicXML for proofreading purposes.</w:t>
      </w:r>
    </w:p>
    <w:p w14:paraId="68509654" w14:textId="77777777" w:rsidR="000B03B6" w:rsidRPr="00175E2F" w:rsidRDefault="000B03B6" w:rsidP="00175E2F">
      <w:pPr>
        <w:pStyle w:val="NormalWeb"/>
        <w:rPr>
          <w:rFonts w:ascii="Calibri" w:hAnsi="Calibri" w:cs="Calibri"/>
        </w:rPr>
      </w:pPr>
    </w:p>
    <w:p w14:paraId="65C28992" w14:textId="65FB7C3A" w:rsidR="004B7569" w:rsidRDefault="003611FA" w:rsidP="004B7569">
      <w:pPr>
        <w:pStyle w:val="Heading2"/>
      </w:pPr>
      <w:r>
        <w:t xml:space="preserve">Slide 15 - </w:t>
      </w:r>
      <w:r w:rsidR="004B7569">
        <w:t>Tools</w:t>
      </w:r>
    </w:p>
    <w:p w14:paraId="5E94BB02" w14:textId="77777777" w:rsidR="004B7569" w:rsidRDefault="004B7569"/>
    <w:p w14:paraId="45AB9CB3" w14:textId="6F7BE81E" w:rsidR="000D6517" w:rsidRPr="00531225" w:rsidRDefault="004B7569">
      <w:pPr>
        <w:rPr>
          <w:rFonts w:ascii="Calibri" w:hAnsi="Calibri" w:cs="Calibri"/>
        </w:rPr>
      </w:pPr>
      <w:r w:rsidRPr="00531225">
        <w:rPr>
          <w:rFonts w:ascii="Calibri" w:hAnsi="Calibri" w:cs="Calibri"/>
        </w:rPr>
        <w:t xml:space="preserve">And what tools are </w:t>
      </w:r>
      <w:r w:rsidR="000917E8">
        <w:rPr>
          <w:rFonts w:ascii="Calibri" w:hAnsi="Calibri" w:cs="Calibri"/>
        </w:rPr>
        <w:t>involved in all of this?</w:t>
      </w:r>
    </w:p>
    <w:p w14:paraId="72DABE5B" w14:textId="77777777" w:rsidR="004B7569" w:rsidRPr="00531225" w:rsidRDefault="004B7569">
      <w:pPr>
        <w:rPr>
          <w:rFonts w:ascii="Calibri" w:hAnsi="Calibri" w:cs="Calibri"/>
        </w:rPr>
      </w:pPr>
    </w:p>
    <w:p w14:paraId="57C1238E" w14:textId="225C94AD" w:rsidR="004B7569" w:rsidRPr="00531225" w:rsidRDefault="004B7569">
      <w:pPr>
        <w:rPr>
          <w:rFonts w:ascii="Calibri" w:hAnsi="Calibri" w:cs="Calibri"/>
        </w:rPr>
      </w:pPr>
      <w:r w:rsidRPr="00531225">
        <w:rPr>
          <w:rFonts w:ascii="Calibri" w:hAnsi="Calibri" w:cs="Calibri"/>
        </w:rPr>
        <w:lastRenderedPageBreak/>
        <w:t xml:space="preserve">Well, we have been working closely with the developers of the mainstream notation tools, particularly </w:t>
      </w:r>
      <w:r w:rsidR="00062C00">
        <w:rPr>
          <w:rFonts w:ascii="Calibri" w:hAnsi="Calibri" w:cs="Calibri"/>
        </w:rPr>
        <w:t xml:space="preserve">the free </w:t>
      </w:r>
      <w:proofErr w:type="spellStart"/>
      <w:r w:rsidRPr="00531225">
        <w:rPr>
          <w:rFonts w:ascii="Calibri" w:hAnsi="Calibri" w:cs="Calibri"/>
        </w:rPr>
        <w:t>MuseScore</w:t>
      </w:r>
      <w:proofErr w:type="spellEnd"/>
      <w:r w:rsidRPr="00531225">
        <w:rPr>
          <w:rFonts w:ascii="Calibri" w:hAnsi="Calibri" w:cs="Calibri"/>
        </w:rPr>
        <w:t xml:space="preserve"> Studio, </w:t>
      </w:r>
      <w:proofErr w:type="gramStart"/>
      <w:r w:rsidRPr="00531225">
        <w:rPr>
          <w:rFonts w:ascii="Calibri" w:hAnsi="Calibri" w:cs="Calibri"/>
        </w:rPr>
        <w:t>and also</w:t>
      </w:r>
      <w:proofErr w:type="gramEnd"/>
      <w:r w:rsidRPr="00531225">
        <w:rPr>
          <w:rFonts w:ascii="Calibri" w:hAnsi="Calibri" w:cs="Calibri"/>
        </w:rPr>
        <w:t xml:space="preserve"> with Sibelius and </w:t>
      </w:r>
      <w:r w:rsidR="00521048" w:rsidRPr="00531225">
        <w:rPr>
          <w:rFonts w:ascii="Calibri" w:hAnsi="Calibri" w:cs="Calibri"/>
        </w:rPr>
        <w:t>Finale</w:t>
      </w:r>
      <w:r w:rsidR="000917E8">
        <w:rPr>
          <w:rFonts w:ascii="Calibri" w:hAnsi="Calibri" w:cs="Calibri"/>
        </w:rPr>
        <w:t xml:space="preserve"> (though Finale has been sunset)</w:t>
      </w:r>
      <w:r w:rsidR="00521048" w:rsidRPr="00531225">
        <w:rPr>
          <w:rFonts w:ascii="Calibri" w:hAnsi="Calibri" w:cs="Calibri"/>
        </w:rPr>
        <w:t>.</w:t>
      </w:r>
    </w:p>
    <w:p w14:paraId="250F3ACD" w14:textId="77777777" w:rsidR="004B7569" w:rsidRPr="00531225" w:rsidRDefault="004B7569">
      <w:pPr>
        <w:rPr>
          <w:rFonts w:ascii="Calibri" w:hAnsi="Calibri" w:cs="Calibri"/>
        </w:rPr>
      </w:pPr>
    </w:p>
    <w:p w14:paraId="1D06CDEF" w14:textId="2012D37A" w:rsidR="004B7569" w:rsidRPr="00531225" w:rsidRDefault="004B7569">
      <w:pPr>
        <w:rPr>
          <w:rFonts w:ascii="Calibri" w:hAnsi="Calibri" w:cs="Calibri"/>
        </w:rPr>
      </w:pPr>
      <w:r w:rsidRPr="00531225">
        <w:rPr>
          <w:rFonts w:ascii="Calibri" w:hAnsi="Calibri" w:cs="Calibri"/>
        </w:rPr>
        <w:t xml:space="preserve">These tools </w:t>
      </w:r>
      <w:r w:rsidR="00C256AB">
        <w:rPr>
          <w:rFonts w:ascii="Calibri" w:hAnsi="Calibri" w:cs="Calibri"/>
        </w:rPr>
        <w:t xml:space="preserve">export good MusicXML AND </w:t>
      </w:r>
      <w:r w:rsidRPr="00531225">
        <w:rPr>
          <w:rFonts w:ascii="Calibri" w:hAnsi="Calibri" w:cs="Calibri"/>
        </w:rPr>
        <w:t xml:space="preserve">are accessible to blind and low-vision </w:t>
      </w:r>
      <w:r w:rsidR="00C256AB">
        <w:rPr>
          <w:rFonts w:ascii="Calibri" w:hAnsi="Calibri" w:cs="Calibri"/>
        </w:rPr>
        <w:t>users themselves.</w:t>
      </w:r>
    </w:p>
    <w:p w14:paraId="760DF5F4" w14:textId="77777777" w:rsidR="004B7569" w:rsidRPr="00531225" w:rsidRDefault="004B7569">
      <w:pPr>
        <w:rPr>
          <w:rFonts w:ascii="Calibri" w:hAnsi="Calibri" w:cs="Calibri"/>
        </w:rPr>
      </w:pPr>
    </w:p>
    <w:p w14:paraId="53411C47" w14:textId="5E0AB7AA" w:rsidR="00942383" w:rsidRDefault="00285603">
      <w:pPr>
        <w:rPr>
          <w:rFonts w:ascii="Calibri" w:hAnsi="Calibri" w:cs="Calibri"/>
        </w:rPr>
      </w:pPr>
      <w:r w:rsidRPr="00531225">
        <w:rPr>
          <w:rFonts w:ascii="Calibri" w:hAnsi="Calibri" w:cs="Calibri"/>
        </w:rPr>
        <w:t>End</w:t>
      </w:r>
      <w:r w:rsidR="004B7569" w:rsidRPr="00531225">
        <w:rPr>
          <w:rFonts w:ascii="Calibri" w:hAnsi="Calibri" w:cs="Calibri"/>
        </w:rPr>
        <w:t xml:space="preserve">-users and producers of accessible formats can </w:t>
      </w:r>
      <w:r w:rsidR="001C2274">
        <w:rPr>
          <w:rFonts w:ascii="Calibri" w:hAnsi="Calibri" w:cs="Calibri"/>
        </w:rPr>
        <w:t xml:space="preserve">also </w:t>
      </w:r>
      <w:r w:rsidR="004B7569" w:rsidRPr="00531225">
        <w:rPr>
          <w:rFonts w:ascii="Calibri" w:hAnsi="Calibri" w:cs="Calibri"/>
        </w:rPr>
        <w:t xml:space="preserve">use automated converter tools </w:t>
      </w:r>
      <w:r w:rsidR="00062C00">
        <w:rPr>
          <w:rFonts w:ascii="Calibri" w:hAnsi="Calibri" w:cs="Calibri"/>
        </w:rPr>
        <w:t xml:space="preserve">produced by non-profit agencies for the blind, </w:t>
      </w:r>
      <w:r w:rsidR="004B7569" w:rsidRPr="00531225">
        <w:rPr>
          <w:rFonts w:ascii="Calibri" w:hAnsi="Calibri" w:cs="Calibri"/>
        </w:rPr>
        <w:t xml:space="preserve">to convert </w:t>
      </w:r>
      <w:r w:rsidR="001C2274">
        <w:rPr>
          <w:rFonts w:ascii="Calibri" w:hAnsi="Calibri" w:cs="Calibri"/>
        </w:rPr>
        <w:t xml:space="preserve">the MusicXML </w:t>
      </w:r>
      <w:r w:rsidR="00942383" w:rsidRPr="00531225">
        <w:rPr>
          <w:rFonts w:ascii="Calibri" w:hAnsi="Calibri" w:cs="Calibri"/>
        </w:rPr>
        <w:t>files into braille</w:t>
      </w:r>
      <w:r w:rsidR="001C2274">
        <w:rPr>
          <w:rFonts w:ascii="Calibri" w:hAnsi="Calibri" w:cs="Calibri"/>
        </w:rPr>
        <w:t xml:space="preserve"> and Modified Stave Notation.</w:t>
      </w:r>
      <w:r w:rsidR="00FD3684">
        <w:rPr>
          <w:rFonts w:ascii="Calibri" w:hAnsi="Calibri" w:cs="Calibri"/>
        </w:rPr>
        <w:t xml:space="preserve"> </w:t>
      </w:r>
    </w:p>
    <w:p w14:paraId="42655401" w14:textId="77777777" w:rsidR="00FD3684" w:rsidRDefault="00FD3684">
      <w:pPr>
        <w:rPr>
          <w:rFonts w:ascii="Calibri" w:hAnsi="Calibri" w:cs="Calibri"/>
        </w:rPr>
      </w:pPr>
    </w:p>
    <w:p w14:paraId="781E9F0B" w14:textId="10E39D6C" w:rsidR="00FD3684" w:rsidRPr="006B71BA" w:rsidRDefault="00FD3684">
      <w:pPr>
        <w:rPr>
          <w:rFonts w:ascii="Calibri" w:hAnsi="Calibri" w:cs="Calibri"/>
          <w:color w:val="000000" w:themeColor="text1"/>
        </w:rPr>
      </w:pPr>
      <w:r w:rsidRPr="006B71BA">
        <w:rPr>
          <w:rFonts w:ascii="Calibri" w:hAnsi="Calibri" w:cs="Calibri"/>
          <w:color w:val="000000" w:themeColor="text1"/>
        </w:rPr>
        <w:t>No automated tool is perfect though – so proofreading and checks are always needed.</w:t>
      </w:r>
    </w:p>
    <w:p w14:paraId="46E910C7" w14:textId="77777777" w:rsidR="00942383" w:rsidRPr="00531225" w:rsidRDefault="00942383">
      <w:pPr>
        <w:rPr>
          <w:rFonts w:ascii="Calibri" w:hAnsi="Calibri" w:cs="Calibri"/>
        </w:rPr>
      </w:pPr>
    </w:p>
    <w:p w14:paraId="40F0ECD8" w14:textId="77777777" w:rsidR="002F52CD" w:rsidRPr="00531225" w:rsidRDefault="00942383">
      <w:pPr>
        <w:rPr>
          <w:rFonts w:ascii="Calibri" w:hAnsi="Calibri" w:cs="Calibri"/>
        </w:rPr>
      </w:pPr>
      <w:r w:rsidRPr="00531225">
        <w:rPr>
          <w:rFonts w:ascii="Calibri" w:hAnsi="Calibri" w:cs="Calibri"/>
        </w:rPr>
        <w:t>We have supported the development o</w:t>
      </w:r>
      <w:r w:rsidR="002F52CD" w:rsidRPr="00531225">
        <w:rPr>
          <w:rFonts w:ascii="Calibri" w:hAnsi="Calibri" w:cs="Calibri"/>
        </w:rPr>
        <w:t>f two tools:</w:t>
      </w:r>
    </w:p>
    <w:p w14:paraId="671845CC" w14:textId="77777777" w:rsidR="002F52CD" w:rsidRPr="00531225" w:rsidRDefault="002F52CD">
      <w:pPr>
        <w:rPr>
          <w:rFonts w:ascii="Calibri" w:hAnsi="Calibri" w:cs="Calibri"/>
        </w:rPr>
      </w:pPr>
    </w:p>
    <w:p w14:paraId="45908A62" w14:textId="0D6262A9" w:rsidR="004B7569" w:rsidRPr="00531225" w:rsidRDefault="00942383">
      <w:pPr>
        <w:rPr>
          <w:rFonts w:ascii="Calibri" w:hAnsi="Calibri" w:cs="Calibri"/>
        </w:rPr>
      </w:pPr>
      <w:r w:rsidRPr="00531225">
        <w:rPr>
          <w:rFonts w:ascii="Calibri" w:hAnsi="Calibri" w:cs="Calibri"/>
        </w:rPr>
        <w:t xml:space="preserve">Sao Mai Braille (SMB) which </w:t>
      </w:r>
      <w:r w:rsidR="002F52CD" w:rsidRPr="00531225">
        <w:rPr>
          <w:rFonts w:ascii="Calibri" w:hAnsi="Calibri" w:cs="Calibri"/>
        </w:rPr>
        <w:t>is a full braille converter</w:t>
      </w:r>
      <w:r w:rsidR="00285603" w:rsidRPr="00531225">
        <w:rPr>
          <w:rFonts w:ascii="Calibri" w:hAnsi="Calibri" w:cs="Calibri"/>
        </w:rPr>
        <w:t xml:space="preserve">, which handles </w:t>
      </w:r>
      <w:r w:rsidRPr="00531225">
        <w:rPr>
          <w:rFonts w:ascii="Calibri" w:hAnsi="Calibri" w:cs="Calibri"/>
        </w:rPr>
        <w:t xml:space="preserve">text, maths, science, tactile graphics </w:t>
      </w:r>
      <w:r w:rsidR="00285603" w:rsidRPr="00531225">
        <w:rPr>
          <w:rFonts w:ascii="Calibri" w:hAnsi="Calibri" w:cs="Calibri"/>
        </w:rPr>
        <w:t xml:space="preserve">- </w:t>
      </w:r>
      <w:r w:rsidR="002F52CD" w:rsidRPr="00531225">
        <w:rPr>
          <w:rFonts w:ascii="Calibri" w:hAnsi="Calibri" w:cs="Calibri"/>
        </w:rPr>
        <w:t xml:space="preserve">and MusicXML </w:t>
      </w:r>
      <w:r w:rsidR="00285603" w:rsidRPr="00531225">
        <w:rPr>
          <w:rFonts w:ascii="Calibri" w:hAnsi="Calibri" w:cs="Calibri"/>
        </w:rPr>
        <w:t xml:space="preserve">- </w:t>
      </w:r>
      <w:r w:rsidRPr="00531225">
        <w:rPr>
          <w:rFonts w:ascii="Calibri" w:hAnsi="Calibri" w:cs="Calibri"/>
        </w:rPr>
        <w:t xml:space="preserve">into braille. Some SMB functionality is also available within </w:t>
      </w:r>
      <w:proofErr w:type="spellStart"/>
      <w:r w:rsidRPr="00531225">
        <w:rPr>
          <w:rFonts w:ascii="Calibri" w:hAnsi="Calibri" w:cs="Calibri"/>
        </w:rPr>
        <w:t>MuseScore</w:t>
      </w:r>
      <w:proofErr w:type="spellEnd"/>
      <w:r w:rsidR="002F52CD" w:rsidRPr="00531225">
        <w:rPr>
          <w:rFonts w:ascii="Calibri" w:hAnsi="Calibri" w:cs="Calibri"/>
        </w:rPr>
        <w:t>, together with Modified Stave Notation styles</w:t>
      </w:r>
      <w:r w:rsidR="00E22DE4">
        <w:rPr>
          <w:rFonts w:ascii="Calibri" w:hAnsi="Calibri" w:cs="Calibri"/>
        </w:rPr>
        <w:t xml:space="preserve"> making it a very powerful tool.</w:t>
      </w:r>
    </w:p>
    <w:p w14:paraId="053D8BCC" w14:textId="77777777" w:rsidR="00942383" w:rsidRPr="00531225" w:rsidRDefault="00942383">
      <w:pPr>
        <w:rPr>
          <w:rFonts w:ascii="Calibri" w:hAnsi="Calibri" w:cs="Calibri"/>
        </w:rPr>
      </w:pPr>
    </w:p>
    <w:p w14:paraId="21CE1C8B" w14:textId="51C29B96" w:rsidR="00942383" w:rsidRPr="00531225" w:rsidRDefault="00942383">
      <w:pPr>
        <w:rPr>
          <w:rFonts w:ascii="Calibri" w:hAnsi="Calibri" w:cs="Calibri"/>
        </w:rPr>
      </w:pPr>
      <w:r w:rsidRPr="00531225">
        <w:rPr>
          <w:rFonts w:ascii="Calibri" w:hAnsi="Calibri" w:cs="Calibri"/>
        </w:rPr>
        <w:t xml:space="preserve">And </w:t>
      </w:r>
      <w:r w:rsidR="00E05F40">
        <w:rPr>
          <w:rFonts w:ascii="Calibri" w:hAnsi="Calibri" w:cs="Calibri"/>
        </w:rPr>
        <w:t xml:space="preserve">there’s </w:t>
      </w:r>
      <w:r w:rsidRPr="00531225">
        <w:rPr>
          <w:rFonts w:ascii="Calibri" w:hAnsi="Calibri" w:cs="Calibri"/>
        </w:rPr>
        <w:t xml:space="preserve">MakeBraille, </w:t>
      </w:r>
      <w:r w:rsidR="002F52CD" w:rsidRPr="00531225">
        <w:rPr>
          <w:rFonts w:ascii="Calibri" w:hAnsi="Calibri" w:cs="Calibri"/>
        </w:rPr>
        <w:t xml:space="preserve">another automated converter, which specialises in </w:t>
      </w:r>
      <w:r w:rsidRPr="00531225">
        <w:rPr>
          <w:rFonts w:ascii="Calibri" w:hAnsi="Calibri" w:cs="Calibri"/>
        </w:rPr>
        <w:t>convert</w:t>
      </w:r>
      <w:r w:rsidR="002F52CD" w:rsidRPr="00531225">
        <w:rPr>
          <w:rFonts w:ascii="Calibri" w:hAnsi="Calibri" w:cs="Calibri"/>
        </w:rPr>
        <w:t xml:space="preserve">ing </w:t>
      </w:r>
      <w:r w:rsidRPr="00531225">
        <w:rPr>
          <w:rFonts w:ascii="Calibri" w:hAnsi="Calibri" w:cs="Calibri"/>
        </w:rPr>
        <w:t>MusicXML and scanned print files using Capella, into music braille.</w:t>
      </w:r>
      <w:r w:rsidR="002F52CD" w:rsidRPr="00531225">
        <w:rPr>
          <w:rFonts w:ascii="Calibri" w:hAnsi="Calibri" w:cs="Calibri"/>
        </w:rPr>
        <w:t xml:space="preserve"> </w:t>
      </w:r>
    </w:p>
    <w:p w14:paraId="5201AEDE" w14:textId="7A03F867" w:rsidR="004B7569" w:rsidRPr="00531225" w:rsidRDefault="004B7569">
      <w:pPr>
        <w:rPr>
          <w:rFonts w:ascii="Calibri" w:hAnsi="Calibri" w:cs="Calibri"/>
        </w:rPr>
      </w:pPr>
    </w:p>
    <w:p w14:paraId="0072C281" w14:textId="77777777" w:rsidR="004B7569" w:rsidRDefault="004B7569"/>
    <w:p w14:paraId="1219CA1A" w14:textId="440D1CC5" w:rsidR="008536C8" w:rsidRDefault="003611FA" w:rsidP="008536C8">
      <w:pPr>
        <w:pStyle w:val="Heading2"/>
      </w:pPr>
      <w:r>
        <w:t xml:space="preserve">Slide 16 - </w:t>
      </w:r>
      <w:r w:rsidR="008536C8">
        <w:t>What will users do with the MusicXML file?</w:t>
      </w:r>
    </w:p>
    <w:p w14:paraId="78032467" w14:textId="77777777" w:rsidR="004B7569" w:rsidRDefault="004B7569" w:rsidP="004B7569"/>
    <w:p w14:paraId="0EA7F25C" w14:textId="45B0A92F" w:rsidR="004B7569" w:rsidRPr="00531225" w:rsidRDefault="004B7569" w:rsidP="004B7569">
      <w:pPr>
        <w:rPr>
          <w:rFonts w:ascii="Calibri" w:hAnsi="Calibri" w:cs="Calibri"/>
        </w:rPr>
      </w:pPr>
      <w:r w:rsidRPr="00531225">
        <w:rPr>
          <w:rFonts w:ascii="Calibri" w:hAnsi="Calibri" w:cs="Calibri"/>
        </w:rPr>
        <w:t>So, once a musician with a print disability has a MusicXML file from the publisher, what will they do with it?</w:t>
      </w:r>
    </w:p>
    <w:p w14:paraId="72C8542D" w14:textId="77777777" w:rsidR="004B7569" w:rsidRPr="00531225" w:rsidRDefault="004B7569" w:rsidP="004B7569">
      <w:pPr>
        <w:rPr>
          <w:rFonts w:ascii="Calibri" w:hAnsi="Calibri" w:cs="Calibri"/>
        </w:rPr>
      </w:pPr>
    </w:p>
    <w:p w14:paraId="1493E15F" w14:textId="030CFD8E" w:rsidR="004B7569" w:rsidRDefault="003611FA" w:rsidP="004B7569">
      <w:pPr>
        <w:pStyle w:val="Heading2"/>
      </w:pPr>
      <w:r>
        <w:t xml:space="preserve">Slide 17 - </w:t>
      </w:r>
      <w:r w:rsidR="0005782F">
        <w:t xml:space="preserve">Make </w:t>
      </w:r>
      <w:r w:rsidR="00385950">
        <w:t>m</w:t>
      </w:r>
      <w:r w:rsidR="0005782F">
        <w:t>usic!</w:t>
      </w:r>
    </w:p>
    <w:p w14:paraId="4E4B6C23" w14:textId="77777777" w:rsidR="008536C8" w:rsidRDefault="008536C8"/>
    <w:p w14:paraId="48B8E6EB" w14:textId="711863DD" w:rsidR="0005782F" w:rsidRDefault="0005782F">
      <w:pPr>
        <w:rPr>
          <w:rFonts w:ascii="Calibri" w:hAnsi="Calibri" w:cs="Calibri"/>
        </w:rPr>
      </w:pPr>
      <w:r w:rsidRPr="00531225">
        <w:rPr>
          <w:rFonts w:ascii="Calibri" w:hAnsi="Calibri" w:cs="Calibri"/>
        </w:rPr>
        <w:t xml:space="preserve">Simply put, they will make music! </w:t>
      </w:r>
    </w:p>
    <w:p w14:paraId="7AD3CDB6" w14:textId="77777777" w:rsidR="00DC3256" w:rsidRPr="00531225" w:rsidRDefault="00DC3256">
      <w:pPr>
        <w:rPr>
          <w:rFonts w:ascii="Calibri" w:hAnsi="Calibri" w:cs="Calibri"/>
        </w:rPr>
      </w:pPr>
    </w:p>
    <w:p w14:paraId="1F44C1CB" w14:textId="65725167" w:rsidR="0005782F" w:rsidRPr="00531225" w:rsidRDefault="0005782F">
      <w:pPr>
        <w:rPr>
          <w:rFonts w:ascii="Calibri" w:hAnsi="Calibri" w:cs="Calibri"/>
        </w:rPr>
      </w:pPr>
      <w:r w:rsidRPr="00531225">
        <w:rPr>
          <w:rFonts w:ascii="Calibri" w:hAnsi="Calibri" w:cs="Calibri"/>
        </w:rPr>
        <w:t xml:space="preserve">As I’ve already described, with a MusicXML file they can instantly access the score using notation tools with speech and </w:t>
      </w:r>
      <w:proofErr w:type="gramStart"/>
      <w:r w:rsidRPr="00531225">
        <w:rPr>
          <w:rFonts w:ascii="Calibri" w:hAnsi="Calibri" w:cs="Calibri"/>
        </w:rPr>
        <w:t>braille, or</w:t>
      </w:r>
      <w:proofErr w:type="gramEnd"/>
      <w:r w:rsidRPr="00531225">
        <w:rPr>
          <w:rFonts w:ascii="Calibri" w:hAnsi="Calibri" w:cs="Calibri"/>
        </w:rPr>
        <w:t xml:space="preserve"> use a converter tool to convert them to braille or Modified Stave Notation to suit their particular reading needs</w:t>
      </w:r>
      <w:r w:rsidR="00FE62B6" w:rsidRPr="00531225">
        <w:rPr>
          <w:rFonts w:ascii="Calibri" w:hAnsi="Calibri" w:cs="Calibri"/>
        </w:rPr>
        <w:t>.</w:t>
      </w:r>
    </w:p>
    <w:p w14:paraId="33025824" w14:textId="77777777" w:rsidR="0005782F" w:rsidRPr="00531225" w:rsidRDefault="0005782F">
      <w:pPr>
        <w:rPr>
          <w:rFonts w:ascii="Calibri" w:hAnsi="Calibri" w:cs="Calibri"/>
        </w:rPr>
      </w:pPr>
    </w:p>
    <w:p w14:paraId="6BFBD884" w14:textId="54661819" w:rsidR="008536C8" w:rsidRPr="00531225" w:rsidRDefault="00DC325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Having </w:t>
      </w:r>
      <w:r w:rsidR="0005782F" w:rsidRPr="00531225">
        <w:rPr>
          <w:rFonts w:ascii="Calibri" w:hAnsi="Calibri" w:cs="Calibri"/>
        </w:rPr>
        <w:t>a</w:t>
      </w:r>
      <w:r w:rsidR="00626370" w:rsidRPr="00531225">
        <w:rPr>
          <w:rFonts w:ascii="Calibri" w:hAnsi="Calibri" w:cs="Calibri"/>
        </w:rPr>
        <w:t>n accessible</w:t>
      </w:r>
      <w:r w:rsidR="0005782F" w:rsidRPr="00531225">
        <w:rPr>
          <w:rFonts w:ascii="Calibri" w:hAnsi="Calibri" w:cs="Calibri"/>
        </w:rPr>
        <w:t xml:space="preserve"> digital score </w:t>
      </w:r>
      <w:r>
        <w:rPr>
          <w:rFonts w:ascii="Calibri" w:hAnsi="Calibri" w:cs="Calibri"/>
        </w:rPr>
        <w:t xml:space="preserve">removes barriers, and </w:t>
      </w:r>
      <w:r w:rsidR="0005782F" w:rsidRPr="00531225">
        <w:rPr>
          <w:rFonts w:ascii="Calibri" w:hAnsi="Calibri" w:cs="Calibri"/>
        </w:rPr>
        <w:t>enables them to read, learn, explore, perform, and reach their full potential in education, work, and leisure.</w:t>
      </w:r>
    </w:p>
    <w:p w14:paraId="2C16869E" w14:textId="77777777" w:rsidR="009912FA" w:rsidRDefault="009912FA"/>
    <w:p w14:paraId="1FE8F831" w14:textId="77777777" w:rsidR="00376996" w:rsidRDefault="00376996"/>
    <w:p w14:paraId="1E9BD2E8" w14:textId="22FC9BE9" w:rsidR="00B83045" w:rsidRDefault="003611FA" w:rsidP="008425DF">
      <w:pPr>
        <w:pStyle w:val="Heading2"/>
      </w:pPr>
      <w:r>
        <w:t xml:space="preserve">Slide 18 - </w:t>
      </w:r>
      <w:r w:rsidR="00B83045">
        <w:t>Get involved</w:t>
      </w:r>
    </w:p>
    <w:p w14:paraId="7225C895" w14:textId="77777777" w:rsidR="00B83045" w:rsidRDefault="00B83045"/>
    <w:p w14:paraId="4CCF0528" w14:textId="43087CC7" w:rsidR="008425DF" w:rsidRPr="00531225" w:rsidRDefault="004E1C7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Get involved by joining </w:t>
      </w:r>
      <w:r w:rsidR="008425DF" w:rsidRPr="00531225">
        <w:rPr>
          <w:rFonts w:ascii="Calibri" w:hAnsi="Calibri" w:cs="Calibri"/>
        </w:rPr>
        <w:t xml:space="preserve">the </w:t>
      </w:r>
      <w:r w:rsidR="008425DF" w:rsidRPr="00531225">
        <w:rPr>
          <w:rStyle w:val="Strong"/>
          <w:rFonts w:ascii="Calibri" w:eastAsiaTheme="majorEastAsia" w:hAnsi="Calibri" w:cs="Calibri"/>
          <w:b w:val="0"/>
          <w:bCs w:val="0"/>
        </w:rPr>
        <w:t>Accessible Music Publishing Action Group (AMPAG)</w:t>
      </w:r>
      <w:r w:rsidR="008425DF" w:rsidRPr="00531225">
        <w:rPr>
          <w:rFonts w:ascii="Calibri" w:hAnsi="Calibri" w:cs="Calibri"/>
          <w:b/>
          <w:bCs/>
        </w:rPr>
        <w:t xml:space="preserve">, </w:t>
      </w:r>
      <w:r w:rsidR="008425DF" w:rsidRPr="00531225">
        <w:rPr>
          <w:rFonts w:ascii="Calibri" w:hAnsi="Calibri" w:cs="Calibri"/>
        </w:rPr>
        <w:t>led by</w:t>
      </w:r>
      <w:r w:rsidR="008425DF" w:rsidRPr="00531225">
        <w:rPr>
          <w:rFonts w:ascii="Calibri" w:hAnsi="Calibri" w:cs="Calibri"/>
          <w:b/>
          <w:bCs/>
        </w:rPr>
        <w:t xml:space="preserve"> </w:t>
      </w:r>
      <w:r w:rsidR="008425DF" w:rsidRPr="00531225">
        <w:rPr>
          <w:rStyle w:val="Strong"/>
          <w:rFonts w:ascii="Calibri" w:eastAsiaTheme="majorEastAsia" w:hAnsi="Calibri" w:cs="Calibri"/>
          <w:b w:val="0"/>
          <w:bCs w:val="0"/>
        </w:rPr>
        <w:t>DAISY and RNIB</w:t>
      </w:r>
      <w:r w:rsidR="008425DF" w:rsidRPr="00531225">
        <w:rPr>
          <w:rFonts w:ascii="Calibri" w:hAnsi="Calibri" w:cs="Calibri"/>
          <w:b/>
          <w:bCs/>
        </w:rPr>
        <w:t>,</w:t>
      </w:r>
      <w:r w:rsidR="008425DF" w:rsidRPr="00531225">
        <w:rPr>
          <w:rFonts w:ascii="Calibri" w:hAnsi="Calibri" w:cs="Calibri"/>
        </w:rPr>
        <w:t xml:space="preserve"> uniting music publishers, engravers, and accessible format producers.</w:t>
      </w:r>
    </w:p>
    <w:p w14:paraId="1C1480A3" w14:textId="77777777" w:rsidR="008425DF" w:rsidRPr="00531225" w:rsidRDefault="008425DF">
      <w:pPr>
        <w:rPr>
          <w:rFonts w:ascii="Calibri" w:hAnsi="Calibri" w:cs="Calibri"/>
        </w:rPr>
      </w:pPr>
    </w:p>
    <w:p w14:paraId="73125680" w14:textId="68127A15" w:rsidR="00B83045" w:rsidRPr="00531225" w:rsidRDefault="008425DF">
      <w:pPr>
        <w:rPr>
          <w:rFonts w:ascii="Calibri" w:hAnsi="Calibri" w:cs="Calibri"/>
        </w:rPr>
      </w:pPr>
      <w:r w:rsidRPr="00531225">
        <w:rPr>
          <w:rFonts w:ascii="Calibri" w:hAnsi="Calibri" w:cs="Calibri"/>
        </w:rPr>
        <w:t xml:space="preserve">Together, we’re working to ensure sustainable, equitable access to music scores by integrating </w:t>
      </w:r>
      <w:r w:rsidRPr="00531225">
        <w:rPr>
          <w:rStyle w:val="Strong"/>
          <w:rFonts w:ascii="Calibri" w:eastAsiaTheme="majorEastAsia" w:hAnsi="Calibri" w:cs="Calibri"/>
          <w:b w:val="0"/>
          <w:bCs w:val="0"/>
        </w:rPr>
        <w:t>born-accessible MusicXML</w:t>
      </w:r>
      <w:r w:rsidRPr="00531225">
        <w:rPr>
          <w:rFonts w:ascii="Calibri" w:hAnsi="Calibri" w:cs="Calibri"/>
        </w:rPr>
        <w:t xml:space="preserve"> into publishing workflows.</w:t>
      </w:r>
    </w:p>
    <w:p w14:paraId="0A72290C" w14:textId="77777777" w:rsidR="008425DF" w:rsidRDefault="008425DF">
      <w:pPr>
        <w:rPr>
          <w:rFonts w:ascii="Calibri" w:hAnsi="Calibri" w:cs="Calibri"/>
        </w:rPr>
      </w:pPr>
    </w:p>
    <w:p w14:paraId="0F61963A" w14:textId="77777777" w:rsidR="00376996" w:rsidRDefault="00376996">
      <w:pPr>
        <w:rPr>
          <w:rFonts w:ascii="Calibri" w:hAnsi="Calibri" w:cs="Calibri"/>
        </w:rPr>
      </w:pPr>
    </w:p>
    <w:p w14:paraId="2AC24803" w14:textId="77777777" w:rsidR="00376996" w:rsidRPr="00531225" w:rsidRDefault="00376996">
      <w:pPr>
        <w:rPr>
          <w:rFonts w:ascii="Calibri" w:hAnsi="Calibri" w:cs="Calibri"/>
        </w:rPr>
      </w:pPr>
    </w:p>
    <w:p w14:paraId="6682BE90" w14:textId="2941AD01" w:rsidR="00EE0931" w:rsidRDefault="003611FA" w:rsidP="008E1444">
      <w:pPr>
        <w:pStyle w:val="Heading2"/>
      </w:pPr>
      <w:r>
        <w:t xml:space="preserve">Slide 19 - </w:t>
      </w:r>
      <w:r w:rsidR="008E1444">
        <w:t>Participants</w:t>
      </w:r>
    </w:p>
    <w:p w14:paraId="03F3F0EE" w14:textId="77777777" w:rsidR="008E1444" w:rsidRDefault="008E1444"/>
    <w:p w14:paraId="6E7B6882" w14:textId="1CA1D8CF" w:rsidR="008E1444" w:rsidRPr="00531225" w:rsidRDefault="00E211BD">
      <w:pPr>
        <w:rPr>
          <w:rFonts w:ascii="Calibri" w:hAnsi="Calibri" w:cs="Calibri"/>
        </w:rPr>
      </w:pPr>
      <w:r w:rsidRPr="00531225">
        <w:rPr>
          <w:rFonts w:ascii="Calibri" w:hAnsi="Calibri" w:cs="Calibri"/>
        </w:rPr>
        <w:t>We have a good range of participants in the</w:t>
      </w:r>
      <w:r w:rsidR="00591678" w:rsidRPr="00531225">
        <w:rPr>
          <w:rFonts w:ascii="Calibri" w:hAnsi="Calibri" w:cs="Calibri"/>
        </w:rPr>
        <w:t xml:space="preserve"> Action Group </w:t>
      </w:r>
      <w:r w:rsidRPr="00531225">
        <w:rPr>
          <w:rFonts w:ascii="Calibri" w:hAnsi="Calibri" w:cs="Calibri"/>
        </w:rPr>
        <w:t xml:space="preserve">– an increasing </w:t>
      </w:r>
      <w:r w:rsidR="00591678" w:rsidRPr="00531225">
        <w:rPr>
          <w:rFonts w:ascii="Calibri" w:hAnsi="Calibri" w:cs="Calibri"/>
        </w:rPr>
        <w:t>number of music publishers (</w:t>
      </w:r>
      <w:r w:rsidR="008E1444" w:rsidRPr="00531225">
        <w:rPr>
          <w:rFonts w:ascii="Calibri" w:hAnsi="Calibri" w:cs="Calibri"/>
        </w:rPr>
        <w:t>14</w:t>
      </w:r>
      <w:r w:rsidR="00531225">
        <w:rPr>
          <w:rFonts w:ascii="Calibri" w:hAnsi="Calibri" w:cs="Calibri"/>
        </w:rPr>
        <w:t xml:space="preserve"> so far</w:t>
      </w:r>
      <w:r w:rsidR="00591678" w:rsidRPr="00531225">
        <w:rPr>
          <w:rFonts w:ascii="Calibri" w:hAnsi="Calibri" w:cs="Calibri"/>
        </w:rPr>
        <w:t>),</w:t>
      </w:r>
      <w:r w:rsidR="008E1444" w:rsidRPr="00531225">
        <w:rPr>
          <w:rFonts w:ascii="Calibri" w:hAnsi="Calibri" w:cs="Calibri"/>
        </w:rPr>
        <w:t xml:space="preserve"> an engraving service, and 9 representatives of producers of accessible format</w:t>
      </w:r>
      <w:r w:rsidR="00591678" w:rsidRPr="00531225">
        <w:rPr>
          <w:rFonts w:ascii="Calibri" w:hAnsi="Calibri" w:cs="Calibri"/>
        </w:rPr>
        <w:t>s</w:t>
      </w:r>
      <w:r w:rsidR="008E1444" w:rsidRPr="00531225">
        <w:rPr>
          <w:rFonts w:ascii="Calibri" w:hAnsi="Calibri" w:cs="Calibri"/>
        </w:rPr>
        <w:t xml:space="preserve">, with </w:t>
      </w:r>
      <w:r w:rsidR="00591678" w:rsidRPr="00531225">
        <w:rPr>
          <w:rFonts w:ascii="Calibri" w:hAnsi="Calibri" w:cs="Calibri"/>
        </w:rPr>
        <w:t>quarterly meetings.</w:t>
      </w:r>
    </w:p>
    <w:p w14:paraId="2284BD49" w14:textId="77777777" w:rsidR="008E1444" w:rsidRDefault="008E1444"/>
    <w:p w14:paraId="14298861" w14:textId="77777777" w:rsidR="008E1444" w:rsidRDefault="008E1444"/>
    <w:p w14:paraId="5B03493D" w14:textId="11E859E0" w:rsidR="00EE0931" w:rsidRDefault="003611FA" w:rsidP="00591678">
      <w:pPr>
        <w:pStyle w:val="Heading2"/>
      </w:pPr>
      <w:r>
        <w:t xml:space="preserve">Slide 20 - </w:t>
      </w:r>
      <w:r w:rsidR="00C03F0B">
        <w:t>Areas of collaboration</w:t>
      </w:r>
    </w:p>
    <w:p w14:paraId="5EA1AAD6" w14:textId="77777777" w:rsidR="00591678" w:rsidRDefault="00591678"/>
    <w:p w14:paraId="38300527" w14:textId="70264300" w:rsidR="00591678" w:rsidRPr="00531225" w:rsidRDefault="00C03F0B">
      <w:pPr>
        <w:rPr>
          <w:rFonts w:ascii="Calibri" w:hAnsi="Calibri" w:cs="Calibri"/>
        </w:rPr>
      </w:pPr>
      <w:r w:rsidRPr="00531225">
        <w:rPr>
          <w:rFonts w:ascii="Calibri" w:hAnsi="Calibri" w:cs="Calibri"/>
        </w:rPr>
        <w:t>We are collaborating on several areas of common concern.</w:t>
      </w:r>
    </w:p>
    <w:p w14:paraId="5BFEC162" w14:textId="24BAC0B9" w:rsidR="00C03F0B" w:rsidRPr="00531225" w:rsidRDefault="00C03F0B" w:rsidP="00C03F0B">
      <w:pPr>
        <w:pStyle w:val="NormalWeb"/>
        <w:rPr>
          <w:rFonts w:ascii="Calibri" w:hAnsi="Calibri" w:cs="Calibri"/>
        </w:rPr>
      </w:pPr>
      <w:r w:rsidRPr="00531225">
        <w:rPr>
          <w:rFonts w:ascii="Calibri" w:hAnsi="Calibri" w:cs="Calibri"/>
        </w:rPr>
        <w:t>Publishers will want to develop and promote their own policy on accessible music publishing</w:t>
      </w:r>
      <w:r w:rsidR="0074020E">
        <w:rPr>
          <w:rFonts w:ascii="Calibri" w:hAnsi="Calibri" w:cs="Calibri"/>
        </w:rPr>
        <w:t xml:space="preserve"> and provision</w:t>
      </w:r>
      <w:r w:rsidRPr="00531225">
        <w:rPr>
          <w:rFonts w:ascii="Calibri" w:hAnsi="Calibri" w:cs="Calibri"/>
        </w:rPr>
        <w:t xml:space="preserve">. </w:t>
      </w:r>
      <w:r w:rsidR="00CA0779">
        <w:rPr>
          <w:rFonts w:ascii="Calibri" w:hAnsi="Calibri" w:cs="Calibri"/>
        </w:rPr>
        <w:t xml:space="preserve"> </w:t>
      </w:r>
      <w:r w:rsidRPr="00531225">
        <w:rPr>
          <w:rFonts w:ascii="Calibri" w:hAnsi="Calibri" w:cs="Calibri"/>
        </w:rPr>
        <w:t xml:space="preserve">We've developed a </w:t>
      </w:r>
      <w:r w:rsidRPr="00531225">
        <w:rPr>
          <w:rStyle w:val="Strong"/>
          <w:rFonts w:ascii="Calibri" w:eastAsiaTheme="majorEastAsia" w:hAnsi="Calibri" w:cs="Calibri"/>
          <w:b w:val="0"/>
          <w:bCs w:val="0"/>
        </w:rPr>
        <w:t>framework publisher policy</w:t>
      </w:r>
      <w:r w:rsidRPr="00531225">
        <w:rPr>
          <w:rFonts w:ascii="Calibri" w:hAnsi="Calibri" w:cs="Calibri"/>
        </w:rPr>
        <w:t xml:space="preserve"> covering common issues, with publishers at various stages of </w:t>
      </w:r>
      <w:r w:rsidR="00B31B03" w:rsidRPr="00531225">
        <w:rPr>
          <w:rFonts w:ascii="Calibri" w:hAnsi="Calibri" w:cs="Calibri"/>
        </w:rPr>
        <w:t>preparing</w:t>
      </w:r>
      <w:r w:rsidRPr="00531225">
        <w:rPr>
          <w:rFonts w:ascii="Calibri" w:hAnsi="Calibri" w:cs="Calibri"/>
        </w:rPr>
        <w:t xml:space="preserve"> their own.</w:t>
      </w:r>
    </w:p>
    <w:p w14:paraId="02B586E7" w14:textId="77777777" w:rsidR="00B31B03" w:rsidRPr="00531225" w:rsidRDefault="00C03F0B" w:rsidP="00C03F0B">
      <w:pPr>
        <w:pStyle w:val="NormalWeb"/>
        <w:rPr>
          <w:rFonts w:ascii="Calibri" w:hAnsi="Calibri" w:cs="Calibri"/>
        </w:rPr>
      </w:pPr>
      <w:r w:rsidRPr="00531225">
        <w:rPr>
          <w:rFonts w:ascii="Calibri" w:hAnsi="Calibri" w:cs="Calibri"/>
        </w:rPr>
        <w:t xml:space="preserve">The group is exploring workflows for new publications and exploring remediation methods for back-catalogue scores, ensuring that </w:t>
      </w:r>
      <w:r w:rsidR="00B31B03" w:rsidRPr="00531225">
        <w:rPr>
          <w:rFonts w:ascii="Calibri" w:hAnsi="Calibri" w:cs="Calibri"/>
        </w:rPr>
        <w:t xml:space="preserve">the </w:t>
      </w:r>
      <w:r w:rsidRPr="00531225">
        <w:rPr>
          <w:rFonts w:ascii="Calibri" w:hAnsi="Calibri" w:cs="Calibri"/>
        </w:rPr>
        <w:t xml:space="preserve">digital and print versions remain consistent, with proper quality control. </w:t>
      </w:r>
    </w:p>
    <w:p w14:paraId="2AC74066" w14:textId="7A2E13DF" w:rsidR="00EA67A8" w:rsidRPr="00531225" w:rsidRDefault="00EA67A8" w:rsidP="00C03F0B">
      <w:pPr>
        <w:pStyle w:val="NormalWeb"/>
        <w:rPr>
          <w:rFonts w:ascii="Calibri" w:hAnsi="Calibri" w:cs="Calibri"/>
        </w:rPr>
      </w:pPr>
      <w:r w:rsidRPr="00531225">
        <w:rPr>
          <w:rFonts w:ascii="Calibri" w:hAnsi="Calibri" w:cs="Calibri"/>
        </w:rPr>
        <w:t xml:space="preserve">Publishers </w:t>
      </w:r>
      <w:r w:rsidR="00CA0779">
        <w:rPr>
          <w:rFonts w:ascii="Calibri" w:hAnsi="Calibri" w:cs="Calibri"/>
        </w:rPr>
        <w:t>are</w:t>
      </w:r>
      <w:r w:rsidRPr="00531225">
        <w:rPr>
          <w:rFonts w:ascii="Calibri" w:hAnsi="Calibri" w:cs="Calibri"/>
        </w:rPr>
        <w:t xml:space="preserve"> develop</w:t>
      </w:r>
      <w:r w:rsidR="00CA0779">
        <w:rPr>
          <w:rFonts w:ascii="Calibri" w:hAnsi="Calibri" w:cs="Calibri"/>
        </w:rPr>
        <w:t>ing</w:t>
      </w:r>
      <w:r w:rsidRPr="00531225">
        <w:rPr>
          <w:rFonts w:ascii="Calibri" w:hAnsi="Calibri" w:cs="Calibri"/>
        </w:rPr>
        <w:t xml:space="preserve"> their expertise in file creation, </w:t>
      </w:r>
      <w:r w:rsidR="00B31B03" w:rsidRPr="00531225">
        <w:rPr>
          <w:rFonts w:ascii="Calibri" w:hAnsi="Calibri" w:cs="Calibri"/>
        </w:rPr>
        <w:t xml:space="preserve">though file assessments conducted by </w:t>
      </w:r>
      <w:r w:rsidR="007A4410">
        <w:rPr>
          <w:rFonts w:ascii="Calibri" w:hAnsi="Calibri" w:cs="Calibri"/>
        </w:rPr>
        <w:t xml:space="preserve">our </w:t>
      </w:r>
      <w:r w:rsidR="00B31B03" w:rsidRPr="00531225">
        <w:rPr>
          <w:rFonts w:ascii="Calibri" w:hAnsi="Calibri" w:cs="Calibri"/>
        </w:rPr>
        <w:t>specialist reviewers.</w:t>
      </w:r>
    </w:p>
    <w:p w14:paraId="55986B5D" w14:textId="77777777" w:rsidR="00E558CD" w:rsidRDefault="00E558CD" w:rsidP="00C03F0B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However, we face two challenges:</w:t>
      </w:r>
    </w:p>
    <w:p w14:paraId="37E12882" w14:textId="55C2B739" w:rsidR="00C03F0B" w:rsidRPr="006C1C3A" w:rsidRDefault="00E558CD" w:rsidP="00C03F0B">
      <w:pPr>
        <w:pStyle w:val="NormalWeb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W</w:t>
      </w:r>
      <w:r w:rsidR="00C03F0B" w:rsidRPr="00531225">
        <w:rPr>
          <w:rFonts w:ascii="Calibri" w:hAnsi="Calibri" w:cs="Calibri"/>
        </w:rPr>
        <w:t xml:space="preserve">hile sheet music publishers can follow </w:t>
      </w:r>
      <w:r>
        <w:rPr>
          <w:rFonts w:ascii="Calibri" w:hAnsi="Calibri" w:cs="Calibri"/>
        </w:rPr>
        <w:t>our</w:t>
      </w:r>
      <w:r w:rsidR="00EA67A8" w:rsidRPr="00531225">
        <w:rPr>
          <w:rFonts w:ascii="Calibri" w:hAnsi="Calibri" w:cs="Calibri"/>
        </w:rPr>
        <w:t xml:space="preserve"> </w:t>
      </w:r>
      <w:r w:rsidR="00C03F0B" w:rsidRPr="00531225">
        <w:rPr>
          <w:rFonts w:ascii="Calibri" w:hAnsi="Calibri" w:cs="Calibri"/>
        </w:rPr>
        <w:t xml:space="preserve">existing guidelines, </w:t>
      </w:r>
      <w:r w:rsidR="00EA67A8" w:rsidRPr="00531225">
        <w:rPr>
          <w:rFonts w:ascii="Calibri" w:hAnsi="Calibri" w:cs="Calibri"/>
        </w:rPr>
        <w:t xml:space="preserve">the creation and conversion of </w:t>
      </w:r>
      <w:r w:rsidR="00C03F0B" w:rsidRPr="006C1C3A">
        <w:rPr>
          <w:rStyle w:val="Strong"/>
          <w:rFonts w:ascii="Calibri" w:eastAsiaTheme="majorEastAsia" w:hAnsi="Calibri" w:cs="Calibri"/>
          <w:b w:val="0"/>
          <w:bCs w:val="0"/>
          <w:i/>
          <w:iCs/>
        </w:rPr>
        <w:t>music textbooks</w:t>
      </w:r>
      <w:r w:rsidR="00C03F0B" w:rsidRPr="00531225">
        <w:rPr>
          <w:rStyle w:val="Strong"/>
          <w:rFonts w:ascii="Calibri" w:eastAsiaTheme="majorEastAsia" w:hAnsi="Calibri" w:cs="Calibri"/>
          <w:b w:val="0"/>
          <w:bCs w:val="0"/>
        </w:rPr>
        <w:t xml:space="preserve"> pose</w:t>
      </w:r>
      <w:r w:rsidR="00EA67A8" w:rsidRPr="00531225">
        <w:rPr>
          <w:rStyle w:val="Strong"/>
          <w:rFonts w:ascii="Calibri" w:eastAsiaTheme="majorEastAsia" w:hAnsi="Calibri" w:cs="Calibri"/>
          <w:b w:val="0"/>
          <w:bCs w:val="0"/>
        </w:rPr>
        <w:t>s</w:t>
      </w:r>
      <w:r w:rsidR="00C03F0B" w:rsidRPr="00531225">
        <w:rPr>
          <w:rStyle w:val="Strong"/>
          <w:rFonts w:ascii="Calibri" w:eastAsiaTheme="majorEastAsia" w:hAnsi="Calibri" w:cs="Calibri"/>
          <w:b w:val="0"/>
          <w:bCs w:val="0"/>
        </w:rPr>
        <w:t xml:space="preserve"> a greater challenge</w:t>
      </w:r>
      <w:r w:rsidR="00EA67A8" w:rsidRPr="00531225">
        <w:rPr>
          <w:rFonts w:ascii="Calibri" w:hAnsi="Calibri" w:cs="Calibri"/>
        </w:rPr>
        <w:t xml:space="preserve">. </w:t>
      </w:r>
      <w:r w:rsidR="006C1C3A" w:rsidRPr="00C92022">
        <w:rPr>
          <w:rFonts w:ascii="Calibri" w:hAnsi="Calibri" w:cs="Calibri"/>
          <w:color w:val="000000" w:themeColor="text1"/>
        </w:rPr>
        <w:t>We need to adapt the processes used in book publishing to accommodate the musical elements.</w:t>
      </w:r>
    </w:p>
    <w:p w14:paraId="0E05F6A6" w14:textId="77777777" w:rsidR="00DA1996" w:rsidRDefault="00C03F0B" w:rsidP="005F7D12">
      <w:pPr>
        <w:pStyle w:val="NormalWeb"/>
        <w:rPr>
          <w:rFonts w:ascii="Calibri" w:hAnsi="Calibri" w:cs="Calibri"/>
        </w:rPr>
      </w:pPr>
      <w:r w:rsidRPr="00EA67A8">
        <w:rPr>
          <w:rFonts w:ascii="Calibri" w:hAnsi="Calibri" w:cs="Calibri"/>
        </w:rPr>
        <w:t>A</w:t>
      </w:r>
      <w:r w:rsidR="00FA5C11">
        <w:rPr>
          <w:rFonts w:ascii="Calibri" w:hAnsi="Calibri" w:cs="Calibri"/>
        </w:rPr>
        <w:t>nother</w:t>
      </w:r>
      <w:r w:rsidRPr="00EA67A8">
        <w:rPr>
          <w:rFonts w:ascii="Calibri" w:hAnsi="Calibri" w:cs="Calibri"/>
        </w:rPr>
        <w:t xml:space="preserve"> hurdle is</w:t>
      </w:r>
      <w:r w:rsidR="00FA5C11">
        <w:rPr>
          <w:rFonts w:ascii="Calibri" w:hAnsi="Calibri" w:cs="Calibri"/>
        </w:rPr>
        <w:t xml:space="preserve"> </w:t>
      </w:r>
      <w:r w:rsidRPr="00EA67A8">
        <w:rPr>
          <w:rStyle w:val="Strong"/>
          <w:rFonts w:ascii="Calibri" w:eastAsiaTheme="majorEastAsia" w:hAnsi="Calibri" w:cs="Calibri"/>
          <w:b w:val="0"/>
          <w:bCs w:val="0"/>
        </w:rPr>
        <w:t>Optical Music Recognition (OMR)</w:t>
      </w:r>
      <w:r w:rsidR="00FA5C11">
        <w:rPr>
          <w:rFonts w:ascii="Calibri" w:hAnsi="Calibri" w:cs="Calibri"/>
          <w:b/>
          <w:bCs/>
        </w:rPr>
        <w:t xml:space="preserve"> </w:t>
      </w:r>
      <w:r w:rsidR="00E558CD">
        <w:rPr>
          <w:rFonts w:ascii="Calibri" w:hAnsi="Calibri" w:cs="Calibri"/>
          <w:b/>
          <w:bCs/>
        </w:rPr>
        <w:t>–</w:t>
      </w:r>
      <w:r w:rsidR="00FA5C11" w:rsidRPr="00E558CD">
        <w:rPr>
          <w:rFonts w:ascii="Calibri" w:hAnsi="Calibri" w:cs="Calibri"/>
        </w:rPr>
        <w:t xml:space="preserve"> </w:t>
      </w:r>
      <w:r w:rsidR="00E558CD" w:rsidRPr="00E558CD">
        <w:rPr>
          <w:rFonts w:ascii="Calibri" w:hAnsi="Calibri" w:cs="Calibri"/>
        </w:rPr>
        <w:t xml:space="preserve">the </w:t>
      </w:r>
      <w:r w:rsidRPr="00EA67A8">
        <w:rPr>
          <w:rFonts w:ascii="Calibri" w:hAnsi="Calibri" w:cs="Calibri"/>
        </w:rPr>
        <w:t xml:space="preserve">current scanning and editing processes are inadequate for </w:t>
      </w:r>
      <w:r w:rsidR="006C1C3A">
        <w:rPr>
          <w:rFonts w:ascii="Calibri" w:hAnsi="Calibri" w:cs="Calibri"/>
        </w:rPr>
        <w:t xml:space="preserve">the creation of </w:t>
      </w:r>
      <w:r w:rsidRPr="00EA67A8">
        <w:rPr>
          <w:rFonts w:ascii="Calibri" w:hAnsi="Calibri" w:cs="Calibri"/>
        </w:rPr>
        <w:t>accessible formats.</w:t>
      </w:r>
    </w:p>
    <w:p w14:paraId="6A31E6CD" w14:textId="4A791D0C" w:rsidR="00C03F0B" w:rsidRPr="005F7D12" w:rsidRDefault="00C03F0B" w:rsidP="005F7D12">
      <w:pPr>
        <w:pStyle w:val="NormalWeb"/>
        <w:rPr>
          <w:rFonts w:ascii="Calibri" w:hAnsi="Calibri" w:cs="Calibri"/>
        </w:rPr>
      </w:pPr>
      <w:r w:rsidRPr="00EA67A8">
        <w:rPr>
          <w:rFonts w:ascii="Calibri" w:hAnsi="Calibri" w:cs="Calibri"/>
        </w:rPr>
        <w:t>If you have a development that could help</w:t>
      </w:r>
      <w:r w:rsidR="00D32B37">
        <w:rPr>
          <w:rFonts w:ascii="Calibri" w:hAnsi="Calibri" w:cs="Calibri"/>
        </w:rPr>
        <w:t xml:space="preserve"> </w:t>
      </w:r>
      <w:r w:rsidR="006E2D2A">
        <w:rPr>
          <w:rFonts w:ascii="Calibri" w:hAnsi="Calibri" w:cs="Calibri"/>
        </w:rPr>
        <w:t>with these challenges</w:t>
      </w:r>
      <w:r w:rsidRPr="00EA67A8">
        <w:rPr>
          <w:rFonts w:ascii="Calibri" w:hAnsi="Calibri" w:cs="Calibri"/>
        </w:rPr>
        <w:t>, please reach out</w:t>
      </w:r>
      <w:r w:rsidR="00D611ED">
        <w:rPr>
          <w:rFonts w:ascii="Calibri" w:hAnsi="Calibri" w:cs="Calibri"/>
        </w:rPr>
        <w:t>.</w:t>
      </w:r>
    </w:p>
    <w:p w14:paraId="4526DCA1" w14:textId="77777777" w:rsidR="00C03F0B" w:rsidRDefault="00C03F0B"/>
    <w:p w14:paraId="6462ED79" w14:textId="42615607" w:rsidR="00D926D3" w:rsidRDefault="003611FA" w:rsidP="00D926D3">
      <w:pPr>
        <w:pStyle w:val="Heading2"/>
      </w:pPr>
      <w:r>
        <w:t xml:space="preserve">Slide 21 - </w:t>
      </w:r>
      <w:r w:rsidR="00B61612">
        <w:t xml:space="preserve">The </w:t>
      </w:r>
      <w:r w:rsidR="00D926D3">
        <w:t>benefits</w:t>
      </w:r>
      <w:r w:rsidR="00B61612">
        <w:t xml:space="preserve"> of accessible music publishing</w:t>
      </w:r>
    </w:p>
    <w:p w14:paraId="1A64DC84" w14:textId="77777777" w:rsidR="00D926D3" w:rsidRDefault="00D926D3"/>
    <w:p w14:paraId="1B613D4B" w14:textId="39A3EC44" w:rsidR="00D926D3" w:rsidRPr="00954A97" w:rsidRDefault="00D926D3">
      <w:pPr>
        <w:rPr>
          <w:rFonts w:ascii="Calibri" w:hAnsi="Calibri" w:cs="Calibri"/>
        </w:rPr>
      </w:pPr>
      <w:r w:rsidRPr="00954A97">
        <w:rPr>
          <w:rFonts w:ascii="Calibri" w:hAnsi="Calibri" w:cs="Calibri"/>
        </w:rPr>
        <w:t>So, to round up, what are the benefits of accessible music publishing?</w:t>
      </w:r>
    </w:p>
    <w:p w14:paraId="5349DA2A" w14:textId="10B17674" w:rsidR="005F7D12" w:rsidRPr="00954A97" w:rsidRDefault="005F7D12" w:rsidP="005F7D12">
      <w:pPr>
        <w:pStyle w:val="NormalWeb"/>
        <w:rPr>
          <w:rFonts w:ascii="Calibri" w:hAnsi="Calibri" w:cs="Calibri"/>
        </w:rPr>
      </w:pPr>
      <w:r w:rsidRPr="00954A97">
        <w:rPr>
          <w:rFonts w:ascii="Calibri" w:hAnsi="Calibri" w:cs="Calibri"/>
        </w:rPr>
        <w:lastRenderedPageBreak/>
        <w:t>Well, MusicXML is a flexible, portable format that allows you to create once and publish everywhere, making it a great internal pivot file for publishers, and increasing your customer base in all territories.</w:t>
      </w:r>
    </w:p>
    <w:p w14:paraId="6939C80B" w14:textId="344BD8AD" w:rsidR="005F7D12" w:rsidRPr="00954A97" w:rsidRDefault="005F7D12" w:rsidP="005F7D12">
      <w:pPr>
        <w:pStyle w:val="NormalWeb"/>
        <w:rPr>
          <w:rFonts w:ascii="Calibri" w:hAnsi="Calibri" w:cs="Calibri"/>
        </w:rPr>
      </w:pPr>
      <w:r w:rsidRPr="00954A97">
        <w:rPr>
          <w:rFonts w:ascii="Calibri" w:hAnsi="Calibri" w:cs="Calibri"/>
        </w:rPr>
        <w:t>It ensures compliance with US and EU legislation, supports equity for customers, and upskills music contributors like composers</w:t>
      </w:r>
      <w:r w:rsidR="00685BC3">
        <w:rPr>
          <w:rFonts w:ascii="Calibri" w:hAnsi="Calibri" w:cs="Calibri"/>
        </w:rPr>
        <w:t xml:space="preserve">, engravers </w:t>
      </w:r>
      <w:r w:rsidRPr="00954A97">
        <w:rPr>
          <w:rFonts w:ascii="Calibri" w:hAnsi="Calibri" w:cs="Calibri"/>
        </w:rPr>
        <w:t>and editors, leading to more consistent scores.</w:t>
      </w:r>
    </w:p>
    <w:p w14:paraId="306EB6BF" w14:textId="494D119B" w:rsidR="005F7D12" w:rsidRPr="00954A97" w:rsidRDefault="005F7D12" w:rsidP="005F7D12">
      <w:pPr>
        <w:pStyle w:val="NormalWeb"/>
        <w:rPr>
          <w:rFonts w:ascii="Calibri" w:hAnsi="Calibri" w:cs="Calibri"/>
        </w:rPr>
      </w:pPr>
      <w:r w:rsidRPr="00954A97">
        <w:rPr>
          <w:rFonts w:ascii="Calibri" w:hAnsi="Calibri" w:cs="Calibri"/>
        </w:rPr>
        <w:t xml:space="preserve">Providing MusicXML files simplifies </w:t>
      </w:r>
      <w:r w:rsidR="009A56E4" w:rsidRPr="00954A97">
        <w:rPr>
          <w:rFonts w:ascii="Calibri" w:hAnsi="Calibri" w:cs="Calibri"/>
        </w:rPr>
        <w:t xml:space="preserve">how you handle </w:t>
      </w:r>
      <w:r w:rsidRPr="00954A97">
        <w:rPr>
          <w:rFonts w:ascii="Calibri" w:hAnsi="Calibri" w:cs="Calibri"/>
        </w:rPr>
        <w:t xml:space="preserve">customer requests, reducing complexity and cost compared to offering multiple </w:t>
      </w:r>
      <w:r w:rsidR="009A56E4" w:rsidRPr="00954A97">
        <w:rPr>
          <w:rFonts w:ascii="Calibri" w:hAnsi="Calibri" w:cs="Calibri"/>
        </w:rPr>
        <w:t xml:space="preserve">formats of </w:t>
      </w:r>
      <w:r w:rsidRPr="00954A97">
        <w:rPr>
          <w:rFonts w:ascii="Calibri" w:hAnsi="Calibri" w:cs="Calibri"/>
        </w:rPr>
        <w:t>braille or Modified Stave Notation.</w:t>
      </w:r>
    </w:p>
    <w:p w14:paraId="68BC47C1" w14:textId="460E9EEE" w:rsidR="005F7D12" w:rsidRPr="00954A97" w:rsidRDefault="005F7D12" w:rsidP="005F7D12">
      <w:pPr>
        <w:pStyle w:val="NormalWeb"/>
        <w:rPr>
          <w:rFonts w:ascii="Calibri" w:hAnsi="Calibri" w:cs="Calibri"/>
        </w:rPr>
      </w:pPr>
      <w:r w:rsidRPr="00954A97">
        <w:rPr>
          <w:rFonts w:ascii="Calibri" w:hAnsi="Calibri" w:cs="Calibri"/>
        </w:rPr>
        <w:t xml:space="preserve">It’s also </w:t>
      </w:r>
      <w:proofErr w:type="gramStart"/>
      <w:r w:rsidRPr="00954A97">
        <w:rPr>
          <w:rFonts w:ascii="Calibri" w:hAnsi="Calibri" w:cs="Calibri"/>
        </w:rPr>
        <w:t>low-risk</w:t>
      </w:r>
      <w:proofErr w:type="gramEnd"/>
      <w:r w:rsidRPr="00954A97">
        <w:rPr>
          <w:rFonts w:ascii="Calibri" w:hAnsi="Calibri" w:cs="Calibri"/>
        </w:rPr>
        <w:t xml:space="preserve">, as only those with print disabilities will need it, and they </w:t>
      </w:r>
      <w:r w:rsidR="00E94C59">
        <w:rPr>
          <w:rFonts w:ascii="Calibri" w:hAnsi="Calibri" w:cs="Calibri"/>
        </w:rPr>
        <w:t xml:space="preserve">are used to respecting </w:t>
      </w:r>
      <w:r w:rsidR="004062BD" w:rsidRPr="00954A97">
        <w:rPr>
          <w:rFonts w:ascii="Calibri" w:hAnsi="Calibri" w:cs="Calibri"/>
        </w:rPr>
        <w:t>publisher</w:t>
      </w:r>
      <w:r w:rsidR="0053799B">
        <w:rPr>
          <w:rFonts w:ascii="Calibri" w:hAnsi="Calibri" w:cs="Calibri"/>
        </w:rPr>
        <w:t>s’</w:t>
      </w:r>
      <w:r w:rsidR="004062BD" w:rsidRPr="00954A97">
        <w:rPr>
          <w:rFonts w:ascii="Calibri" w:hAnsi="Calibri" w:cs="Calibri"/>
        </w:rPr>
        <w:t xml:space="preserve"> rights of accessible </w:t>
      </w:r>
      <w:r w:rsidR="0053799B">
        <w:rPr>
          <w:rFonts w:ascii="Calibri" w:hAnsi="Calibri" w:cs="Calibri"/>
        </w:rPr>
        <w:t>materials</w:t>
      </w:r>
      <w:r w:rsidR="004062BD" w:rsidRPr="00954A97">
        <w:rPr>
          <w:rFonts w:ascii="Calibri" w:hAnsi="Calibri" w:cs="Calibri"/>
        </w:rPr>
        <w:t>.</w:t>
      </w:r>
    </w:p>
    <w:p w14:paraId="1A199753" w14:textId="5A4F2830" w:rsidR="005F7D12" w:rsidRPr="00954A97" w:rsidRDefault="004062BD" w:rsidP="005F7D12">
      <w:pPr>
        <w:pStyle w:val="NormalWeb"/>
        <w:rPr>
          <w:rFonts w:ascii="Calibri" w:hAnsi="Calibri" w:cs="Calibri"/>
        </w:rPr>
      </w:pPr>
      <w:r w:rsidRPr="00954A97">
        <w:rPr>
          <w:rFonts w:ascii="Calibri" w:hAnsi="Calibri" w:cs="Calibri"/>
        </w:rPr>
        <w:t>Finally, p</w:t>
      </w:r>
      <w:r w:rsidR="005F7D12" w:rsidRPr="00954A97">
        <w:rPr>
          <w:rFonts w:ascii="Calibri" w:hAnsi="Calibri" w:cs="Calibri"/>
        </w:rPr>
        <w:t xml:space="preserve">ublishers can distribute MusicXML files directly to customers or via trusted libraries </w:t>
      </w:r>
      <w:r w:rsidR="00756269" w:rsidRPr="00954A97">
        <w:rPr>
          <w:rFonts w:ascii="Calibri" w:hAnsi="Calibri" w:cs="Calibri"/>
        </w:rPr>
        <w:t xml:space="preserve">for the blind </w:t>
      </w:r>
      <w:r w:rsidR="005F7D12" w:rsidRPr="00954A97">
        <w:rPr>
          <w:rFonts w:ascii="Calibri" w:hAnsi="Calibri" w:cs="Calibri"/>
        </w:rPr>
        <w:t>for authorized access.</w:t>
      </w:r>
    </w:p>
    <w:p w14:paraId="3E89FEFC" w14:textId="77777777" w:rsidR="00D926D3" w:rsidRDefault="00D926D3"/>
    <w:p w14:paraId="66C4C185" w14:textId="10959FAA" w:rsidR="00D926D3" w:rsidRPr="00073954" w:rsidRDefault="003611FA" w:rsidP="00B61612">
      <w:pPr>
        <w:pStyle w:val="Heading2"/>
        <w:rPr>
          <w:color w:val="FF0000"/>
        </w:rPr>
      </w:pPr>
      <w:r>
        <w:t xml:space="preserve">Slide 22 - </w:t>
      </w:r>
      <w:r w:rsidR="00B61612">
        <w:t xml:space="preserve">Help shape the publishing </w:t>
      </w:r>
      <w:r w:rsidR="00B81DF6">
        <w:t>revolution</w:t>
      </w:r>
    </w:p>
    <w:p w14:paraId="3183B684" w14:textId="77777777" w:rsidR="00B61612" w:rsidRDefault="00B61612"/>
    <w:p w14:paraId="3582CB93" w14:textId="1AF6FD78" w:rsidR="00591678" w:rsidRPr="00314320" w:rsidRDefault="005A0CDF">
      <w:pPr>
        <w:rPr>
          <w:rFonts w:ascii="Calibri" w:hAnsi="Calibri" w:cs="Calibri"/>
        </w:rPr>
      </w:pPr>
      <w:r>
        <w:rPr>
          <w:rFonts w:ascii="Calibri" w:hAnsi="Calibri" w:cs="Calibri"/>
        </w:rPr>
        <w:t>So, whatever your interest in accessible music publishing, join</w:t>
      </w:r>
      <w:r w:rsidR="00314320" w:rsidRPr="00314320">
        <w:rPr>
          <w:rFonts w:ascii="Calibri" w:hAnsi="Calibri" w:cs="Calibri"/>
        </w:rPr>
        <w:t xml:space="preserve"> us at AMPAG, and help to </w:t>
      </w:r>
      <w:r w:rsidR="00B00ED2" w:rsidRPr="00314320">
        <w:rPr>
          <w:rFonts w:ascii="Calibri" w:hAnsi="Calibri" w:cs="Calibri"/>
        </w:rPr>
        <w:t>shape th</w:t>
      </w:r>
      <w:r w:rsidR="00617C55">
        <w:rPr>
          <w:rFonts w:ascii="Calibri" w:hAnsi="Calibri" w:cs="Calibri"/>
        </w:rPr>
        <w:t xml:space="preserve">is music </w:t>
      </w:r>
      <w:r w:rsidR="00B00ED2" w:rsidRPr="00314320">
        <w:rPr>
          <w:rFonts w:ascii="Calibri" w:hAnsi="Calibri" w:cs="Calibri"/>
        </w:rPr>
        <w:t>publishing revolution!</w:t>
      </w:r>
      <w:r w:rsidR="0082540A">
        <w:rPr>
          <w:rFonts w:ascii="Calibri" w:hAnsi="Calibri" w:cs="Calibri"/>
        </w:rPr>
        <w:t xml:space="preserve"> You can start</w:t>
      </w:r>
      <w:r w:rsidR="002C6519">
        <w:rPr>
          <w:rFonts w:ascii="Calibri" w:hAnsi="Calibri" w:cs="Calibri"/>
        </w:rPr>
        <w:t xml:space="preserve"> straight away…</w:t>
      </w:r>
    </w:p>
    <w:p w14:paraId="6462B850" w14:textId="7BC0DA38" w:rsidR="00314320" w:rsidRPr="00314320" w:rsidRDefault="00314320" w:rsidP="00314320">
      <w:pPr>
        <w:pStyle w:val="NormalWeb"/>
        <w:rPr>
          <w:rFonts w:ascii="Calibri" w:hAnsi="Calibri" w:cs="Calibri"/>
        </w:rPr>
      </w:pPr>
      <w:r w:rsidRPr="00314320">
        <w:rPr>
          <w:rFonts w:ascii="Calibri" w:hAnsi="Calibri" w:cs="Calibri"/>
        </w:rPr>
        <w:t>You can enhance your engraving skills by adopting the DAISY Engraving Guidelines and identifying differences from your current practices.</w:t>
      </w:r>
    </w:p>
    <w:p w14:paraId="3A45CD9F" w14:textId="742AB0C4" w:rsidR="00314320" w:rsidRPr="00314320" w:rsidRDefault="00314320" w:rsidP="00314320">
      <w:pPr>
        <w:pStyle w:val="NormalWeb"/>
        <w:rPr>
          <w:rFonts w:ascii="Calibri" w:hAnsi="Calibri" w:cs="Calibri"/>
        </w:rPr>
      </w:pPr>
      <w:r w:rsidRPr="00314320">
        <w:rPr>
          <w:rFonts w:ascii="Calibri" w:hAnsi="Calibri" w:cs="Calibri"/>
        </w:rPr>
        <w:t>We offer file testing and guidance on suitability of your files for accessible formats.</w:t>
      </w:r>
    </w:p>
    <w:p w14:paraId="22EE3091" w14:textId="0F6F7382" w:rsidR="00314320" w:rsidRPr="00314320" w:rsidRDefault="00314320" w:rsidP="00314320">
      <w:pPr>
        <w:pStyle w:val="NormalWeb"/>
        <w:rPr>
          <w:rFonts w:ascii="Calibri" w:hAnsi="Calibri" w:cs="Calibri"/>
        </w:rPr>
      </w:pPr>
      <w:r w:rsidRPr="00314320">
        <w:rPr>
          <w:rFonts w:ascii="Calibri" w:hAnsi="Calibri" w:cs="Calibri"/>
        </w:rPr>
        <w:t>Review your workflow, from commissioning to publication, to see where you could integrate accessible publishing practices.</w:t>
      </w:r>
    </w:p>
    <w:p w14:paraId="0726B13F" w14:textId="726A630C" w:rsidR="00AE5EE5" w:rsidRPr="00314320" w:rsidRDefault="00314320" w:rsidP="00E03D1D">
      <w:pPr>
        <w:pStyle w:val="NormalWeb"/>
        <w:rPr>
          <w:rFonts w:ascii="Calibri" w:hAnsi="Calibri" w:cs="Calibri"/>
        </w:rPr>
      </w:pPr>
      <w:r w:rsidRPr="00314320">
        <w:rPr>
          <w:rFonts w:ascii="Calibri" w:hAnsi="Calibri" w:cs="Calibri"/>
        </w:rPr>
        <w:t xml:space="preserve">Start preparing your accessible music publishing policy, using our framework template if needed, and discuss it across your </w:t>
      </w:r>
      <w:r w:rsidR="00752697">
        <w:rPr>
          <w:rFonts w:ascii="Calibri" w:hAnsi="Calibri" w:cs="Calibri"/>
        </w:rPr>
        <w:t>business</w:t>
      </w:r>
      <w:r w:rsidRPr="00314320">
        <w:rPr>
          <w:rFonts w:ascii="Calibri" w:hAnsi="Calibri" w:cs="Calibri"/>
        </w:rPr>
        <w:t>.</w:t>
      </w:r>
    </w:p>
    <w:p w14:paraId="12F0D4DC" w14:textId="6A1B601D" w:rsidR="00314320" w:rsidRPr="00314320" w:rsidRDefault="00314320" w:rsidP="00314320">
      <w:pPr>
        <w:rPr>
          <w:rFonts w:ascii="Calibri" w:hAnsi="Calibri" w:cs="Calibri"/>
          <w:color w:val="0070C0"/>
        </w:rPr>
      </w:pPr>
      <w:r w:rsidRPr="00314320">
        <w:rPr>
          <w:rFonts w:ascii="Calibri" w:hAnsi="Calibri" w:cs="Calibri"/>
        </w:rPr>
        <w:t xml:space="preserve">You’ll find more details on our webpage at: </w:t>
      </w:r>
      <w:r w:rsidRPr="00314320">
        <w:rPr>
          <w:rFonts w:ascii="Calibri" w:hAnsi="Calibri" w:cs="Calibri"/>
          <w:color w:val="0070C0"/>
        </w:rPr>
        <w:t>daisy.org/</w:t>
      </w:r>
      <w:proofErr w:type="spellStart"/>
      <w:r w:rsidRPr="00314320">
        <w:rPr>
          <w:rFonts w:ascii="Calibri" w:hAnsi="Calibri" w:cs="Calibri"/>
          <w:color w:val="0070C0"/>
        </w:rPr>
        <w:t>accessiblemusicpublishing</w:t>
      </w:r>
      <w:proofErr w:type="spellEnd"/>
    </w:p>
    <w:p w14:paraId="3C22B16C" w14:textId="77777777" w:rsidR="00314320" w:rsidRPr="00087CEF" w:rsidRDefault="00314320" w:rsidP="00314320">
      <w:pPr>
        <w:rPr>
          <w:rFonts w:ascii="Calibri" w:hAnsi="Calibri" w:cs="Calibri"/>
        </w:rPr>
      </w:pPr>
      <w:r w:rsidRPr="00087CEF">
        <w:rPr>
          <w:rFonts w:ascii="Calibri" w:hAnsi="Calibri" w:cs="Calibri"/>
        </w:rPr>
        <w:t xml:space="preserve">And you can email us at </w:t>
      </w:r>
      <w:hyperlink r:id="rId7" w:history="1">
        <w:r w:rsidRPr="00087CEF">
          <w:rPr>
            <w:rStyle w:val="Hyperlink"/>
            <w:rFonts w:ascii="Calibri" w:hAnsi="Calibri" w:cs="Calibri"/>
          </w:rPr>
          <w:t>musicbraille@daisy.org</w:t>
        </w:r>
      </w:hyperlink>
    </w:p>
    <w:p w14:paraId="19FD4A3D" w14:textId="77777777" w:rsidR="00314320" w:rsidRPr="00087CEF" w:rsidRDefault="00314320" w:rsidP="00314320">
      <w:pPr>
        <w:rPr>
          <w:rFonts w:ascii="Calibri" w:hAnsi="Calibri" w:cs="Calibri"/>
        </w:rPr>
      </w:pPr>
    </w:p>
    <w:p w14:paraId="5E63D6DF" w14:textId="3EB53A48" w:rsidR="00B00ED2" w:rsidRPr="00087CEF" w:rsidRDefault="005A0CDF">
      <w:pPr>
        <w:rPr>
          <w:rFonts w:ascii="Calibri" w:hAnsi="Calibri" w:cs="Calibri"/>
        </w:rPr>
      </w:pPr>
      <w:r w:rsidRPr="00087CEF">
        <w:rPr>
          <w:rFonts w:ascii="Calibri" w:hAnsi="Calibri" w:cs="Calibri"/>
        </w:rPr>
        <w:t>We look forward to collaborating with some of you in future.</w:t>
      </w:r>
    </w:p>
    <w:sectPr w:rsidR="00B00ED2" w:rsidRPr="00087CEF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CF43A" w14:textId="77777777" w:rsidR="007265B6" w:rsidRDefault="007265B6" w:rsidP="00B00ED2">
      <w:r>
        <w:separator/>
      </w:r>
    </w:p>
  </w:endnote>
  <w:endnote w:type="continuationSeparator" w:id="0">
    <w:p w14:paraId="55250575" w14:textId="77777777" w:rsidR="007265B6" w:rsidRDefault="007265B6" w:rsidP="00B0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(Body)">
    <w:altName w:val="Calibri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3157377"/>
      <w:docPartObj>
        <w:docPartGallery w:val="Page Numbers (Bottom of Page)"/>
        <w:docPartUnique/>
      </w:docPartObj>
    </w:sdtPr>
    <w:sdtContent>
      <w:p w14:paraId="4FBD8E42" w14:textId="510C275F" w:rsidR="00B00ED2" w:rsidRDefault="00B00ED2" w:rsidP="0017552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7A73EA" w14:textId="77777777" w:rsidR="00B00ED2" w:rsidRDefault="00B00ED2" w:rsidP="00B00E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28451446"/>
      <w:docPartObj>
        <w:docPartGallery w:val="Page Numbers (Bottom of Page)"/>
        <w:docPartUnique/>
      </w:docPartObj>
    </w:sdtPr>
    <w:sdtContent>
      <w:p w14:paraId="214EC514" w14:textId="169387E7" w:rsidR="00B00ED2" w:rsidRDefault="00B00ED2" w:rsidP="0017552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98653EF" w14:textId="77777777" w:rsidR="00B00ED2" w:rsidRDefault="00B00ED2" w:rsidP="00B00E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B95BF" w14:textId="77777777" w:rsidR="007265B6" w:rsidRDefault="007265B6" w:rsidP="00B00ED2">
      <w:r>
        <w:separator/>
      </w:r>
    </w:p>
  </w:footnote>
  <w:footnote w:type="continuationSeparator" w:id="0">
    <w:p w14:paraId="5FCCAFC5" w14:textId="77777777" w:rsidR="007265B6" w:rsidRDefault="007265B6" w:rsidP="00B00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C4A05"/>
    <w:multiLevelType w:val="hybridMultilevel"/>
    <w:tmpl w:val="D2243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85B71"/>
    <w:multiLevelType w:val="hybridMultilevel"/>
    <w:tmpl w:val="EBA23940"/>
    <w:lvl w:ilvl="0" w:tplc="69FA2A8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="Calibri (Body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E3F27"/>
    <w:multiLevelType w:val="hybridMultilevel"/>
    <w:tmpl w:val="532A0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5724E"/>
    <w:multiLevelType w:val="multilevel"/>
    <w:tmpl w:val="DBAAB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5365C8"/>
    <w:multiLevelType w:val="hybridMultilevel"/>
    <w:tmpl w:val="C7E8B40E"/>
    <w:lvl w:ilvl="0" w:tplc="69FA2A8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="Calibri (Body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E7499"/>
    <w:multiLevelType w:val="multilevel"/>
    <w:tmpl w:val="DBDAF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7132415">
    <w:abstractNumId w:val="0"/>
  </w:num>
  <w:num w:numId="2" w16cid:durableId="1674145269">
    <w:abstractNumId w:val="2"/>
  </w:num>
  <w:num w:numId="3" w16cid:durableId="1361659372">
    <w:abstractNumId w:val="1"/>
  </w:num>
  <w:num w:numId="4" w16cid:durableId="104272361">
    <w:abstractNumId w:val="4"/>
  </w:num>
  <w:num w:numId="5" w16cid:durableId="1772630234">
    <w:abstractNumId w:val="3"/>
  </w:num>
  <w:num w:numId="6" w16cid:durableId="13555743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19"/>
    <w:rsid w:val="00012C73"/>
    <w:rsid w:val="0002455A"/>
    <w:rsid w:val="00025694"/>
    <w:rsid w:val="000401FF"/>
    <w:rsid w:val="00040B78"/>
    <w:rsid w:val="00041D13"/>
    <w:rsid w:val="00053D68"/>
    <w:rsid w:val="0005462A"/>
    <w:rsid w:val="00054A21"/>
    <w:rsid w:val="0005782F"/>
    <w:rsid w:val="00062C00"/>
    <w:rsid w:val="00065F74"/>
    <w:rsid w:val="00073954"/>
    <w:rsid w:val="00084776"/>
    <w:rsid w:val="00087CEF"/>
    <w:rsid w:val="000917E8"/>
    <w:rsid w:val="000B03B6"/>
    <w:rsid w:val="000D3820"/>
    <w:rsid w:val="000D6517"/>
    <w:rsid w:val="00106EC2"/>
    <w:rsid w:val="00113D31"/>
    <w:rsid w:val="001309F5"/>
    <w:rsid w:val="00147180"/>
    <w:rsid w:val="00161682"/>
    <w:rsid w:val="00165E68"/>
    <w:rsid w:val="001707B6"/>
    <w:rsid w:val="001748F7"/>
    <w:rsid w:val="00175E2F"/>
    <w:rsid w:val="0018263E"/>
    <w:rsid w:val="00195FBB"/>
    <w:rsid w:val="001A2FB4"/>
    <w:rsid w:val="001A5078"/>
    <w:rsid w:val="001B020F"/>
    <w:rsid w:val="001C2274"/>
    <w:rsid w:val="001C43A3"/>
    <w:rsid w:val="002010DD"/>
    <w:rsid w:val="00205A51"/>
    <w:rsid w:val="00210B4C"/>
    <w:rsid w:val="0022505B"/>
    <w:rsid w:val="00225AB9"/>
    <w:rsid w:val="00234A4D"/>
    <w:rsid w:val="0023602C"/>
    <w:rsid w:val="00236EA5"/>
    <w:rsid w:val="00255248"/>
    <w:rsid w:val="00262218"/>
    <w:rsid w:val="0026579E"/>
    <w:rsid w:val="00285603"/>
    <w:rsid w:val="00297411"/>
    <w:rsid w:val="002A5370"/>
    <w:rsid w:val="002A56E1"/>
    <w:rsid w:val="002A6268"/>
    <w:rsid w:val="002A6781"/>
    <w:rsid w:val="002B26F1"/>
    <w:rsid w:val="002B59F0"/>
    <w:rsid w:val="002B6D30"/>
    <w:rsid w:val="002C6519"/>
    <w:rsid w:val="002E572C"/>
    <w:rsid w:val="002F0981"/>
    <w:rsid w:val="002F52CD"/>
    <w:rsid w:val="00314320"/>
    <w:rsid w:val="00320910"/>
    <w:rsid w:val="00330654"/>
    <w:rsid w:val="003535BA"/>
    <w:rsid w:val="00357EF7"/>
    <w:rsid w:val="00360915"/>
    <w:rsid w:val="003611FA"/>
    <w:rsid w:val="00370DF3"/>
    <w:rsid w:val="00376996"/>
    <w:rsid w:val="00382803"/>
    <w:rsid w:val="00385950"/>
    <w:rsid w:val="00397726"/>
    <w:rsid w:val="003A2586"/>
    <w:rsid w:val="003A71D1"/>
    <w:rsid w:val="003C076C"/>
    <w:rsid w:val="003D3A55"/>
    <w:rsid w:val="003E1D2D"/>
    <w:rsid w:val="003E4597"/>
    <w:rsid w:val="003F440D"/>
    <w:rsid w:val="003F7467"/>
    <w:rsid w:val="004062BD"/>
    <w:rsid w:val="0042167A"/>
    <w:rsid w:val="00424A48"/>
    <w:rsid w:val="004279EF"/>
    <w:rsid w:val="004361EC"/>
    <w:rsid w:val="00460FCA"/>
    <w:rsid w:val="00461102"/>
    <w:rsid w:val="0046298A"/>
    <w:rsid w:val="0047442D"/>
    <w:rsid w:val="00475DEF"/>
    <w:rsid w:val="00477450"/>
    <w:rsid w:val="004A2213"/>
    <w:rsid w:val="004B56EC"/>
    <w:rsid w:val="004B7569"/>
    <w:rsid w:val="004E1C72"/>
    <w:rsid w:val="004F220A"/>
    <w:rsid w:val="004F43C6"/>
    <w:rsid w:val="00511506"/>
    <w:rsid w:val="00521048"/>
    <w:rsid w:val="00523C07"/>
    <w:rsid w:val="00531225"/>
    <w:rsid w:val="0053799B"/>
    <w:rsid w:val="005873A7"/>
    <w:rsid w:val="00591678"/>
    <w:rsid w:val="00594780"/>
    <w:rsid w:val="005A0CDF"/>
    <w:rsid w:val="005B214B"/>
    <w:rsid w:val="005E3719"/>
    <w:rsid w:val="005F4834"/>
    <w:rsid w:val="005F7D12"/>
    <w:rsid w:val="00606FE3"/>
    <w:rsid w:val="00617C55"/>
    <w:rsid w:val="00626370"/>
    <w:rsid w:val="0063744A"/>
    <w:rsid w:val="00674771"/>
    <w:rsid w:val="006852B2"/>
    <w:rsid w:val="00685BC3"/>
    <w:rsid w:val="00690EDC"/>
    <w:rsid w:val="00696092"/>
    <w:rsid w:val="006B71BA"/>
    <w:rsid w:val="006C1C3A"/>
    <w:rsid w:val="006D3155"/>
    <w:rsid w:val="006E2D2A"/>
    <w:rsid w:val="006E6ABB"/>
    <w:rsid w:val="006F5EF7"/>
    <w:rsid w:val="0070118B"/>
    <w:rsid w:val="0070311D"/>
    <w:rsid w:val="00713A0D"/>
    <w:rsid w:val="007265B6"/>
    <w:rsid w:val="00730F07"/>
    <w:rsid w:val="007361D7"/>
    <w:rsid w:val="0074020E"/>
    <w:rsid w:val="00752697"/>
    <w:rsid w:val="00756269"/>
    <w:rsid w:val="00761CDD"/>
    <w:rsid w:val="00767994"/>
    <w:rsid w:val="00774BA4"/>
    <w:rsid w:val="0078145E"/>
    <w:rsid w:val="00792694"/>
    <w:rsid w:val="00795316"/>
    <w:rsid w:val="007A4410"/>
    <w:rsid w:val="007B7E8D"/>
    <w:rsid w:val="007C1E70"/>
    <w:rsid w:val="007D3C61"/>
    <w:rsid w:val="007D54FD"/>
    <w:rsid w:val="007E7A90"/>
    <w:rsid w:val="00812064"/>
    <w:rsid w:val="008124ED"/>
    <w:rsid w:val="008237A7"/>
    <w:rsid w:val="0082540A"/>
    <w:rsid w:val="00834110"/>
    <w:rsid w:val="008425DF"/>
    <w:rsid w:val="0084406D"/>
    <w:rsid w:val="008536C8"/>
    <w:rsid w:val="00861774"/>
    <w:rsid w:val="00877127"/>
    <w:rsid w:val="00880928"/>
    <w:rsid w:val="008A1B5E"/>
    <w:rsid w:val="008A6071"/>
    <w:rsid w:val="008B4738"/>
    <w:rsid w:val="008D0EC1"/>
    <w:rsid w:val="008D1405"/>
    <w:rsid w:val="008E1444"/>
    <w:rsid w:val="008E5407"/>
    <w:rsid w:val="008F4B4D"/>
    <w:rsid w:val="00914DA5"/>
    <w:rsid w:val="00926867"/>
    <w:rsid w:val="009274EA"/>
    <w:rsid w:val="009310AF"/>
    <w:rsid w:val="00942383"/>
    <w:rsid w:val="00945F8C"/>
    <w:rsid w:val="00947305"/>
    <w:rsid w:val="00954A97"/>
    <w:rsid w:val="00954E63"/>
    <w:rsid w:val="00956E0D"/>
    <w:rsid w:val="00963C37"/>
    <w:rsid w:val="00970549"/>
    <w:rsid w:val="009710CE"/>
    <w:rsid w:val="00987853"/>
    <w:rsid w:val="009912FA"/>
    <w:rsid w:val="00995E14"/>
    <w:rsid w:val="009A0C97"/>
    <w:rsid w:val="009A3CAD"/>
    <w:rsid w:val="009A56E4"/>
    <w:rsid w:val="009B07B4"/>
    <w:rsid w:val="009C6371"/>
    <w:rsid w:val="009F280D"/>
    <w:rsid w:val="00A1139F"/>
    <w:rsid w:val="00A27FA0"/>
    <w:rsid w:val="00A33CA5"/>
    <w:rsid w:val="00A34644"/>
    <w:rsid w:val="00A40143"/>
    <w:rsid w:val="00A40AAE"/>
    <w:rsid w:val="00A47301"/>
    <w:rsid w:val="00A56070"/>
    <w:rsid w:val="00A7100F"/>
    <w:rsid w:val="00A878BB"/>
    <w:rsid w:val="00A95086"/>
    <w:rsid w:val="00AD566D"/>
    <w:rsid w:val="00AE16D8"/>
    <w:rsid w:val="00AE24B9"/>
    <w:rsid w:val="00AE4C41"/>
    <w:rsid w:val="00AE5EE5"/>
    <w:rsid w:val="00B00E64"/>
    <w:rsid w:val="00B00ED2"/>
    <w:rsid w:val="00B31072"/>
    <w:rsid w:val="00B31518"/>
    <w:rsid w:val="00B31B03"/>
    <w:rsid w:val="00B32B42"/>
    <w:rsid w:val="00B565CD"/>
    <w:rsid w:val="00B61612"/>
    <w:rsid w:val="00B749F1"/>
    <w:rsid w:val="00B81DF6"/>
    <w:rsid w:val="00B83045"/>
    <w:rsid w:val="00B9352E"/>
    <w:rsid w:val="00B93701"/>
    <w:rsid w:val="00BA062C"/>
    <w:rsid w:val="00BA5A37"/>
    <w:rsid w:val="00BB0B2C"/>
    <w:rsid w:val="00BB131D"/>
    <w:rsid w:val="00BB2F3D"/>
    <w:rsid w:val="00BC2902"/>
    <w:rsid w:val="00BD1F7B"/>
    <w:rsid w:val="00BE0EAC"/>
    <w:rsid w:val="00BE6119"/>
    <w:rsid w:val="00BF5A84"/>
    <w:rsid w:val="00BF63AE"/>
    <w:rsid w:val="00C036C8"/>
    <w:rsid w:val="00C03F0B"/>
    <w:rsid w:val="00C04E22"/>
    <w:rsid w:val="00C04F80"/>
    <w:rsid w:val="00C11CCC"/>
    <w:rsid w:val="00C17820"/>
    <w:rsid w:val="00C223AB"/>
    <w:rsid w:val="00C256AB"/>
    <w:rsid w:val="00C40CCE"/>
    <w:rsid w:val="00C574E6"/>
    <w:rsid w:val="00C72B0C"/>
    <w:rsid w:val="00C77AB9"/>
    <w:rsid w:val="00C92022"/>
    <w:rsid w:val="00CA0779"/>
    <w:rsid w:val="00CB47C1"/>
    <w:rsid w:val="00CC622C"/>
    <w:rsid w:val="00CE4DE9"/>
    <w:rsid w:val="00CF0719"/>
    <w:rsid w:val="00CF476D"/>
    <w:rsid w:val="00CF6A8F"/>
    <w:rsid w:val="00D00377"/>
    <w:rsid w:val="00D065F7"/>
    <w:rsid w:val="00D11538"/>
    <w:rsid w:val="00D1272B"/>
    <w:rsid w:val="00D25E2E"/>
    <w:rsid w:val="00D318C7"/>
    <w:rsid w:val="00D32B37"/>
    <w:rsid w:val="00D3430B"/>
    <w:rsid w:val="00D34899"/>
    <w:rsid w:val="00D5254C"/>
    <w:rsid w:val="00D611ED"/>
    <w:rsid w:val="00D66BC6"/>
    <w:rsid w:val="00D72585"/>
    <w:rsid w:val="00D76EE3"/>
    <w:rsid w:val="00D85B11"/>
    <w:rsid w:val="00D926D3"/>
    <w:rsid w:val="00D9797C"/>
    <w:rsid w:val="00DA1996"/>
    <w:rsid w:val="00DA3EBF"/>
    <w:rsid w:val="00DB3505"/>
    <w:rsid w:val="00DC3256"/>
    <w:rsid w:val="00DC484E"/>
    <w:rsid w:val="00DD6BEC"/>
    <w:rsid w:val="00DE270B"/>
    <w:rsid w:val="00DF4B2D"/>
    <w:rsid w:val="00E01646"/>
    <w:rsid w:val="00E03D1D"/>
    <w:rsid w:val="00E05F40"/>
    <w:rsid w:val="00E14BBA"/>
    <w:rsid w:val="00E211BD"/>
    <w:rsid w:val="00E22DE4"/>
    <w:rsid w:val="00E436D9"/>
    <w:rsid w:val="00E558CD"/>
    <w:rsid w:val="00E56956"/>
    <w:rsid w:val="00E72E50"/>
    <w:rsid w:val="00E836EE"/>
    <w:rsid w:val="00E8745B"/>
    <w:rsid w:val="00E923DA"/>
    <w:rsid w:val="00E94C59"/>
    <w:rsid w:val="00E96A97"/>
    <w:rsid w:val="00EA67A8"/>
    <w:rsid w:val="00EC7C29"/>
    <w:rsid w:val="00EE0931"/>
    <w:rsid w:val="00F22F42"/>
    <w:rsid w:val="00F45026"/>
    <w:rsid w:val="00F47CB8"/>
    <w:rsid w:val="00F64B01"/>
    <w:rsid w:val="00F705E7"/>
    <w:rsid w:val="00FA16B3"/>
    <w:rsid w:val="00FA5C11"/>
    <w:rsid w:val="00FB0F4F"/>
    <w:rsid w:val="00FC1990"/>
    <w:rsid w:val="00FC546F"/>
    <w:rsid w:val="00FD1AE1"/>
    <w:rsid w:val="00FD3684"/>
    <w:rsid w:val="00FD506C"/>
    <w:rsid w:val="00FE62B6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A559E"/>
  <w15:chartTrackingRefBased/>
  <w15:docId w15:val="{C5956D73-4979-C844-A246-089B7651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Calibri (Body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E2F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7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7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7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7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F0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7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7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7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7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7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7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7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7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7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7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7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7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7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71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9741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9741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ED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00E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ED2"/>
  </w:style>
  <w:style w:type="character" w:styleId="PageNumber">
    <w:name w:val="page number"/>
    <w:basedOn w:val="DefaultParagraphFont"/>
    <w:uiPriority w:val="99"/>
    <w:semiHidden/>
    <w:unhideWhenUsed/>
    <w:rsid w:val="00B00ED2"/>
  </w:style>
  <w:style w:type="character" w:styleId="Strong">
    <w:name w:val="Strong"/>
    <w:basedOn w:val="DefaultParagraphFont"/>
    <w:uiPriority w:val="22"/>
    <w:qFormat/>
    <w:rsid w:val="008425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usicbraille@dais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8</Pages>
  <Words>2106</Words>
  <Characters>11800</Characters>
  <Application>Microsoft Office Word</Application>
  <DocSecurity>0</DocSecurity>
  <Lines>287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Morley Wilkins</dc:creator>
  <cp:keywords/>
  <dc:description/>
  <cp:lastModifiedBy>Sarah Wilkins</cp:lastModifiedBy>
  <cp:revision>284</cp:revision>
  <cp:lastPrinted>2025-02-15T01:17:00Z</cp:lastPrinted>
  <dcterms:created xsi:type="dcterms:W3CDTF">2025-02-12T15:18:00Z</dcterms:created>
  <dcterms:modified xsi:type="dcterms:W3CDTF">2025-03-12T16:31:00Z</dcterms:modified>
  <cp:category/>
</cp:coreProperties>
</file>