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5618" w14:textId="77777777" w:rsidR="00CE6DA4" w:rsidRPr="00B946FC" w:rsidRDefault="00CE6DA4" w:rsidP="00CE6DA4">
      <w:pPr>
        <w:pStyle w:val="Title"/>
      </w:pPr>
      <w:bookmarkStart w:id="0" w:name="_Hlk198036406"/>
      <w:r w:rsidRPr="4280FD64">
        <w:rPr>
          <w:color w:val="4EA72E" w:themeColor="accent6"/>
        </w:rPr>
        <w:t xml:space="preserve">A-Z of </w:t>
      </w:r>
      <w:r>
        <w:rPr>
          <w:color w:val="4EA72E" w:themeColor="accent6"/>
        </w:rPr>
        <w:t xml:space="preserve">Accessible </w:t>
      </w:r>
      <w:r w:rsidRPr="4280FD64">
        <w:rPr>
          <w:color w:val="4EA72E" w:themeColor="accent6"/>
        </w:rPr>
        <w:t>Digital Publishing</w:t>
      </w:r>
    </w:p>
    <w:p w14:paraId="1279918A" w14:textId="77777777" w:rsidR="00CE6DA4" w:rsidRPr="00B946FC" w:rsidRDefault="00CE6DA4" w:rsidP="00CE6DA4">
      <w:r w:rsidRPr="00B946FC">
        <w:rPr>
          <w:noProof/>
        </w:rPr>
        <w:drawing>
          <wp:inline distT="0" distB="0" distL="0" distR="0" wp14:anchorId="5E8B816A" wp14:editId="28F0B273">
            <wp:extent cx="4409595" cy="2779231"/>
            <wp:effectExtent l="0" t="0" r="0" b="0"/>
            <wp:docPr id="2105141797" name="Picture 2105141797" descr="Illustration of a man standing in front of a giant tablet displaying 3 shelves of boo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41797" name="Picture 2105141797" descr="Illustration of a man standing in front of a giant tablet displaying 3 shelves of books. "/>
                    <pic:cNvPicPr/>
                  </pic:nvPicPr>
                  <pic:blipFill rotWithShape="1">
                    <a:blip r:embed="rId8" cstate="print">
                      <a:extLst>
                        <a:ext uri="{28A0092B-C50C-407E-A947-70E740481C1C}">
                          <a14:useLocalDpi xmlns:a14="http://schemas.microsoft.com/office/drawing/2010/main" val="0"/>
                        </a:ext>
                      </a:extLst>
                    </a:blip>
                    <a:srcRect t="18162" b="18811"/>
                    <a:stretch/>
                  </pic:blipFill>
                  <pic:spPr bwMode="auto">
                    <a:xfrm>
                      <a:off x="0" y="0"/>
                      <a:ext cx="4409595" cy="2779231"/>
                    </a:xfrm>
                    <a:prstGeom prst="rect">
                      <a:avLst/>
                    </a:prstGeom>
                    <a:ln>
                      <a:noFill/>
                    </a:ln>
                    <a:extLst>
                      <a:ext uri="{53640926-AAD7-44D8-BBD7-CCE9431645EC}">
                        <a14:shadowObscured xmlns:a14="http://schemas.microsoft.com/office/drawing/2010/main"/>
                      </a:ext>
                    </a:extLst>
                  </pic:spPr>
                </pic:pic>
              </a:graphicData>
            </a:graphic>
          </wp:inline>
        </w:drawing>
      </w:r>
    </w:p>
    <w:p w14:paraId="5CD12529" w14:textId="77777777" w:rsidR="00CE6DA4" w:rsidRDefault="00CE6DA4" w:rsidP="00CE6DA4">
      <w:pPr>
        <w:jc w:val="center"/>
      </w:pPr>
      <w:r w:rsidRPr="00B946FC">
        <w:t>From the DAISY Consortium</w:t>
      </w:r>
    </w:p>
    <w:p w14:paraId="709F098D" w14:textId="2FDD1F57" w:rsidR="00CE6DA4" w:rsidRDefault="00CE6DA4">
      <w:pPr>
        <w:spacing w:afterAutospacing="0"/>
        <w:rPr>
          <w:sz w:val="20"/>
          <w:szCs w:val="20"/>
        </w:rPr>
      </w:pPr>
      <w:r>
        <w:rPr>
          <w:sz w:val="20"/>
          <w:szCs w:val="20"/>
        </w:rPr>
        <w:br w:type="page"/>
      </w:r>
    </w:p>
    <w:p w14:paraId="6EF9FEEB" w14:textId="64140F62" w:rsidR="053FED49" w:rsidRPr="00B946FC" w:rsidRDefault="26C04C71" w:rsidP="0C9EC9E8">
      <w:pPr>
        <w:jc w:val="center"/>
        <w:rPr>
          <w:sz w:val="20"/>
          <w:szCs w:val="20"/>
        </w:rPr>
      </w:pPr>
      <w:r w:rsidRPr="3E5834C3">
        <w:rPr>
          <w:sz w:val="20"/>
          <w:szCs w:val="20"/>
        </w:rPr>
        <w:t xml:space="preserve">A-Z of </w:t>
      </w:r>
      <w:r w:rsidR="006813A0">
        <w:rPr>
          <w:sz w:val="20"/>
          <w:szCs w:val="20"/>
        </w:rPr>
        <w:t xml:space="preserve">Accessible </w:t>
      </w:r>
      <w:r w:rsidR="656E811C" w:rsidRPr="3E5834C3">
        <w:rPr>
          <w:sz w:val="20"/>
          <w:szCs w:val="20"/>
        </w:rPr>
        <w:t xml:space="preserve">Digital Publishing </w:t>
      </w:r>
      <w:bookmarkEnd w:id="0"/>
      <w:r w:rsidR="00CE7D1C">
        <w:rPr>
          <w:sz w:val="20"/>
          <w:szCs w:val="20"/>
        </w:rPr>
        <w:t>was</w:t>
      </w:r>
      <w:r w:rsidRPr="3E5834C3">
        <w:rPr>
          <w:sz w:val="20"/>
          <w:szCs w:val="20"/>
        </w:rPr>
        <w:t xml:space="preserve"> p</w:t>
      </w:r>
      <w:r w:rsidR="62037FFC" w:rsidRPr="3E5834C3">
        <w:rPr>
          <w:sz w:val="20"/>
          <w:szCs w:val="20"/>
        </w:rPr>
        <w:t>ublished 202</w:t>
      </w:r>
      <w:r w:rsidR="6CFEC471" w:rsidRPr="3E5834C3">
        <w:rPr>
          <w:sz w:val="20"/>
          <w:szCs w:val="20"/>
        </w:rPr>
        <w:t>5</w:t>
      </w:r>
      <w:r w:rsidR="62037FFC" w:rsidRPr="3E5834C3">
        <w:rPr>
          <w:sz w:val="20"/>
          <w:szCs w:val="20"/>
        </w:rPr>
        <w:t xml:space="preserve"> by </w:t>
      </w:r>
    </w:p>
    <w:p w14:paraId="4FB84E7A" w14:textId="6A76D6A5" w:rsidR="053FED49" w:rsidRPr="00B946FC" w:rsidRDefault="49D01587" w:rsidP="0250A0CD">
      <w:pPr>
        <w:jc w:val="center"/>
        <w:rPr>
          <w:sz w:val="20"/>
          <w:szCs w:val="20"/>
        </w:rPr>
      </w:pPr>
      <w:r w:rsidRPr="00B946FC">
        <w:rPr>
          <w:sz w:val="20"/>
          <w:szCs w:val="20"/>
        </w:rPr>
        <w:t>The DAISY Consortium.</w:t>
      </w:r>
    </w:p>
    <w:p w14:paraId="49D127AC" w14:textId="76EBC86B" w:rsidR="053FED49" w:rsidRPr="00B946FC" w:rsidRDefault="29228820" w:rsidP="0250A0CD">
      <w:pPr>
        <w:jc w:val="center"/>
        <w:rPr>
          <w:sz w:val="20"/>
          <w:szCs w:val="20"/>
        </w:rPr>
      </w:pPr>
      <w:r w:rsidRPr="3E5834C3">
        <w:rPr>
          <w:sz w:val="20"/>
          <w:szCs w:val="20"/>
        </w:rPr>
        <w:t>Copyright © 202</w:t>
      </w:r>
      <w:r w:rsidR="357B99D0" w:rsidRPr="3E5834C3">
        <w:rPr>
          <w:sz w:val="20"/>
          <w:szCs w:val="20"/>
        </w:rPr>
        <w:t>5</w:t>
      </w:r>
      <w:r w:rsidRPr="3E5834C3">
        <w:rPr>
          <w:sz w:val="20"/>
          <w:szCs w:val="20"/>
        </w:rPr>
        <w:t xml:space="preserve"> The DAISY Consortium</w:t>
      </w:r>
    </w:p>
    <w:p w14:paraId="37E55490" w14:textId="77777777" w:rsidR="001774D4" w:rsidRPr="00B946FC" w:rsidRDefault="001774D4" w:rsidP="001774D4">
      <w:pPr>
        <w:jc w:val="center"/>
        <w:rPr>
          <w:sz w:val="20"/>
          <w:szCs w:val="20"/>
        </w:rPr>
      </w:pPr>
      <w:r>
        <w:rPr>
          <w:sz w:val="20"/>
          <w:szCs w:val="20"/>
        </w:rPr>
        <w:t>Version 1.0</w:t>
      </w:r>
    </w:p>
    <w:p w14:paraId="18D5DD6C" w14:textId="082595AF" w:rsidR="001774D4" w:rsidRDefault="00E37DC5" w:rsidP="0250A0CD">
      <w:pPr>
        <w:jc w:val="center"/>
        <w:rPr>
          <w:sz w:val="20"/>
          <w:szCs w:val="20"/>
        </w:rPr>
      </w:pPr>
      <w:r>
        <w:rPr>
          <w:sz w:val="20"/>
          <w:szCs w:val="20"/>
        </w:rPr>
        <w:t>Download the latest version at</w:t>
      </w:r>
      <w:r w:rsidR="001774D4">
        <w:rPr>
          <w:sz w:val="20"/>
          <w:szCs w:val="20"/>
        </w:rPr>
        <w:t>:</w:t>
      </w:r>
    </w:p>
    <w:p w14:paraId="07D603C2" w14:textId="3165F383" w:rsidR="00E37DC5" w:rsidRDefault="0093780D" w:rsidP="0250A0CD">
      <w:pPr>
        <w:jc w:val="center"/>
        <w:rPr>
          <w:sz w:val="20"/>
          <w:szCs w:val="20"/>
        </w:rPr>
      </w:pPr>
      <w:hyperlink r:id="rId9" w:history="1">
        <w:r w:rsidR="001774D4" w:rsidRPr="0093780D">
          <w:rPr>
            <w:rStyle w:val="Hyperlink"/>
            <w:sz w:val="20"/>
            <w:szCs w:val="20"/>
          </w:rPr>
          <w:t>https://inclusivepublishing.org/gaad</w:t>
        </w:r>
      </w:hyperlink>
    </w:p>
    <w:p w14:paraId="0822FD6D" w14:textId="2D171E2D" w:rsidR="5DD83B4E" w:rsidRPr="00B946FC" w:rsidRDefault="00B83D6E" w:rsidP="5546A408">
      <w:pPr>
        <w:spacing w:afterAutospacing="0"/>
        <w:jc w:val="center"/>
        <w:rPr>
          <w:sz w:val="20"/>
          <w:szCs w:val="20"/>
        </w:rPr>
      </w:pPr>
      <w:r w:rsidRPr="3E5834C3">
        <w:rPr>
          <w:sz w:val="20"/>
          <w:szCs w:val="20"/>
        </w:rPr>
        <w:t xml:space="preserve">A-Z of </w:t>
      </w:r>
      <w:r>
        <w:rPr>
          <w:sz w:val="20"/>
          <w:szCs w:val="20"/>
        </w:rPr>
        <w:t xml:space="preserve">Accessible </w:t>
      </w:r>
      <w:r w:rsidRPr="3E5834C3">
        <w:rPr>
          <w:sz w:val="20"/>
          <w:szCs w:val="20"/>
        </w:rPr>
        <w:t>Digital Publishing</w:t>
      </w:r>
      <w:r w:rsidR="042CF4CE" w:rsidRPr="5546A408">
        <w:rPr>
          <w:sz w:val="20"/>
          <w:szCs w:val="20"/>
        </w:rPr>
        <w:t xml:space="preserve"> </w:t>
      </w:r>
      <w:r w:rsidR="30FCB7C8" w:rsidRPr="5546A408">
        <w:rPr>
          <w:sz w:val="20"/>
          <w:szCs w:val="20"/>
        </w:rPr>
        <w:t xml:space="preserve">is </w:t>
      </w:r>
      <w:r w:rsidR="30FCB7C8" w:rsidRPr="00577256">
        <w:rPr>
          <w:sz w:val="20"/>
          <w:szCs w:val="20"/>
        </w:rPr>
        <w:t xml:space="preserve">licensed </w:t>
      </w:r>
      <w:r w:rsidR="2414E6A3" w:rsidRPr="00577256">
        <w:rPr>
          <w:sz w:val="20"/>
          <w:szCs w:val="20"/>
        </w:rPr>
        <w:t xml:space="preserve">under </w:t>
      </w:r>
      <w:r w:rsidR="00577256">
        <w:rPr>
          <w:sz w:val="20"/>
          <w:szCs w:val="20"/>
        </w:rPr>
        <w:fldChar w:fldCharType="begin"/>
      </w:r>
      <w:r w:rsidR="00577256">
        <w:rPr>
          <w:sz w:val="20"/>
          <w:szCs w:val="20"/>
        </w:rPr>
        <w:instrText>HYPERLINK "https://creativecommons.org/licenses/by-nc-sa/4.0/"</w:instrText>
      </w:r>
      <w:r w:rsidR="00577256">
        <w:rPr>
          <w:sz w:val="20"/>
          <w:szCs w:val="20"/>
        </w:rPr>
      </w:r>
      <w:r w:rsidR="00577256">
        <w:rPr>
          <w:sz w:val="20"/>
          <w:szCs w:val="20"/>
        </w:rPr>
        <w:fldChar w:fldCharType="separate"/>
      </w:r>
      <w:r w:rsidR="2414E6A3" w:rsidRPr="00577256">
        <w:rPr>
          <w:rStyle w:val="Hyperlink"/>
          <w:sz w:val="20"/>
          <w:szCs w:val="20"/>
        </w:rPr>
        <w:t>CC BY-NC-SA 4.0</w:t>
      </w:r>
      <w:r w:rsidR="00577256">
        <w:rPr>
          <w:sz w:val="20"/>
          <w:szCs w:val="20"/>
        </w:rPr>
        <w:fldChar w:fldCharType="end"/>
      </w:r>
      <w:r w:rsidR="5DC84260" w:rsidRPr="00577256">
        <w:rPr>
          <w:sz w:val="20"/>
          <w:szCs w:val="20"/>
        </w:rPr>
        <w:t>.</w:t>
      </w:r>
      <w:r w:rsidR="2414E6A3" w:rsidRPr="00577256">
        <w:rPr>
          <w:sz w:val="20"/>
          <w:szCs w:val="20"/>
        </w:rPr>
        <w:t xml:space="preserve"> </w:t>
      </w:r>
      <w:r w:rsidR="391FE59A" w:rsidRPr="00577256">
        <w:rPr>
          <w:color w:val="333333"/>
          <w:sz w:val="20"/>
          <w:szCs w:val="20"/>
        </w:rPr>
        <w:t>This</w:t>
      </w:r>
      <w:r w:rsidR="391FE59A" w:rsidRPr="5546A408">
        <w:rPr>
          <w:color w:val="333333"/>
          <w:sz w:val="20"/>
          <w:szCs w:val="20"/>
        </w:rPr>
        <w:t xml:space="preserve"> license requires that re</w:t>
      </w:r>
      <w:r w:rsidR="2D36060C" w:rsidRPr="5546A408">
        <w:rPr>
          <w:color w:val="333333"/>
          <w:sz w:val="20"/>
          <w:szCs w:val="20"/>
        </w:rPr>
        <w:t>-</w:t>
      </w:r>
      <w:r w:rsidR="391FE59A" w:rsidRPr="5546A408">
        <w:rPr>
          <w:color w:val="333333"/>
          <w:sz w:val="20"/>
          <w:szCs w:val="20"/>
        </w:rPr>
        <w:t>users give credit to the creator. It allows re</w:t>
      </w:r>
      <w:r w:rsidR="14134DB3" w:rsidRPr="5546A408">
        <w:rPr>
          <w:color w:val="333333"/>
          <w:sz w:val="20"/>
          <w:szCs w:val="20"/>
        </w:rPr>
        <w:t>-</w:t>
      </w:r>
      <w:r w:rsidR="391FE59A" w:rsidRPr="5546A408">
        <w:rPr>
          <w:color w:val="333333"/>
          <w:sz w:val="20"/>
          <w:szCs w:val="20"/>
        </w:rPr>
        <w:t>users to distribute, remix, adapt, and build upon the material in any medium or format, for noncommercial purposes only. If others modify or adapt the material, they must license the modified material under identical terms.</w:t>
      </w:r>
      <w:r w:rsidR="391FE59A" w:rsidRPr="5546A408">
        <w:rPr>
          <w:sz w:val="20"/>
          <w:szCs w:val="20"/>
        </w:rPr>
        <w:t xml:space="preserve"> </w:t>
      </w:r>
    </w:p>
    <w:p w14:paraId="3B8653F9" w14:textId="11D4F91C" w:rsidR="2DBBA654" w:rsidRPr="00B946FC" w:rsidRDefault="79EA1962" w:rsidP="5546A408">
      <w:pPr>
        <w:spacing w:afterAutospacing="0"/>
        <w:jc w:val="center"/>
        <w:rPr>
          <w:sz w:val="20"/>
          <w:szCs w:val="20"/>
        </w:rPr>
      </w:pPr>
      <w:r w:rsidRPr="5546A408">
        <w:rPr>
          <w:sz w:val="20"/>
          <w:szCs w:val="20"/>
        </w:rPr>
        <w:t>The DAISY Consortium welcomes your support and collaboration</w:t>
      </w:r>
      <w:r w:rsidR="1CD54A7C" w:rsidRPr="5546A408">
        <w:rPr>
          <w:sz w:val="20"/>
          <w:szCs w:val="20"/>
        </w:rPr>
        <w:t xml:space="preserve"> </w:t>
      </w:r>
      <w:r w:rsidRPr="5546A408">
        <w:rPr>
          <w:sz w:val="20"/>
          <w:szCs w:val="20"/>
        </w:rPr>
        <w:t>vi</w:t>
      </w:r>
      <w:r w:rsidR="3B1DBE90" w:rsidRPr="5546A408">
        <w:rPr>
          <w:sz w:val="20"/>
          <w:szCs w:val="20"/>
        </w:rPr>
        <w:t>a</w:t>
      </w:r>
      <w:r w:rsidRPr="5546A408">
        <w:rPr>
          <w:sz w:val="20"/>
          <w:szCs w:val="20"/>
        </w:rPr>
        <w:t xml:space="preserve"> </w:t>
      </w:r>
      <w:r w:rsidR="75554AE4" w:rsidRPr="5546A408">
        <w:rPr>
          <w:sz w:val="20"/>
          <w:szCs w:val="20"/>
        </w:rPr>
        <w:t>its</w:t>
      </w:r>
      <w:r w:rsidRPr="5546A408">
        <w:rPr>
          <w:sz w:val="20"/>
          <w:szCs w:val="20"/>
        </w:rPr>
        <w:t xml:space="preserve"> </w:t>
      </w:r>
      <w:hyperlink r:id="rId10">
        <w:r w:rsidRPr="5546A408">
          <w:rPr>
            <w:rStyle w:val="Hyperlink"/>
            <w:sz w:val="20"/>
            <w:szCs w:val="20"/>
          </w:rPr>
          <w:t xml:space="preserve">sponsorship </w:t>
        </w:r>
        <w:r w:rsidR="1B5F7487" w:rsidRPr="5546A408">
          <w:rPr>
            <w:rStyle w:val="Hyperlink"/>
            <w:sz w:val="20"/>
            <w:szCs w:val="20"/>
          </w:rPr>
          <w:t>initiative</w:t>
        </w:r>
      </w:hyperlink>
      <w:r w:rsidR="1B5F7487" w:rsidRPr="5546A408">
        <w:rPr>
          <w:sz w:val="20"/>
          <w:szCs w:val="20"/>
        </w:rPr>
        <w:t>.</w:t>
      </w:r>
    </w:p>
    <w:p w14:paraId="15B310AE" w14:textId="08E2B4B7" w:rsidR="14ABBE7F" w:rsidRPr="00B946FC" w:rsidRDefault="00D64B79" w:rsidP="0093780D">
      <w:pPr>
        <w:spacing w:afterAutospacing="0"/>
        <w:jc w:val="center"/>
        <w:rPr>
          <w:sz w:val="20"/>
          <w:szCs w:val="20"/>
        </w:rPr>
      </w:pPr>
      <w:r w:rsidRPr="4280FD64">
        <w:rPr>
          <w:sz w:val="20"/>
          <w:szCs w:val="20"/>
        </w:rPr>
        <w:t>This document is available in: Word</w:t>
      </w:r>
      <w:r w:rsidR="05FFD311" w:rsidRPr="4280FD64">
        <w:rPr>
          <w:sz w:val="20"/>
          <w:szCs w:val="20"/>
        </w:rPr>
        <w:t xml:space="preserve"> and</w:t>
      </w:r>
      <w:r w:rsidRPr="4280FD64">
        <w:rPr>
          <w:sz w:val="20"/>
          <w:szCs w:val="20"/>
        </w:rPr>
        <w:t xml:space="preserve"> </w:t>
      </w:r>
      <w:r w:rsidR="00D514BD" w:rsidRPr="4280FD64">
        <w:rPr>
          <w:sz w:val="20"/>
          <w:szCs w:val="20"/>
        </w:rPr>
        <w:t>EPUB</w:t>
      </w:r>
    </w:p>
    <w:p w14:paraId="4072441A" w14:textId="01DC2FA5" w:rsidR="14ABBE7F" w:rsidRPr="00B946FC" w:rsidRDefault="14ABBE7F" w:rsidP="14ABBE7F">
      <w:pPr>
        <w:spacing w:afterAutospacing="0"/>
        <w:jc w:val="center"/>
        <w:rPr>
          <w:sz w:val="20"/>
          <w:szCs w:val="20"/>
        </w:rPr>
      </w:pPr>
    </w:p>
    <w:p w14:paraId="1791159E" w14:textId="107A01E3" w:rsidR="267D9F8D" w:rsidRDefault="267D9F8D" w:rsidP="14ABBE7F">
      <w:pPr>
        <w:spacing w:afterAutospacing="0"/>
        <w:jc w:val="center"/>
      </w:pPr>
      <w:r w:rsidRPr="00B946FC">
        <w:rPr>
          <w:noProof/>
        </w:rPr>
        <w:drawing>
          <wp:inline distT="0" distB="0" distL="0" distR="0" wp14:anchorId="6B5274DE" wp14:editId="725417A1">
            <wp:extent cx="1057275" cy="943098"/>
            <wp:effectExtent l="0" t="0" r="0" b="9525"/>
            <wp:docPr id="1013548608" name="Picture 1013548608" descr="The DAISY Consortium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548608" name="Picture 1013548608" descr="The DAISY Consortium logo">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7275" cy="943098"/>
                    </a:xfrm>
                    <a:prstGeom prst="rect">
                      <a:avLst/>
                    </a:prstGeom>
                  </pic:spPr>
                </pic:pic>
              </a:graphicData>
            </a:graphic>
          </wp:inline>
        </w:drawing>
      </w:r>
    </w:p>
    <w:p w14:paraId="710BF0A8" w14:textId="4D5592B9" w:rsidR="000F3C48" w:rsidRDefault="000F3C48">
      <w:pPr>
        <w:spacing w:afterAutospacing="0"/>
      </w:pPr>
      <w:r>
        <w:br w:type="page"/>
      </w:r>
    </w:p>
    <w:p w14:paraId="3EF88A8D" w14:textId="4BE1ACAD" w:rsidR="20A0A2C9" w:rsidRPr="00B946FC" w:rsidRDefault="6C5F3DBB" w:rsidP="0C9EC9E8">
      <w:pPr>
        <w:pStyle w:val="Heading1"/>
        <w:spacing w:afterAutospacing="0" w:line="276" w:lineRule="auto"/>
      </w:pPr>
      <w:r w:rsidRPr="00B946FC">
        <w:rPr>
          <w:sz w:val="96"/>
          <w:szCs w:val="96"/>
        </w:rPr>
        <w:t>A</w:t>
      </w:r>
      <w:r w:rsidRPr="00B946FC">
        <w:t>bout this Book</w:t>
      </w:r>
    </w:p>
    <w:p w14:paraId="32AD931E" w14:textId="5F44A9CC" w:rsidR="2385C3E3" w:rsidRPr="00B946FC" w:rsidRDefault="2385C3E3" w:rsidP="0C9EC9E8">
      <w:pPr>
        <w:jc w:val="center"/>
      </w:pPr>
      <w:r w:rsidRPr="00B946FC">
        <w:rPr>
          <w:noProof/>
        </w:rPr>
        <w:drawing>
          <wp:inline distT="0" distB="0" distL="0" distR="0" wp14:anchorId="76A343E0" wp14:editId="082C22E1">
            <wp:extent cx="3495528" cy="2523744"/>
            <wp:effectExtent l="0" t="0" r="0" b="0"/>
            <wp:docPr id="11360068" name="Picture 11360068" descr="Icon of a woman standing to the side of a lifeszie tablet displaying an open book. There is a fptted line to a lightbulb on the other side of the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t="13602" b="14198"/>
                    <a:stretch/>
                  </pic:blipFill>
                  <pic:spPr bwMode="auto">
                    <a:xfrm>
                      <a:off x="0" y="0"/>
                      <a:ext cx="3495675" cy="2523850"/>
                    </a:xfrm>
                    <a:prstGeom prst="rect">
                      <a:avLst/>
                    </a:prstGeom>
                    <a:ln>
                      <a:noFill/>
                    </a:ln>
                    <a:extLst>
                      <a:ext uri="{53640926-AAD7-44D8-BBD7-CCE9431645EC}">
                        <a14:shadowObscured xmlns:a14="http://schemas.microsoft.com/office/drawing/2010/main"/>
                      </a:ext>
                    </a:extLst>
                  </pic:spPr>
                </pic:pic>
              </a:graphicData>
            </a:graphic>
          </wp:inline>
        </w:drawing>
      </w:r>
    </w:p>
    <w:p w14:paraId="439AD6BD" w14:textId="4B7A8B5C" w:rsidR="003639AC" w:rsidRDefault="1152A45A" w:rsidP="0C9EC9E8">
      <w:r>
        <w:t xml:space="preserve">This book has been produced to celebrate </w:t>
      </w:r>
      <w:hyperlink r:id="rId14">
        <w:r w:rsidR="10B8638B" w:rsidRPr="4280FD64">
          <w:rPr>
            <w:rStyle w:val="Hyperlink"/>
          </w:rPr>
          <w:t>Global Accessibility Awareness Day</w:t>
        </w:r>
        <w:r w:rsidRPr="4280FD64">
          <w:rPr>
            <w:rStyle w:val="Hyperlink"/>
          </w:rPr>
          <w:t>.</w:t>
        </w:r>
      </w:hyperlink>
      <w:r>
        <w:t xml:space="preserve"> It </w:t>
      </w:r>
      <w:r w:rsidR="3E229908">
        <w:t>was</w:t>
      </w:r>
      <w:r>
        <w:t xml:space="preserve"> created in </w:t>
      </w:r>
      <w:r w:rsidR="313EF95B">
        <w:t xml:space="preserve">MS </w:t>
      </w:r>
      <w:r>
        <w:t>Word and converted to EPUB</w:t>
      </w:r>
      <w:r w:rsidR="5C3E513A">
        <w:t>3</w:t>
      </w:r>
      <w:r>
        <w:t xml:space="preserve"> using </w:t>
      </w:r>
      <w:hyperlink r:id="rId15">
        <w:r w:rsidRPr="4280FD64">
          <w:rPr>
            <w:rStyle w:val="Hyperlink"/>
          </w:rPr>
          <w:t>WordToEPUB</w:t>
        </w:r>
      </w:hyperlink>
      <w:r>
        <w:t xml:space="preserve"> </w:t>
      </w:r>
      <w:r w:rsidR="2F745C62">
        <w:t xml:space="preserve"> </w:t>
      </w:r>
      <w:r w:rsidR="001F39E4">
        <w:t xml:space="preserve">and checked for accessibility with </w:t>
      </w:r>
      <w:hyperlink r:id="rId16" w:history="1">
        <w:r w:rsidR="001F39E4" w:rsidRPr="4280FD64">
          <w:rPr>
            <w:rStyle w:val="Hyperlink"/>
          </w:rPr>
          <w:t>Ace</w:t>
        </w:r>
      </w:hyperlink>
      <w:r w:rsidR="001F39E4">
        <w:t xml:space="preserve"> and </w:t>
      </w:r>
      <w:hyperlink r:id="rId17" w:history="1">
        <w:r w:rsidR="001F39E4" w:rsidRPr="4280FD64">
          <w:rPr>
            <w:rStyle w:val="Hyperlink"/>
          </w:rPr>
          <w:t>SMART</w:t>
        </w:r>
      </w:hyperlink>
      <w:r w:rsidR="001F39E4">
        <w:t xml:space="preserve">, all free </w:t>
      </w:r>
      <w:r>
        <w:t>tool</w:t>
      </w:r>
      <w:r w:rsidR="003639AC">
        <w:t>s</w:t>
      </w:r>
      <w:r>
        <w:t xml:space="preserve"> from </w:t>
      </w:r>
      <w:r w:rsidR="003D2CEA">
        <w:t>t</w:t>
      </w:r>
      <w:r w:rsidR="0D889BA7">
        <w:t xml:space="preserve">he </w:t>
      </w:r>
      <w:r>
        <w:t>D</w:t>
      </w:r>
      <w:r w:rsidR="5B2580D3">
        <w:t>AISY</w:t>
      </w:r>
      <w:r w:rsidR="591B73C5">
        <w:t xml:space="preserve"> Consortium</w:t>
      </w:r>
      <w:r w:rsidR="5B2580D3">
        <w:t>.</w:t>
      </w:r>
      <w:r w:rsidR="426B0FD8">
        <w:t xml:space="preserve"> </w:t>
      </w:r>
    </w:p>
    <w:p w14:paraId="603F5808" w14:textId="496CBD4B" w:rsidR="78AABB87" w:rsidRDefault="125529BA" w:rsidP="00D15DAA">
      <w:r>
        <w:t xml:space="preserve">This </w:t>
      </w:r>
      <w:r w:rsidR="64F18FAE">
        <w:t xml:space="preserve">publication </w:t>
      </w:r>
      <w:r>
        <w:t xml:space="preserve">is intended as a </w:t>
      </w:r>
      <w:r w:rsidR="19811598">
        <w:t>fun way to get people talking about accessibility</w:t>
      </w:r>
      <w:r w:rsidR="331DF94D">
        <w:t>,</w:t>
      </w:r>
      <w:r w:rsidR="19811598">
        <w:t xml:space="preserve"> </w:t>
      </w:r>
      <w:r w:rsidR="64F18FAE">
        <w:t xml:space="preserve">not </w:t>
      </w:r>
      <w:r w:rsidR="19811598">
        <w:t>a comprehensive resource</w:t>
      </w:r>
      <w:r w:rsidR="2E2CCC1C">
        <w:t>.</w:t>
      </w:r>
    </w:p>
    <w:p w14:paraId="5E6231B9" w14:textId="3529B480" w:rsidR="51C8BFDF" w:rsidRDefault="72781BAE">
      <w:r>
        <w:t xml:space="preserve">Related </w:t>
      </w:r>
      <w:r w:rsidR="49842B66">
        <w:t>R</w:t>
      </w:r>
      <w:r>
        <w:t>esources</w:t>
      </w:r>
    </w:p>
    <w:p w14:paraId="57868670" w14:textId="27C3A833" w:rsidR="51C8BFDF" w:rsidRDefault="0DB7E20C" w:rsidP="5546A408">
      <w:pPr>
        <w:pStyle w:val="ListParagraph"/>
        <w:numPr>
          <w:ilvl w:val="0"/>
          <w:numId w:val="25"/>
        </w:numPr>
      </w:pPr>
      <w:hyperlink r:id="rId18">
        <w:r w:rsidRPr="5546A408">
          <w:rPr>
            <w:rStyle w:val="Hyperlink"/>
          </w:rPr>
          <w:t>DAISY Toolbox</w:t>
        </w:r>
      </w:hyperlink>
    </w:p>
    <w:p w14:paraId="5794C9D9" w14:textId="681A6037" w:rsidR="3A019D4C" w:rsidRDefault="3A019D4C" w:rsidP="60C6833A">
      <w:pPr>
        <w:pStyle w:val="ListParagraph"/>
        <w:numPr>
          <w:ilvl w:val="0"/>
          <w:numId w:val="25"/>
        </w:numPr>
      </w:pPr>
      <w:hyperlink r:id="rId19">
        <w:r w:rsidRPr="60C6833A">
          <w:rPr>
            <w:rStyle w:val="Hyperlink"/>
          </w:rPr>
          <w:t>Getting Started with Accessible Publishing</w:t>
        </w:r>
      </w:hyperlink>
    </w:p>
    <w:p w14:paraId="732F81C6" w14:textId="74DEF518" w:rsidR="14ABBE7F" w:rsidRPr="00B946FC" w:rsidRDefault="14ABBE7F">
      <w:r w:rsidRPr="00B946FC">
        <w:br w:type="page"/>
      </w:r>
    </w:p>
    <w:p w14:paraId="094EF500" w14:textId="19419495" w:rsidR="14ABBE7F" w:rsidRPr="00B946FC" w:rsidRDefault="14ABBE7F" w:rsidP="14ABBE7F"/>
    <w:p w14:paraId="5EBB5F45" w14:textId="638E3CC5" w:rsidR="1783D6C8" w:rsidRPr="00B946FC" w:rsidRDefault="3BB2E9BE" w:rsidP="14ABBE7F">
      <w:pPr>
        <w:pStyle w:val="Heading1"/>
        <w:spacing w:afterAutospacing="0"/>
      </w:pPr>
      <w:r w:rsidRPr="00B946FC">
        <w:rPr>
          <w:sz w:val="96"/>
          <w:szCs w:val="96"/>
        </w:rPr>
        <w:t>B</w:t>
      </w:r>
      <w:r w:rsidRPr="00B946FC">
        <w:t>raille Display</w:t>
      </w:r>
    </w:p>
    <w:p w14:paraId="74EEF051" w14:textId="3C8DAD34" w:rsidR="06ED43F2" w:rsidRPr="00B946FC" w:rsidRDefault="06ED43F2" w:rsidP="14ABBE7F">
      <w:r w:rsidRPr="00B946FC">
        <w:rPr>
          <w:noProof/>
        </w:rPr>
        <w:drawing>
          <wp:inline distT="0" distB="0" distL="0" distR="0" wp14:anchorId="5211B5C9" wp14:editId="5E5834DE">
            <wp:extent cx="4410075" cy="771525"/>
            <wp:effectExtent l="0" t="0" r="0" b="0"/>
            <wp:docPr id="1458592127" name="Picture 1458592127" descr="graphic showing braille dots spelling the word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92127" name="Picture 1458592127" descr="graphic showing braille dots spelling the word braill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10075" cy="771525"/>
                    </a:xfrm>
                    <a:prstGeom prst="rect">
                      <a:avLst/>
                    </a:prstGeom>
                  </pic:spPr>
                </pic:pic>
              </a:graphicData>
            </a:graphic>
          </wp:inline>
        </w:drawing>
      </w:r>
    </w:p>
    <w:p w14:paraId="56DFA6E7" w14:textId="090256C8" w:rsidR="78AABB87" w:rsidRDefault="081B9858" w:rsidP="005D5451">
      <w:r>
        <w:t xml:space="preserve">A type of </w:t>
      </w:r>
      <w:r w:rsidR="34A19266">
        <w:t>a</w:t>
      </w:r>
      <w:r>
        <w:t xml:space="preserve">ssistive </w:t>
      </w:r>
      <w:r w:rsidR="70594D44">
        <w:t>t</w:t>
      </w:r>
      <w:r>
        <w:t>echnology</w:t>
      </w:r>
      <w:r w:rsidR="2D761172">
        <w:t xml:space="preserve">, braille displays </w:t>
      </w:r>
      <w:r>
        <w:t xml:space="preserve">can attach </w:t>
      </w:r>
      <w:r w:rsidR="1E0ACDDC">
        <w:t xml:space="preserve">physically or wirelessly </w:t>
      </w:r>
      <w:r>
        <w:t xml:space="preserve">to a computer or mobile device </w:t>
      </w:r>
      <w:r w:rsidR="20CDEF20">
        <w:t>to</w:t>
      </w:r>
      <w:r>
        <w:t xml:space="preserve"> </w:t>
      </w:r>
      <w:r w:rsidR="1BD7B520">
        <w:t>render</w:t>
      </w:r>
      <w:r>
        <w:t xml:space="preserve"> text </w:t>
      </w:r>
      <w:r w:rsidR="587B8A88">
        <w:t>as</w:t>
      </w:r>
      <w:r>
        <w:t xml:space="preserve"> </w:t>
      </w:r>
      <w:r w:rsidR="3458BD9D">
        <w:t>b</w:t>
      </w:r>
      <w:r>
        <w:t xml:space="preserve">raille in real time. </w:t>
      </w:r>
      <w:r w:rsidR="587B8A88">
        <w:t xml:space="preserve">The braille is formed from a </w:t>
      </w:r>
      <w:r>
        <w:t xml:space="preserve">set of pins which </w:t>
      </w:r>
      <w:r w:rsidR="1143503C">
        <w:t xml:space="preserve">are </w:t>
      </w:r>
      <w:r>
        <w:t xml:space="preserve">raised and lowered to construct the </w:t>
      </w:r>
      <w:r w:rsidR="3458BD9D">
        <w:t>b</w:t>
      </w:r>
      <w:r>
        <w:t xml:space="preserve">raille </w:t>
      </w:r>
      <w:r w:rsidR="1143503C">
        <w:t>cells</w:t>
      </w:r>
      <w:r>
        <w:t xml:space="preserve"> </w:t>
      </w:r>
      <w:r w:rsidR="5F40C175">
        <w:t xml:space="preserve">to be </w:t>
      </w:r>
      <w:r>
        <w:t>read by touch</w:t>
      </w:r>
      <w:r w:rsidR="3458BD9D">
        <w:t>.</w:t>
      </w:r>
      <w:r w:rsidR="002B5CCC">
        <w:t xml:space="preserve"> Additional buttons on the display enable navigation</w:t>
      </w:r>
      <w:r w:rsidR="00083521">
        <w:t>, allowing someone reading a publication in braille to enjoy the same features as anyone else.</w:t>
      </w:r>
    </w:p>
    <w:p w14:paraId="05F6FFE8" w14:textId="125033C4" w:rsidR="2C3F2DD3" w:rsidRDefault="14F0BBB5">
      <w:r>
        <w:t xml:space="preserve">Related </w:t>
      </w:r>
      <w:r w:rsidR="3ACC767C">
        <w:t>R</w:t>
      </w:r>
      <w:r>
        <w:t>esources</w:t>
      </w:r>
    </w:p>
    <w:p w14:paraId="2F1F4372" w14:textId="001A4EEE" w:rsidR="1290EE1A" w:rsidRDefault="1290EE1A" w:rsidP="5546A408">
      <w:pPr>
        <w:pStyle w:val="ListParagraph"/>
        <w:numPr>
          <w:ilvl w:val="0"/>
          <w:numId w:val="12"/>
        </w:numPr>
      </w:pPr>
      <w:hyperlink r:id="rId21">
        <w:r w:rsidRPr="5546A408">
          <w:rPr>
            <w:rStyle w:val="Hyperlink"/>
          </w:rPr>
          <w:t>Wikipedia Refreshable Braille Display</w:t>
        </w:r>
      </w:hyperlink>
    </w:p>
    <w:p w14:paraId="1A270D25" w14:textId="073842BE" w:rsidR="2A836E78" w:rsidRDefault="2A836E78" w:rsidP="60C6833A">
      <w:pPr>
        <w:pStyle w:val="ListParagraph"/>
        <w:numPr>
          <w:ilvl w:val="0"/>
          <w:numId w:val="12"/>
        </w:numPr>
      </w:pPr>
      <w:r w:rsidRPr="60C6833A">
        <w:t xml:space="preserve">An RNIB Overview of </w:t>
      </w:r>
      <w:hyperlink r:id="rId22">
        <w:r w:rsidRPr="60C6833A">
          <w:rPr>
            <w:rStyle w:val="Hyperlink"/>
          </w:rPr>
          <w:t>Braille Displays and Readers</w:t>
        </w:r>
      </w:hyperlink>
    </w:p>
    <w:p w14:paraId="6BD2B653" w14:textId="0A7428FB" w:rsidR="14ABBE7F" w:rsidRPr="00B946FC" w:rsidRDefault="14ABBE7F">
      <w:r w:rsidRPr="00B946FC">
        <w:br w:type="page"/>
      </w:r>
    </w:p>
    <w:p w14:paraId="152C62C5" w14:textId="77777777" w:rsidR="00523396" w:rsidRDefault="6B1E686B" w:rsidP="5546A408">
      <w:pPr>
        <w:pStyle w:val="Heading1"/>
        <w:spacing w:afterAutospacing="0"/>
      </w:pPr>
      <w:r w:rsidRPr="00B946FC">
        <w:rPr>
          <w:sz w:val="96"/>
          <w:szCs w:val="96"/>
        </w:rPr>
        <w:lastRenderedPageBreak/>
        <w:t>C</w:t>
      </w:r>
      <w:r w:rsidRPr="00B946FC">
        <w:t>olor Contrast</w:t>
      </w:r>
    </w:p>
    <w:p w14:paraId="25D1E054" w14:textId="4A0AA36D" w:rsidR="768F3BD5" w:rsidRPr="00B946FC" w:rsidRDefault="002F2668" w:rsidP="00523396">
      <w:pPr>
        <w:jc w:val="center"/>
      </w:pPr>
      <w:r w:rsidRPr="00B946FC">
        <w:rPr>
          <w:noProof/>
        </w:rPr>
        <w:drawing>
          <wp:inline distT="0" distB="0" distL="0" distR="0" wp14:anchorId="3C495B0E" wp14:editId="0DE95BA5">
            <wp:extent cx="3674101" cy="2539140"/>
            <wp:effectExtent l="0" t="0" r="0" b="0"/>
            <wp:docPr id="172011318" name="Picture 1" descr="Icon of a color swatch chart showing different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23" cstate="print">
                      <a:extLst>
                        <a:ext uri="{28A0092B-C50C-407E-A947-70E740481C1C}">
                          <a14:useLocalDpi xmlns:a14="http://schemas.microsoft.com/office/drawing/2010/main" val="0"/>
                        </a:ext>
                      </a:extLst>
                    </a:blip>
                    <a:srcRect t="16778" b="14113"/>
                    <a:stretch/>
                  </pic:blipFill>
                  <pic:spPr bwMode="auto">
                    <a:xfrm>
                      <a:off x="0" y="0"/>
                      <a:ext cx="3674101" cy="2539140"/>
                    </a:xfrm>
                    <a:prstGeom prst="rect">
                      <a:avLst/>
                    </a:prstGeom>
                    <a:ln>
                      <a:noFill/>
                    </a:ln>
                    <a:extLst>
                      <a:ext uri="{53640926-AAD7-44D8-BBD7-CCE9431645EC}">
                        <a14:shadowObscured xmlns:a14="http://schemas.microsoft.com/office/drawing/2010/main"/>
                      </a:ext>
                    </a:extLst>
                  </pic:spPr>
                </pic:pic>
              </a:graphicData>
            </a:graphic>
          </wp:inline>
        </w:drawing>
      </w:r>
    </w:p>
    <w:p w14:paraId="78B79EB8" w14:textId="751C3DC3" w:rsidR="4280FD64" w:rsidRDefault="1AAB458B" w:rsidP="005D5451">
      <w:r>
        <w:t xml:space="preserve">A good color contrast ratio is necessary for accessibility particularly for people who have </w:t>
      </w:r>
      <w:r w:rsidR="00B71437">
        <w:t xml:space="preserve">a </w:t>
      </w:r>
      <w:r w:rsidR="007706F4">
        <w:t xml:space="preserve">form of </w:t>
      </w:r>
      <w:r w:rsidR="00B71437">
        <w:t xml:space="preserve">color </w:t>
      </w:r>
      <w:r w:rsidR="007706F4">
        <w:t xml:space="preserve">blindness, </w:t>
      </w:r>
      <w:r>
        <w:t>low vision or dyslexia.</w:t>
      </w:r>
      <w:r w:rsidR="1779F2F7">
        <w:t xml:space="preserve"> </w:t>
      </w:r>
      <w:r w:rsidR="00BB6273">
        <w:t xml:space="preserve">User requirements can vary </w:t>
      </w:r>
      <w:r w:rsidR="7704E877">
        <w:t xml:space="preserve">significantly </w:t>
      </w:r>
      <w:r w:rsidR="006674C1">
        <w:t xml:space="preserve">and </w:t>
      </w:r>
      <w:r w:rsidR="7704E877">
        <w:t xml:space="preserve">affect the readability and inclusivity of content. </w:t>
      </w:r>
      <w:r w:rsidR="006674C1">
        <w:t xml:space="preserve">Color contrast tools can </w:t>
      </w:r>
      <w:r w:rsidR="00BE74A6">
        <w:t xml:space="preserve">help identify </w:t>
      </w:r>
      <w:r w:rsidR="003B310A">
        <w:t xml:space="preserve">issues </w:t>
      </w:r>
      <w:r w:rsidR="008A4737">
        <w:t xml:space="preserve">in meeting WCAG </w:t>
      </w:r>
      <w:r w:rsidR="0055490B">
        <w:t>guidelines</w:t>
      </w:r>
      <w:r w:rsidR="008A4737">
        <w:t xml:space="preserve"> </w:t>
      </w:r>
      <w:r w:rsidR="003B310A">
        <w:t>and suggest improved values.</w:t>
      </w:r>
    </w:p>
    <w:p w14:paraId="409F103B" w14:textId="52D35E10" w:rsidR="294CDC80" w:rsidRDefault="490A069D" w:rsidP="098DB644">
      <w:pPr>
        <w:rPr>
          <w:rFonts w:ascii="Congenial" w:eastAsia="Congenial" w:hAnsi="Congenial" w:cs="Congenial"/>
        </w:rPr>
      </w:pPr>
      <w:r>
        <w:t xml:space="preserve">Related </w:t>
      </w:r>
      <w:r w:rsidR="1593D11A">
        <w:t>R</w:t>
      </w:r>
      <w:r>
        <w:t>esources</w:t>
      </w:r>
      <w:r w:rsidR="195FFAEE">
        <w:t xml:space="preserve"> </w:t>
      </w:r>
    </w:p>
    <w:p w14:paraId="7E7CC696" w14:textId="70AB4916" w:rsidR="294CDC80" w:rsidRDefault="44EB4C79" w:rsidP="098DB644">
      <w:pPr>
        <w:pStyle w:val="ListParagraph"/>
        <w:numPr>
          <w:ilvl w:val="0"/>
          <w:numId w:val="24"/>
        </w:numPr>
        <w:rPr>
          <w:rFonts w:ascii="Congenial" w:eastAsia="Congenial" w:hAnsi="Congenial" w:cs="Congenial"/>
        </w:rPr>
      </w:pPr>
      <w:r>
        <w:t xml:space="preserve">The </w:t>
      </w:r>
      <w:hyperlink r:id="rId24">
        <w:r w:rsidRPr="5546A408">
          <w:rPr>
            <w:rStyle w:val="Hyperlink"/>
          </w:rPr>
          <w:t>Web Content Accessibility Guidelines</w:t>
        </w:r>
      </w:hyperlink>
      <w:r>
        <w:t xml:space="preserve"> (WCAG) provide minimum levels for </w:t>
      </w:r>
      <w:hyperlink r:id="rId25">
        <w:r w:rsidRPr="5546A408">
          <w:rPr>
            <w:rStyle w:val="Hyperlink"/>
          </w:rPr>
          <w:t>color contrast ratios</w:t>
        </w:r>
      </w:hyperlink>
      <w:r>
        <w:t>.</w:t>
      </w:r>
    </w:p>
    <w:p w14:paraId="6625A1A5" w14:textId="760BD1D3" w:rsidR="05F7BE95" w:rsidRDefault="05F7BE95" w:rsidP="4280FD64">
      <w:pPr>
        <w:pStyle w:val="ListParagraph"/>
        <w:numPr>
          <w:ilvl w:val="0"/>
          <w:numId w:val="24"/>
        </w:numPr>
        <w:rPr>
          <w:rStyle w:val="Hyperlink"/>
        </w:rPr>
      </w:pPr>
      <w:hyperlink r:id="rId26">
        <w:r w:rsidRPr="4280FD64">
          <w:rPr>
            <w:rStyle w:val="Hyperlink"/>
          </w:rPr>
          <w:t>Accessible Publishing Knowledge Base: Contrast</w:t>
        </w:r>
      </w:hyperlink>
    </w:p>
    <w:p w14:paraId="6731B4C3" w14:textId="19405E0E" w:rsidR="14ABBE7F" w:rsidRPr="00B946FC" w:rsidRDefault="4AA0D458" w:rsidP="004D6214">
      <w:pPr>
        <w:pStyle w:val="ListParagraph"/>
        <w:numPr>
          <w:ilvl w:val="0"/>
          <w:numId w:val="24"/>
        </w:numPr>
      </w:pPr>
      <w:hyperlink r:id="rId27">
        <w:proofErr w:type="spellStart"/>
        <w:r w:rsidRPr="4280FD64">
          <w:rPr>
            <w:rStyle w:val="Hyperlink"/>
          </w:rPr>
          <w:t>WebAIM’s</w:t>
        </w:r>
        <w:proofErr w:type="spellEnd"/>
        <w:r w:rsidRPr="4280FD64">
          <w:rPr>
            <w:rStyle w:val="Hyperlink"/>
          </w:rPr>
          <w:t xml:space="preserve"> Contrast Checker</w:t>
        </w:r>
      </w:hyperlink>
    </w:p>
    <w:p w14:paraId="1F3A3AAD" w14:textId="556507EA" w:rsidR="004D6214" w:rsidRDefault="004D6214">
      <w:pPr>
        <w:spacing w:afterAutospacing="0"/>
      </w:pPr>
      <w:r>
        <w:br w:type="page"/>
      </w:r>
    </w:p>
    <w:p w14:paraId="69D09DCC" w14:textId="13992C05" w:rsidR="742ACC53" w:rsidRDefault="5AC8CA88" w:rsidP="7CE0F877">
      <w:pPr>
        <w:pStyle w:val="Heading1"/>
        <w:spacing w:before="0"/>
      </w:pPr>
      <w:r w:rsidRPr="7CE0F877">
        <w:rPr>
          <w:sz w:val="96"/>
          <w:szCs w:val="96"/>
        </w:rPr>
        <w:lastRenderedPageBreak/>
        <w:t>D</w:t>
      </w:r>
      <w:r w:rsidR="28B5E6D8">
        <w:t>escriptive Links</w:t>
      </w:r>
      <w:r w:rsidR="582476CB">
        <w:t xml:space="preserve"> </w:t>
      </w:r>
    </w:p>
    <w:p w14:paraId="3E75C193" w14:textId="6D4F4C9A" w:rsidR="742ACC53" w:rsidRDefault="582476CB" w:rsidP="7CE0F877">
      <w:pPr>
        <w:jc w:val="center"/>
      </w:pPr>
      <w:r>
        <w:t xml:space="preserve"> </w:t>
      </w:r>
      <w:r w:rsidR="02051F96">
        <w:rPr>
          <w:noProof/>
        </w:rPr>
        <w:drawing>
          <wp:inline distT="0" distB="0" distL="0" distR="0" wp14:anchorId="633E8721" wp14:editId="06D0F0F7">
            <wp:extent cx="2495550" cy="2495550"/>
            <wp:effectExtent l="0" t="0" r="0" b="0"/>
            <wp:docPr id="1180172796" name="Picture 1180172796" descr="Icon of a screen with 2 pieces of chain inter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72796" name="Picture 1180172796" descr="Icon of a screen with 2 pieces of chain interlink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95550" cy="2495550"/>
                    </a:xfrm>
                    <a:prstGeom prst="rect">
                      <a:avLst/>
                    </a:prstGeom>
                  </pic:spPr>
                </pic:pic>
              </a:graphicData>
            </a:graphic>
          </wp:inline>
        </w:drawing>
      </w:r>
    </w:p>
    <w:p w14:paraId="41AEE8E2" w14:textId="17F5F802" w:rsidR="7CE0F877" w:rsidRDefault="1E25C2AA" w:rsidP="7CE0F877">
      <w:r>
        <w:t xml:space="preserve">Descriptive </w:t>
      </w:r>
      <w:r w:rsidR="0077667E">
        <w:t>l</w:t>
      </w:r>
      <w:r>
        <w:t>ink</w:t>
      </w:r>
      <w:r w:rsidR="00202691">
        <w:t xml:space="preserve"> text </w:t>
      </w:r>
      <w:r>
        <w:t>clearly explain</w:t>
      </w:r>
      <w:r w:rsidR="007A7231">
        <w:t>s</w:t>
      </w:r>
      <w:r>
        <w:t xml:space="preserve"> where </w:t>
      </w:r>
      <w:r w:rsidR="00A16389">
        <w:t xml:space="preserve">the user will </w:t>
      </w:r>
      <w:r w:rsidR="1B67F721">
        <w:t>be taken</w:t>
      </w:r>
      <w:r w:rsidR="00A16389">
        <w:t xml:space="preserve"> when following the link</w:t>
      </w:r>
      <w:r w:rsidR="17F31A28">
        <w:t>.</w:t>
      </w:r>
      <w:r w:rsidR="16998650">
        <w:t xml:space="preserve"> </w:t>
      </w:r>
      <w:r w:rsidR="00C85C22">
        <w:t>Screen</w:t>
      </w:r>
      <w:r w:rsidR="00BF63CF">
        <w:t xml:space="preserve"> </w:t>
      </w:r>
      <w:r w:rsidR="00C85C22">
        <w:t xml:space="preserve">reader users </w:t>
      </w:r>
      <w:r w:rsidR="000B3ED6">
        <w:t>often u</w:t>
      </w:r>
      <w:r w:rsidR="3A511172">
        <w:t>tili</w:t>
      </w:r>
      <w:r w:rsidR="0F7A4219">
        <w:t>z</w:t>
      </w:r>
      <w:r w:rsidR="000B3ED6">
        <w:t xml:space="preserve">e a feature to </w:t>
      </w:r>
      <w:r w:rsidR="005F2D94">
        <w:t>list all links in a document, s</w:t>
      </w:r>
      <w:r w:rsidR="0034168D">
        <w:t xml:space="preserve">o </w:t>
      </w:r>
      <w:r w:rsidR="10DD5697">
        <w:t xml:space="preserve">the relevant information </w:t>
      </w:r>
      <w:r w:rsidR="0000689F">
        <w:t xml:space="preserve">needs to be conveyed </w:t>
      </w:r>
      <w:r w:rsidR="10DD5697">
        <w:t>within the link itse</w:t>
      </w:r>
      <w:r w:rsidR="57FD3447">
        <w:t>l</w:t>
      </w:r>
      <w:r w:rsidR="10DD5697">
        <w:t>f</w:t>
      </w:r>
      <w:r w:rsidR="3D6D26AD">
        <w:t>, allowing</w:t>
      </w:r>
      <w:r w:rsidR="00361D11">
        <w:t xml:space="preserve"> it </w:t>
      </w:r>
      <w:r w:rsidR="5D68F7A5">
        <w:t>to</w:t>
      </w:r>
      <w:r w:rsidR="00361D11">
        <w:t xml:space="preserve"> function without </w:t>
      </w:r>
      <w:r w:rsidR="49B75B2A">
        <w:t>the surrounding text</w:t>
      </w:r>
      <w:r w:rsidR="57B21769">
        <w:t>.</w:t>
      </w:r>
    </w:p>
    <w:p w14:paraId="1D6CD928" w14:textId="68C33126" w:rsidR="54205EB4" w:rsidRDefault="354F4EF6">
      <w:r>
        <w:t xml:space="preserve">Related </w:t>
      </w:r>
      <w:r w:rsidR="5FC41C6E">
        <w:t>R</w:t>
      </w:r>
      <w:r>
        <w:t>esources</w:t>
      </w:r>
    </w:p>
    <w:p w14:paraId="1A1EB044" w14:textId="1DF84C9B" w:rsidR="6001C67C" w:rsidRDefault="502C0372" w:rsidP="5546A408">
      <w:pPr>
        <w:pStyle w:val="ListParagraph"/>
        <w:numPr>
          <w:ilvl w:val="0"/>
          <w:numId w:val="11"/>
        </w:numPr>
        <w:rPr>
          <w:rStyle w:val="Hyperlink"/>
        </w:rPr>
      </w:pPr>
      <w:hyperlink r:id="rId29">
        <w:r w:rsidRPr="5546A408">
          <w:rPr>
            <w:rStyle w:val="Hyperlink"/>
          </w:rPr>
          <w:t>Master the Art of Descriptive Link text</w:t>
        </w:r>
      </w:hyperlink>
    </w:p>
    <w:p w14:paraId="2BD9E6D0" w14:textId="63007F5B" w:rsidR="14ABBE7F" w:rsidRPr="00B946FC" w:rsidRDefault="36A43590" w:rsidP="006F73B7">
      <w:pPr>
        <w:pStyle w:val="ListParagraph"/>
        <w:numPr>
          <w:ilvl w:val="0"/>
          <w:numId w:val="11"/>
        </w:numPr>
      </w:pPr>
      <w:hyperlink r:id="rId30">
        <w:r w:rsidRPr="5546A408">
          <w:rPr>
            <w:rStyle w:val="Hyperlink"/>
          </w:rPr>
          <w:t>Enhancing Accessibility: Link Text Best Practices</w:t>
        </w:r>
      </w:hyperlink>
      <w:r w:rsidR="14ABBE7F" w:rsidRPr="00B946FC">
        <w:br w:type="page"/>
      </w:r>
    </w:p>
    <w:p w14:paraId="6CD0511F" w14:textId="27EC2DE6" w:rsidR="14ABBE7F" w:rsidRPr="00B946FC" w:rsidRDefault="14ABBE7F" w:rsidP="14ABBE7F"/>
    <w:p w14:paraId="71C0D6EF" w14:textId="135B416F" w:rsidR="0250A0CD" w:rsidRPr="00B946FC" w:rsidRDefault="1CB5EF3A" w:rsidP="08BADF11">
      <w:pPr>
        <w:pStyle w:val="Heading1"/>
        <w:rPr>
          <w:rStyle w:val="Heading1Char"/>
          <w:color w:val="196B24" w:themeColor="accent3"/>
        </w:rPr>
      </w:pPr>
      <w:r w:rsidRPr="5546A408">
        <w:rPr>
          <w:sz w:val="96"/>
          <w:szCs w:val="96"/>
        </w:rPr>
        <w:t>E</w:t>
      </w:r>
      <w:r>
        <w:t>uropean Accessibility Act</w:t>
      </w:r>
    </w:p>
    <w:p w14:paraId="04A7DE8B" w14:textId="6521BB27" w:rsidR="0E1FFD3C" w:rsidRPr="00B946FC" w:rsidRDefault="0DB13194" w:rsidP="14ABBE7F">
      <w:pPr>
        <w:jc w:val="center"/>
      </w:pPr>
      <w:r>
        <w:rPr>
          <w:noProof/>
        </w:rPr>
        <w:drawing>
          <wp:inline distT="0" distB="0" distL="0" distR="0" wp14:anchorId="60E91D36" wp14:editId="3F0BBFD0">
            <wp:extent cx="2352675" cy="2352675"/>
            <wp:effectExtent l="0" t="0" r="0" b="0"/>
            <wp:docPr id="1890612856" name="Picture 1890612856" descr="Icon of the Europe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352675" cy="2352675"/>
                    </a:xfrm>
                    <a:prstGeom prst="rect">
                      <a:avLst/>
                    </a:prstGeom>
                  </pic:spPr>
                </pic:pic>
              </a:graphicData>
            </a:graphic>
          </wp:inline>
        </w:drawing>
      </w:r>
    </w:p>
    <w:p w14:paraId="60D06EAD" w14:textId="3A86433E" w:rsidR="5546A408" w:rsidRDefault="5546A408" w:rsidP="5546A408">
      <w:pPr>
        <w:spacing w:afterAutospacing="0"/>
      </w:pPr>
    </w:p>
    <w:p w14:paraId="40CACDA4" w14:textId="313DB4A1" w:rsidR="00A65EF5" w:rsidRPr="00B946FC" w:rsidRDefault="355EDA49" w:rsidP="4280FD64">
      <w:pPr>
        <w:spacing w:afterAutospacing="0"/>
      </w:pPr>
      <w:r>
        <w:t xml:space="preserve">The </w:t>
      </w:r>
      <w:r w:rsidR="10807D92">
        <w:t>EAA</w:t>
      </w:r>
      <w:r w:rsidR="5812392D">
        <w:t xml:space="preserve"> is a directive that aims to improve access to products and services to consumers within the European Union</w:t>
      </w:r>
      <w:r w:rsidR="648965D3">
        <w:t>.</w:t>
      </w:r>
      <w:r w:rsidR="5812392D">
        <w:t xml:space="preserve"> </w:t>
      </w:r>
      <w:r w:rsidR="18744393">
        <w:t>T</w:t>
      </w:r>
      <w:r w:rsidR="5812392D">
        <w:t xml:space="preserve">his </w:t>
      </w:r>
      <w:r w:rsidR="5581D849">
        <w:t>affects</w:t>
      </w:r>
      <w:r w:rsidR="5812392D">
        <w:t xml:space="preserve"> </w:t>
      </w:r>
      <w:r w:rsidR="3F18C098">
        <w:t>many</w:t>
      </w:r>
      <w:r w:rsidR="5812392D">
        <w:t xml:space="preserve"> aspects of the publi</w:t>
      </w:r>
      <w:r w:rsidR="654C1AAA">
        <w:t>shing ecosystem</w:t>
      </w:r>
      <w:r w:rsidR="001D61EE">
        <w:t xml:space="preserve"> which </w:t>
      </w:r>
      <w:r w:rsidR="007327FE">
        <w:t>includ</w:t>
      </w:r>
      <w:r w:rsidR="001D61EE">
        <w:t>es</w:t>
      </w:r>
      <w:r w:rsidR="007327FE">
        <w:t xml:space="preserve"> </w:t>
      </w:r>
      <w:proofErr w:type="spellStart"/>
      <w:r w:rsidR="007327FE">
        <w:t>ebooks</w:t>
      </w:r>
      <w:proofErr w:type="spellEnd"/>
      <w:r w:rsidR="007327FE">
        <w:t xml:space="preserve">, reading systems and </w:t>
      </w:r>
      <w:r w:rsidR="00734772">
        <w:t xml:space="preserve">the </w:t>
      </w:r>
      <w:r w:rsidR="00A26F6B">
        <w:t>websites</w:t>
      </w:r>
      <w:r w:rsidR="006459E6">
        <w:t xml:space="preserve"> of</w:t>
      </w:r>
      <w:r w:rsidR="3A6F4665">
        <w:t xml:space="preserve"> many organizations who sell into the EU market</w:t>
      </w:r>
      <w:r w:rsidR="009545EB">
        <w:t xml:space="preserve"> irrespective of their </w:t>
      </w:r>
      <w:r w:rsidR="00B96A61">
        <w:t>location</w:t>
      </w:r>
      <w:r w:rsidR="3A6F4665">
        <w:t>.</w:t>
      </w:r>
    </w:p>
    <w:p w14:paraId="682ECFC1" w14:textId="4679C7CD" w:rsidR="00A65EF5" w:rsidRPr="00B946FC" w:rsidRDefault="5A8FB470" w:rsidP="5546A408">
      <w:pPr>
        <w:spacing w:afterAutospacing="0"/>
      </w:pPr>
      <w:r>
        <w:t xml:space="preserve">Related </w:t>
      </w:r>
      <w:r w:rsidR="46DF50C8">
        <w:t>R</w:t>
      </w:r>
      <w:r>
        <w:t>esources</w:t>
      </w:r>
    </w:p>
    <w:p w14:paraId="40AE5996" w14:textId="7CD772A4" w:rsidR="11B8421C" w:rsidRDefault="11B8421C" w:rsidP="5546A408">
      <w:pPr>
        <w:pStyle w:val="ListParagraph"/>
        <w:numPr>
          <w:ilvl w:val="0"/>
          <w:numId w:val="23"/>
        </w:numPr>
        <w:spacing w:afterAutospacing="0"/>
      </w:pPr>
      <w:hyperlink r:id="rId32">
        <w:r w:rsidRPr="5546A408">
          <w:rPr>
            <w:rStyle w:val="Hyperlink"/>
          </w:rPr>
          <w:t>EAA Directive</w:t>
        </w:r>
      </w:hyperlink>
    </w:p>
    <w:p w14:paraId="282750C9" w14:textId="19B2EEEB" w:rsidR="00A65EF5" w:rsidRPr="00B946FC" w:rsidRDefault="52C8F1A5" w:rsidP="60C6833A">
      <w:pPr>
        <w:pStyle w:val="ListParagraph"/>
        <w:numPr>
          <w:ilvl w:val="0"/>
          <w:numId w:val="23"/>
        </w:numPr>
        <w:spacing w:afterAutospacing="0"/>
      </w:pPr>
      <w:r>
        <w:t xml:space="preserve">Inclusive Publishing </w:t>
      </w:r>
      <w:hyperlink r:id="rId33">
        <w:r w:rsidRPr="60C6833A">
          <w:rPr>
            <w:rStyle w:val="Hyperlink"/>
          </w:rPr>
          <w:t>EAA Resources page</w:t>
        </w:r>
      </w:hyperlink>
    </w:p>
    <w:p w14:paraId="0D8D7199" w14:textId="58ADDF29" w:rsidR="00A65EF5" w:rsidRPr="00B946FC" w:rsidRDefault="52C8F1A5" w:rsidP="60C6833A">
      <w:pPr>
        <w:pStyle w:val="ListParagraph"/>
        <w:numPr>
          <w:ilvl w:val="0"/>
          <w:numId w:val="23"/>
        </w:numPr>
        <w:spacing w:afterAutospacing="0"/>
      </w:pPr>
      <w:hyperlink r:id="rId34">
        <w:r w:rsidRPr="60C6833A">
          <w:rPr>
            <w:rStyle w:val="Hyperlink"/>
          </w:rPr>
          <w:t>DAISY Countdown to the EAA Webinar Series</w:t>
        </w:r>
      </w:hyperlink>
      <w:r w:rsidR="1793A079">
        <w:t xml:space="preserve"> </w:t>
      </w:r>
    </w:p>
    <w:p w14:paraId="61417DBB" w14:textId="3F096CFC" w:rsidR="14ABBE7F" w:rsidRPr="00B946FC" w:rsidRDefault="14ABBE7F">
      <w:r w:rsidRPr="00B946FC">
        <w:br w:type="page"/>
      </w:r>
    </w:p>
    <w:p w14:paraId="5DE1552D" w14:textId="795A0562" w:rsidR="712B6426" w:rsidRPr="00B946FC" w:rsidRDefault="32922947" w:rsidP="0250A0CD">
      <w:pPr>
        <w:pStyle w:val="Heading1"/>
      </w:pPr>
      <w:r w:rsidRPr="00B946FC">
        <w:rPr>
          <w:sz w:val="96"/>
          <w:szCs w:val="96"/>
        </w:rPr>
        <w:lastRenderedPageBreak/>
        <w:t>F</w:t>
      </w:r>
      <w:r w:rsidRPr="00B946FC">
        <w:t>ixed Layout</w:t>
      </w:r>
    </w:p>
    <w:p w14:paraId="09A60408" w14:textId="744E2E00" w:rsidR="3A5F1ACD" w:rsidRPr="00B946FC" w:rsidRDefault="3A5F1ACD" w:rsidP="60C6833A">
      <w:pPr>
        <w:jc w:val="center"/>
      </w:pPr>
      <w:r>
        <w:rPr>
          <w:noProof/>
        </w:rPr>
        <w:drawing>
          <wp:inline distT="0" distB="0" distL="0" distR="0" wp14:anchorId="774BFE4D" wp14:editId="68B43E44">
            <wp:extent cx="4009390" cy="2596550"/>
            <wp:effectExtent l="0" t="0" r="0" b="0"/>
            <wp:docPr id="1994883652" name="Picture 1994883652" descr="Icon of a monitor with a padlock highlighted on the selected page, representing the fixed nature of the content that cannot be custom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883652"/>
                    <pic:cNvPicPr/>
                  </pic:nvPicPr>
                  <pic:blipFill rotWithShape="1">
                    <a:blip r:embed="rId35" cstate="print">
                      <a:extLst>
                        <a:ext uri="{28A0092B-C50C-407E-A947-70E740481C1C}">
                          <a14:useLocalDpi xmlns:a14="http://schemas.microsoft.com/office/drawing/2010/main" val="0"/>
                        </a:ext>
                      </a:extLst>
                    </a:blip>
                    <a:srcRect t="18787" b="16451"/>
                    <a:stretch/>
                  </pic:blipFill>
                  <pic:spPr bwMode="auto">
                    <a:xfrm>
                      <a:off x="0" y="0"/>
                      <a:ext cx="4010025" cy="2596961"/>
                    </a:xfrm>
                    <a:prstGeom prst="rect">
                      <a:avLst/>
                    </a:prstGeom>
                    <a:ln>
                      <a:noFill/>
                    </a:ln>
                    <a:extLst>
                      <a:ext uri="{53640926-AAD7-44D8-BBD7-CCE9431645EC}">
                        <a14:shadowObscured xmlns:a14="http://schemas.microsoft.com/office/drawing/2010/main"/>
                      </a:ext>
                    </a:extLst>
                  </pic:spPr>
                </pic:pic>
              </a:graphicData>
            </a:graphic>
          </wp:inline>
        </w:drawing>
      </w:r>
    </w:p>
    <w:p w14:paraId="150C680D" w14:textId="3DC3633E" w:rsidR="5CC6D165" w:rsidRPr="00B946FC" w:rsidRDefault="6E602B41" w:rsidP="002A4D4B">
      <w:r>
        <w:t>Fixed layout</w:t>
      </w:r>
      <w:r w:rsidR="7B6187F5">
        <w:t xml:space="preserve"> content remains static and does not </w:t>
      </w:r>
      <w:r w:rsidR="00846417">
        <w:t xml:space="preserve">support </w:t>
      </w:r>
      <w:r w:rsidR="6A01725D">
        <w:t>adjustments of text size</w:t>
      </w:r>
      <w:r w:rsidR="7B6187F5">
        <w:t xml:space="preserve">. </w:t>
      </w:r>
      <w:r w:rsidR="0D85F56E">
        <w:t>It</w:t>
      </w:r>
      <w:r w:rsidR="7C53277C">
        <w:t xml:space="preserve"> </w:t>
      </w:r>
      <w:r w:rsidR="2E034F5C">
        <w:t xml:space="preserve">tends to be </w:t>
      </w:r>
      <w:r w:rsidR="7B6187F5">
        <w:t xml:space="preserve">used for highly illustrated </w:t>
      </w:r>
      <w:r w:rsidR="2269A74B">
        <w:t xml:space="preserve">content </w:t>
      </w:r>
      <w:r w:rsidR="7B6187F5">
        <w:t>such as children’s books</w:t>
      </w:r>
      <w:r w:rsidR="00456BBC">
        <w:t xml:space="preserve"> </w:t>
      </w:r>
      <w:r w:rsidR="00456BBC">
        <w:t>and</w:t>
      </w:r>
      <w:r w:rsidR="51857A8C">
        <w:t xml:space="preserve"> </w:t>
      </w:r>
      <w:r w:rsidR="4D2C7C06">
        <w:t xml:space="preserve">where the placement of text and graphics </w:t>
      </w:r>
      <w:r w:rsidR="00202C51">
        <w:t xml:space="preserve">is deemed </w:t>
      </w:r>
      <w:r w:rsidR="00BC73F6">
        <w:t>critical</w:t>
      </w:r>
      <w:r w:rsidR="7B6187F5">
        <w:t xml:space="preserve">. </w:t>
      </w:r>
      <w:r w:rsidR="7B6187F5">
        <w:t>Fixed layout</w:t>
      </w:r>
      <w:r w:rsidR="001C34C5">
        <w:t xml:space="preserve"> publications, by nature </w:t>
      </w:r>
      <w:r w:rsidR="7B6187F5">
        <w:t>present greater accessibility challenges</w:t>
      </w:r>
      <w:r w:rsidR="006F521E">
        <w:t>,</w:t>
      </w:r>
      <w:r w:rsidR="7B6187F5">
        <w:t xml:space="preserve"> </w:t>
      </w:r>
      <w:r w:rsidR="006F521E">
        <w:t xml:space="preserve">restricting </w:t>
      </w:r>
      <w:r w:rsidR="000F58C9">
        <w:t xml:space="preserve">the flexible </w:t>
      </w:r>
      <w:r w:rsidR="000C5516">
        <w:t xml:space="preserve">reading </w:t>
      </w:r>
      <w:r w:rsidR="00CC1DFE">
        <w:t xml:space="preserve">essential for some users. </w:t>
      </w:r>
      <w:r w:rsidR="000534F0">
        <w:t>W</w:t>
      </w:r>
      <w:r w:rsidR="7B6187F5">
        <w:t xml:space="preserve">ork </w:t>
      </w:r>
      <w:r w:rsidR="00036D55">
        <w:t xml:space="preserve">is </w:t>
      </w:r>
      <w:r w:rsidR="7B6187F5">
        <w:t xml:space="preserve">being done to </w:t>
      </w:r>
      <w:r w:rsidR="7B6187F5">
        <w:t>provide guidance</w:t>
      </w:r>
      <w:r w:rsidR="00DD0ECD">
        <w:t xml:space="preserve"> for </w:t>
      </w:r>
      <w:r w:rsidR="00170F90">
        <w:t>some</w:t>
      </w:r>
      <w:r w:rsidR="00875F2F">
        <w:t xml:space="preserve"> </w:t>
      </w:r>
      <w:proofErr w:type="gramStart"/>
      <w:r w:rsidR="00875F2F">
        <w:t>formats,</w:t>
      </w:r>
      <w:proofErr w:type="gramEnd"/>
      <w:r w:rsidR="00875F2F">
        <w:t xml:space="preserve"> </w:t>
      </w:r>
      <w:r w:rsidR="00CA4E47">
        <w:t xml:space="preserve">however </w:t>
      </w:r>
      <w:r w:rsidR="005015FE">
        <w:t xml:space="preserve">the most accessible user experience will </w:t>
      </w:r>
      <w:r w:rsidR="00672AC8">
        <w:t xml:space="preserve">likely </w:t>
      </w:r>
      <w:r w:rsidR="005015FE">
        <w:t xml:space="preserve">always be </w:t>
      </w:r>
      <w:r w:rsidR="00131ECE">
        <w:t>one that supports</w:t>
      </w:r>
      <w:r w:rsidR="00EA0E7D">
        <w:t xml:space="preserve"> reflowable content</w:t>
      </w:r>
      <w:r w:rsidR="00DD2CAB">
        <w:t>.</w:t>
      </w:r>
    </w:p>
    <w:p w14:paraId="2EA3AC7B" w14:textId="797313B9" w:rsidR="17387A84" w:rsidRDefault="2E76CDFA">
      <w:r>
        <w:t xml:space="preserve">Related </w:t>
      </w:r>
      <w:r w:rsidR="5536B491">
        <w:t>R</w:t>
      </w:r>
      <w:r>
        <w:t>esources</w:t>
      </w:r>
    </w:p>
    <w:p w14:paraId="0B4D0CB7" w14:textId="219D0F53" w:rsidR="5EB8F542" w:rsidRPr="00956A7A" w:rsidRDefault="5EB8F542" w:rsidP="4280FD64">
      <w:pPr>
        <w:pStyle w:val="ListParagraph"/>
        <w:numPr>
          <w:ilvl w:val="0"/>
          <w:numId w:val="10"/>
        </w:numPr>
        <w:rPr>
          <w:color w:val="467886" w:themeColor="hyperlink"/>
          <w:u w:val="single"/>
        </w:rPr>
      </w:pPr>
      <w:r>
        <w:t xml:space="preserve">W3C Note on </w:t>
      </w:r>
      <w:hyperlink r:id="rId36">
        <w:r w:rsidRPr="4280FD64">
          <w:rPr>
            <w:rStyle w:val="Hyperlink"/>
          </w:rPr>
          <w:t>EPUB Fixed Layout Accessibility</w:t>
        </w:r>
      </w:hyperlink>
    </w:p>
    <w:p w14:paraId="6D2FB88E" w14:textId="3562BC28" w:rsidR="14ABBE7F" w:rsidRPr="00B7351C" w:rsidRDefault="000968B6" w:rsidP="00B7351C">
      <w:pPr>
        <w:pStyle w:val="ListParagraph"/>
        <w:numPr>
          <w:ilvl w:val="0"/>
          <w:numId w:val="10"/>
        </w:numPr>
        <w:rPr>
          <w:color w:val="467886" w:themeColor="hyperlink"/>
          <w:u w:val="single"/>
        </w:rPr>
      </w:pPr>
      <w:hyperlink r:id="rId37" w:history="1">
        <w:r w:rsidR="00956A7A" w:rsidRPr="000968B6">
          <w:rPr>
            <w:rStyle w:val="Hyperlink"/>
          </w:rPr>
          <w:t xml:space="preserve">Knowledge </w:t>
        </w:r>
        <w:r w:rsidRPr="000968B6">
          <w:rPr>
            <w:rStyle w:val="Hyperlink"/>
          </w:rPr>
          <w:t>B</w:t>
        </w:r>
        <w:r w:rsidR="00956A7A" w:rsidRPr="000968B6">
          <w:rPr>
            <w:rStyle w:val="Hyperlink"/>
          </w:rPr>
          <w:t xml:space="preserve">ase </w:t>
        </w:r>
        <w:r w:rsidRPr="000968B6">
          <w:rPr>
            <w:rStyle w:val="Hyperlink"/>
          </w:rPr>
          <w:t>Fixed Layout Overview</w:t>
        </w:r>
      </w:hyperlink>
      <w:r w:rsidR="14ABBE7F" w:rsidRPr="00B946FC">
        <w:br w:type="page"/>
      </w:r>
    </w:p>
    <w:p w14:paraId="7FEDEE39" w14:textId="3BDEAA2B" w:rsidR="5CC6D165" w:rsidRPr="00B946FC" w:rsidRDefault="2FC064A8" w:rsidP="0C9EC9E8">
      <w:pPr>
        <w:pStyle w:val="Heading1"/>
      </w:pPr>
      <w:r w:rsidRPr="098DB644">
        <w:rPr>
          <w:sz w:val="96"/>
          <w:szCs w:val="96"/>
        </w:rPr>
        <w:lastRenderedPageBreak/>
        <w:t>G</w:t>
      </w:r>
      <w:r w:rsidR="1CA443C9">
        <w:t>uidelines</w:t>
      </w:r>
      <w:r w:rsidR="1AF2F5BD">
        <w:t xml:space="preserve"> and Training</w:t>
      </w:r>
    </w:p>
    <w:p w14:paraId="3C688870" w14:textId="02F1BF4D" w:rsidR="2922E761" w:rsidRPr="00B946FC" w:rsidRDefault="2922E761" w:rsidP="0C9EC9E8">
      <w:pPr>
        <w:jc w:val="center"/>
      </w:pPr>
      <w:r>
        <w:rPr>
          <w:noProof/>
        </w:rPr>
        <w:drawing>
          <wp:inline distT="0" distB="0" distL="0" distR="0" wp14:anchorId="2B6218A1" wp14:editId="0C1152D1">
            <wp:extent cx="3495675" cy="3162328"/>
            <wp:effectExtent l="0" t="0" r="0" b="0"/>
            <wp:docPr id="1590482501" name="Picture 1590482501" descr="Icon of a woman standing to the side of a life size tablet. She is holding a pencil towards the screen which displays variou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482501"/>
                    <pic:cNvPicPr/>
                  </pic:nvPicPr>
                  <pic:blipFill>
                    <a:blip r:embed="rId38">
                      <a:extLst>
                        <a:ext uri="{28A0092B-C50C-407E-A947-70E740481C1C}">
                          <a14:useLocalDpi xmlns:a14="http://schemas.microsoft.com/office/drawing/2010/main" val="0"/>
                        </a:ext>
                      </a:extLst>
                    </a:blip>
                    <a:srcRect t="6471" b="3065"/>
                    <a:stretch>
                      <a:fillRect/>
                    </a:stretch>
                  </pic:blipFill>
                  <pic:spPr>
                    <a:xfrm>
                      <a:off x="0" y="0"/>
                      <a:ext cx="3495675" cy="3162328"/>
                    </a:xfrm>
                    <a:prstGeom prst="rect">
                      <a:avLst/>
                    </a:prstGeom>
                  </pic:spPr>
                </pic:pic>
              </a:graphicData>
            </a:graphic>
          </wp:inline>
        </w:drawing>
      </w:r>
    </w:p>
    <w:p w14:paraId="02D6F2A5" w14:textId="29D93401" w:rsidR="151301C2" w:rsidRDefault="00ED13FE" w:rsidP="60C6833A">
      <w:pPr>
        <w:rPr>
          <w:rFonts w:ascii="Open Sans" w:eastAsia="Open Sans" w:hAnsi="Open Sans" w:cs="Open Sans"/>
          <w:color w:val="524E4E"/>
          <w:sz w:val="25"/>
          <w:szCs w:val="25"/>
        </w:rPr>
      </w:pPr>
      <w:r>
        <w:t xml:space="preserve">Accessibility is a journey, not a destination. To </w:t>
      </w:r>
      <w:r w:rsidR="002B1BE4">
        <w:t xml:space="preserve">help </w:t>
      </w:r>
      <w:r>
        <w:t>ensure you’re on the right path t</w:t>
      </w:r>
      <w:r w:rsidR="151301C2">
        <w:t xml:space="preserve">here is a lot of guidance and training </w:t>
      </w:r>
      <w:proofErr w:type="gramStart"/>
      <w:r w:rsidR="151301C2">
        <w:t>available</w:t>
      </w:r>
      <w:proofErr w:type="gramEnd"/>
      <w:r w:rsidR="5D0FE387">
        <w:t xml:space="preserve"> </w:t>
      </w:r>
      <w:r w:rsidR="151301C2">
        <w:t xml:space="preserve">and </w:t>
      </w:r>
      <w:r w:rsidR="766973A0">
        <w:t xml:space="preserve">it is advisable to </w:t>
      </w:r>
      <w:r w:rsidR="00CE0094">
        <w:t xml:space="preserve">regularly check guidance and best practices </w:t>
      </w:r>
      <w:r w:rsidR="00CD02E4">
        <w:t xml:space="preserve">through </w:t>
      </w:r>
      <w:r w:rsidR="766973A0">
        <w:t>online training course</w:t>
      </w:r>
      <w:r w:rsidR="00CD02E4">
        <w:t>s</w:t>
      </w:r>
      <w:r w:rsidR="766973A0">
        <w:t xml:space="preserve"> </w:t>
      </w:r>
      <w:r w:rsidR="00CD02E4">
        <w:t>and webinars</w:t>
      </w:r>
      <w:r w:rsidR="00D72611">
        <w:t>.</w:t>
      </w:r>
      <w:r w:rsidR="31FE5557">
        <w:t xml:space="preserve"> </w:t>
      </w:r>
      <w:r w:rsidR="766973A0">
        <w:t xml:space="preserve"> </w:t>
      </w:r>
    </w:p>
    <w:p w14:paraId="58650194" w14:textId="0927922D" w:rsidR="78681639" w:rsidRDefault="01FE9A80">
      <w:r>
        <w:t xml:space="preserve">Related </w:t>
      </w:r>
      <w:r w:rsidR="2A8BD7C0">
        <w:t>R</w:t>
      </w:r>
      <w:r>
        <w:t>esources</w:t>
      </w:r>
    </w:p>
    <w:p w14:paraId="131828B4" w14:textId="4EB158D8" w:rsidR="7F961B38" w:rsidRDefault="7F961B38" w:rsidP="098DB644">
      <w:pPr>
        <w:pStyle w:val="ListParagraph"/>
        <w:numPr>
          <w:ilvl w:val="0"/>
          <w:numId w:val="15"/>
        </w:numPr>
      </w:pPr>
      <w:hyperlink r:id="rId39">
        <w:r w:rsidRPr="098DB644">
          <w:rPr>
            <w:rStyle w:val="Hyperlink"/>
          </w:rPr>
          <w:t xml:space="preserve">Inclusive Publishing </w:t>
        </w:r>
        <w:r w:rsidR="5610C6D3" w:rsidRPr="5A094B29">
          <w:rPr>
            <w:rStyle w:val="Hyperlink"/>
          </w:rPr>
          <w:t>T</w:t>
        </w:r>
        <w:r w:rsidRPr="5A094B29">
          <w:rPr>
            <w:rStyle w:val="Hyperlink"/>
          </w:rPr>
          <w:t>raining</w:t>
        </w:r>
        <w:r w:rsidRPr="098DB644">
          <w:rPr>
            <w:rStyle w:val="Hyperlink"/>
          </w:rPr>
          <w:t xml:space="preserve"> </w:t>
        </w:r>
        <w:r w:rsidR="6B8E954B" w:rsidRPr="30C0D148">
          <w:rPr>
            <w:rStyle w:val="Hyperlink"/>
          </w:rPr>
          <w:t>R</w:t>
        </w:r>
        <w:r w:rsidRPr="30C0D148">
          <w:rPr>
            <w:rStyle w:val="Hyperlink"/>
          </w:rPr>
          <w:t>esource</w:t>
        </w:r>
        <w:r w:rsidRPr="098DB644">
          <w:rPr>
            <w:rStyle w:val="Hyperlink"/>
          </w:rPr>
          <w:t xml:space="preserve"> </w:t>
        </w:r>
        <w:r w:rsidR="4F4D6DB8" w:rsidRPr="26B1BCBA">
          <w:rPr>
            <w:rStyle w:val="Hyperlink"/>
          </w:rPr>
          <w:t>L</w:t>
        </w:r>
        <w:r w:rsidRPr="26B1BCBA">
          <w:rPr>
            <w:rStyle w:val="Hyperlink"/>
          </w:rPr>
          <w:t>ist</w:t>
        </w:r>
      </w:hyperlink>
    </w:p>
    <w:p w14:paraId="63C073DD" w14:textId="5CE5FEC0" w:rsidR="012E57E0" w:rsidRDefault="012E57E0" w:rsidP="098DB644">
      <w:pPr>
        <w:pStyle w:val="ListParagraph"/>
        <w:numPr>
          <w:ilvl w:val="0"/>
          <w:numId w:val="15"/>
        </w:numPr>
      </w:pPr>
      <w:hyperlink r:id="rId40">
        <w:r w:rsidRPr="4280FD64">
          <w:rPr>
            <w:rStyle w:val="Hyperlink"/>
          </w:rPr>
          <w:t>Guidelines and Standards</w:t>
        </w:r>
      </w:hyperlink>
    </w:p>
    <w:p w14:paraId="48CDD0B1" w14:textId="03844C5F" w:rsidR="00034C47" w:rsidRDefault="00034C47" w:rsidP="098DB644">
      <w:pPr>
        <w:pStyle w:val="ListParagraph"/>
        <w:numPr>
          <w:ilvl w:val="0"/>
          <w:numId w:val="15"/>
        </w:numPr>
      </w:pPr>
      <w:hyperlink r:id="rId41">
        <w:r w:rsidRPr="4280FD64">
          <w:rPr>
            <w:rStyle w:val="Hyperlink"/>
          </w:rPr>
          <w:t>DAISY Webinars</w:t>
        </w:r>
      </w:hyperlink>
    </w:p>
    <w:p w14:paraId="1BD2CC15" w14:textId="6AA1255D" w:rsidR="78AABB87" w:rsidRDefault="78AABB87"/>
    <w:p w14:paraId="22940717" w14:textId="3BBF4603" w:rsidR="1406FC79" w:rsidRDefault="1406FC79" w:rsidP="129BF7AE">
      <w:pPr>
        <w:pStyle w:val="Heading1"/>
        <w:rPr>
          <w:color w:val="215E99" w:themeColor="text2" w:themeTint="BF"/>
        </w:rPr>
      </w:pPr>
      <w:r w:rsidRPr="129BF7AE">
        <w:rPr>
          <w:sz w:val="96"/>
          <w:szCs w:val="96"/>
        </w:rPr>
        <w:lastRenderedPageBreak/>
        <w:t>H</w:t>
      </w:r>
      <w:r>
        <w:t>ierarch</w:t>
      </w:r>
      <w:r w:rsidR="42EFC3C6">
        <w:t>ical Structure</w:t>
      </w:r>
    </w:p>
    <w:p w14:paraId="67051A1C" w14:textId="35E428F4" w:rsidR="36433087" w:rsidRPr="00B946FC" w:rsidRDefault="36433087" w:rsidP="004D0912">
      <w:pPr>
        <w:jc w:val="center"/>
      </w:pPr>
      <w:r w:rsidRPr="00B946FC">
        <w:rPr>
          <w:noProof/>
        </w:rPr>
        <w:drawing>
          <wp:inline distT="0" distB="0" distL="0" distR="0" wp14:anchorId="57D02125" wp14:editId="2202C03F">
            <wp:extent cx="4410075" cy="2894729"/>
            <wp:effectExtent l="0" t="0" r="0" b="0"/>
            <wp:docPr id="1676866386" name="Picture 1676866386" descr="Icon of a screen with a diagram showing a hierarchy of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rcRect t="17045" b="17316"/>
                    <a:stretch>
                      <a:fillRect/>
                    </a:stretch>
                  </pic:blipFill>
                  <pic:spPr>
                    <a:xfrm>
                      <a:off x="0" y="0"/>
                      <a:ext cx="4410075" cy="2894729"/>
                    </a:xfrm>
                    <a:prstGeom prst="rect">
                      <a:avLst/>
                    </a:prstGeom>
                  </pic:spPr>
                </pic:pic>
              </a:graphicData>
            </a:graphic>
          </wp:inline>
        </w:drawing>
      </w:r>
    </w:p>
    <w:p w14:paraId="0CED2770" w14:textId="0619E768" w:rsidR="0250A0CD" w:rsidRPr="00B946FC" w:rsidRDefault="1F2E7C24" w:rsidP="0086603B">
      <w:r>
        <w:t>A</w:t>
      </w:r>
      <w:r w:rsidR="75999AEE">
        <w:t xml:space="preserve"> hierarch</w:t>
      </w:r>
      <w:r w:rsidR="7F362A13">
        <w:t>ical structure</w:t>
      </w:r>
      <w:r w:rsidR="75999AEE">
        <w:t xml:space="preserve"> </w:t>
      </w:r>
      <w:r w:rsidR="09614683">
        <w:t>within digital content</w:t>
      </w:r>
      <w:r w:rsidR="75999AEE">
        <w:t xml:space="preserve"> allow</w:t>
      </w:r>
      <w:r w:rsidR="3715B80D">
        <w:t>s</w:t>
      </w:r>
      <w:r w:rsidR="75999AEE">
        <w:t xml:space="preserve"> for </w:t>
      </w:r>
      <w:r w:rsidR="00382A25">
        <w:t xml:space="preserve">logical </w:t>
      </w:r>
      <w:r w:rsidR="75999AEE">
        <w:t xml:space="preserve">navigation throughout the publication. </w:t>
      </w:r>
      <w:r w:rsidR="575DD6D0">
        <w:t>A consistent hierarchy</w:t>
      </w:r>
      <w:r w:rsidR="2F5DD340">
        <w:t>, together with a functional table of contents,</w:t>
      </w:r>
      <w:r w:rsidR="575DD6D0">
        <w:t xml:space="preserve"> </w:t>
      </w:r>
      <w:r w:rsidR="14D73C3F">
        <w:t xml:space="preserve">provides </w:t>
      </w:r>
      <w:r w:rsidR="575DD6D0">
        <w:t>acces</w:t>
      </w:r>
      <w:r w:rsidR="1F107FFA">
        <w:t>s</w:t>
      </w:r>
      <w:r w:rsidR="575DD6D0">
        <w:t xml:space="preserve"> to </w:t>
      </w:r>
      <w:r w:rsidR="003B26C1">
        <w:t>everyone</w:t>
      </w:r>
      <w:r w:rsidR="20986730">
        <w:t>,</w:t>
      </w:r>
      <w:r w:rsidR="003B26C1">
        <w:t xml:space="preserve"> especially </w:t>
      </w:r>
      <w:r w:rsidR="575DD6D0">
        <w:t xml:space="preserve">people </w:t>
      </w:r>
      <w:r w:rsidR="000E73AE">
        <w:t>using</w:t>
      </w:r>
      <w:r w:rsidR="575DD6D0">
        <w:t xml:space="preserve"> a screen reader or other assistive technologies</w:t>
      </w:r>
      <w:r w:rsidR="003B26C1">
        <w:t xml:space="preserve"> who can list </w:t>
      </w:r>
      <w:r w:rsidR="0091745B">
        <w:t xml:space="preserve">and navigate by </w:t>
      </w:r>
      <w:r w:rsidR="003B26C1">
        <w:t>heading</w:t>
      </w:r>
      <w:r w:rsidR="00680602">
        <w:t xml:space="preserve"> level</w:t>
      </w:r>
      <w:r w:rsidR="575DD6D0">
        <w:t>.</w:t>
      </w:r>
    </w:p>
    <w:p w14:paraId="48E28D57" w14:textId="70932B19" w:rsidR="29ED0E02" w:rsidRDefault="1AE3D250">
      <w:r>
        <w:t xml:space="preserve">Related </w:t>
      </w:r>
      <w:r w:rsidR="775C90A9">
        <w:t>R</w:t>
      </w:r>
      <w:r>
        <w:t>esources</w:t>
      </w:r>
    </w:p>
    <w:p w14:paraId="4323E64E" w14:textId="16D85A19" w:rsidR="6F559B76" w:rsidRDefault="6F559B76" w:rsidP="5546A408">
      <w:pPr>
        <w:pStyle w:val="ListParagraph"/>
        <w:numPr>
          <w:ilvl w:val="0"/>
          <w:numId w:val="4"/>
        </w:numPr>
      </w:pPr>
      <w:hyperlink r:id="rId43">
        <w:r w:rsidRPr="5546A408">
          <w:rPr>
            <w:rStyle w:val="Hyperlink"/>
          </w:rPr>
          <w:t>W3C Page Structure Tutorial</w:t>
        </w:r>
      </w:hyperlink>
    </w:p>
    <w:p w14:paraId="03127D4E" w14:textId="02A643B9" w:rsidR="2EA40E1E" w:rsidRDefault="2EA40E1E" w:rsidP="5546A408">
      <w:pPr>
        <w:pStyle w:val="ListParagraph"/>
        <w:numPr>
          <w:ilvl w:val="0"/>
          <w:numId w:val="4"/>
        </w:numPr>
      </w:pPr>
      <w:hyperlink r:id="rId44">
        <w:r w:rsidRPr="5546A408">
          <w:rPr>
            <w:rStyle w:val="Hyperlink"/>
          </w:rPr>
          <w:t>Mastering Accessible Headings</w:t>
        </w:r>
      </w:hyperlink>
    </w:p>
    <w:p w14:paraId="1668643A" w14:textId="76FFAB6F" w:rsidR="129BF7AE" w:rsidRDefault="129BF7AE" w:rsidP="129BF7AE"/>
    <w:p w14:paraId="694DD6D4" w14:textId="5E7C0EB8" w:rsidR="07481244" w:rsidRPr="00B946FC" w:rsidRDefault="6CD8C1F8" w:rsidP="0250A0CD">
      <w:pPr>
        <w:pStyle w:val="Heading1"/>
      </w:pPr>
      <w:r w:rsidRPr="00B946FC">
        <w:rPr>
          <w:sz w:val="96"/>
          <w:szCs w:val="96"/>
        </w:rPr>
        <w:lastRenderedPageBreak/>
        <w:t>I</w:t>
      </w:r>
      <w:r w:rsidRPr="00B946FC">
        <w:t>mage Description</w:t>
      </w:r>
    </w:p>
    <w:p w14:paraId="5453A1D7" w14:textId="61E91F46" w:rsidR="79F32B7A" w:rsidRPr="00B946FC" w:rsidRDefault="79F32B7A" w:rsidP="0C9EC9E8">
      <w:pPr>
        <w:jc w:val="center"/>
      </w:pPr>
      <w:r w:rsidRPr="00B946FC">
        <w:rPr>
          <w:noProof/>
        </w:rPr>
        <w:drawing>
          <wp:inline distT="0" distB="0" distL="0" distR="0" wp14:anchorId="74E2AF0F" wp14:editId="17F632A7">
            <wp:extent cx="3495675" cy="3031344"/>
            <wp:effectExtent l="0" t="0" r="0" b="0"/>
            <wp:docPr id="97062821" name="Picture 97062821" descr="Illustration of a person standing beside a life sized tablet with a pen pointing towards a picture box - represents writing 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62821" name="Picture 97062821" descr="Illustration of a person standing beside a life sized tablet with a pen pointing towards a picture box - represents writing alt text."/>
                    <pic:cNvPicPr/>
                  </pic:nvPicPr>
                  <pic:blipFill>
                    <a:blip r:embed="rId45">
                      <a:extLst>
                        <a:ext uri="{28A0092B-C50C-407E-A947-70E740481C1C}">
                          <a14:useLocalDpi xmlns:a14="http://schemas.microsoft.com/office/drawing/2010/main" val="0"/>
                        </a:ext>
                      </a:extLst>
                    </a:blip>
                    <a:srcRect t="7493" b="5790"/>
                    <a:stretch>
                      <a:fillRect/>
                    </a:stretch>
                  </pic:blipFill>
                  <pic:spPr>
                    <a:xfrm>
                      <a:off x="0" y="0"/>
                      <a:ext cx="3495675" cy="3031344"/>
                    </a:xfrm>
                    <a:prstGeom prst="rect">
                      <a:avLst/>
                    </a:prstGeom>
                  </pic:spPr>
                </pic:pic>
              </a:graphicData>
            </a:graphic>
          </wp:inline>
        </w:drawing>
      </w:r>
    </w:p>
    <w:p w14:paraId="2053470B" w14:textId="25C8D809" w:rsidR="4B6B2723" w:rsidRPr="00B946FC" w:rsidRDefault="79E89E75" w:rsidP="4280FD64">
      <w:r>
        <w:t xml:space="preserve">A </w:t>
      </w:r>
      <w:proofErr w:type="gramStart"/>
      <w:r w:rsidR="00B449C1">
        <w:t>text</w:t>
      </w:r>
      <w:r w:rsidR="0CA0F57C">
        <w:t xml:space="preserve"> </w:t>
      </w:r>
      <w:r w:rsidR="00B449C1">
        <w:t>based</w:t>
      </w:r>
      <w:proofErr w:type="gramEnd"/>
      <w:r w:rsidR="00B449C1">
        <w:t xml:space="preserve"> </w:t>
      </w:r>
      <w:r>
        <w:t xml:space="preserve">description or explanation of an image </w:t>
      </w:r>
      <w:r w:rsidR="00A93C7D">
        <w:t xml:space="preserve">or table </w:t>
      </w:r>
      <w:r>
        <w:t xml:space="preserve">that </w:t>
      </w:r>
      <w:r w:rsidR="00116CB0">
        <w:t xml:space="preserve">can be </w:t>
      </w:r>
      <w:r>
        <w:t xml:space="preserve">read </w:t>
      </w:r>
      <w:r w:rsidR="005A3230">
        <w:t xml:space="preserve">by </w:t>
      </w:r>
      <w:r>
        <w:t xml:space="preserve">users </w:t>
      </w:r>
      <w:r w:rsidR="005A3230">
        <w:t xml:space="preserve">of assistive technology </w:t>
      </w:r>
      <w:r w:rsidR="009DCE52">
        <w:t>such as</w:t>
      </w:r>
      <w:r>
        <w:t xml:space="preserve"> screen reader software. An image description may be </w:t>
      </w:r>
      <w:r w:rsidR="00292BDF">
        <w:t xml:space="preserve">a short passage of </w:t>
      </w:r>
      <w:proofErr w:type="gramStart"/>
      <w:r>
        <w:t>alt</w:t>
      </w:r>
      <w:proofErr w:type="gramEnd"/>
      <w:r>
        <w:t xml:space="preserve"> text</w:t>
      </w:r>
      <w:r w:rsidR="00292BDF">
        <w:t xml:space="preserve">, </w:t>
      </w:r>
      <w:r>
        <w:t xml:space="preserve">or </w:t>
      </w:r>
      <w:r w:rsidR="00425C66">
        <w:t xml:space="preserve">a linked </w:t>
      </w:r>
      <w:r w:rsidR="00430474">
        <w:t xml:space="preserve">extended </w:t>
      </w:r>
      <w:r>
        <w:t xml:space="preserve">description for </w:t>
      </w:r>
      <w:r w:rsidR="00962DC9">
        <w:t xml:space="preserve">more </w:t>
      </w:r>
      <w:r>
        <w:t xml:space="preserve">complex </w:t>
      </w:r>
      <w:r w:rsidR="00962DC9">
        <w:t>content</w:t>
      </w:r>
      <w:r>
        <w:t>.</w:t>
      </w:r>
    </w:p>
    <w:p w14:paraId="46624ACB" w14:textId="47875816" w:rsidR="7017D020" w:rsidRDefault="0FA98586" w:rsidP="098DB644">
      <w:pPr>
        <w:rPr>
          <w:rStyle w:val="Hyperlink"/>
        </w:rPr>
      </w:pPr>
      <w:r>
        <w:t xml:space="preserve">Related </w:t>
      </w:r>
      <w:r w:rsidR="0BB70752">
        <w:t>R</w:t>
      </w:r>
      <w:r>
        <w:t>esources</w:t>
      </w:r>
    </w:p>
    <w:p w14:paraId="68E622F3" w14:textId="769191AA" w:rsidR="3520F41F" w:rsidRDefault="3520F41F" w:rsidP="4280FD64">
      <w:pPr>
        <w:pStyle w:val="ListParagraph"/>
        <w:numPr>
          <w:ilvl w:val="0"/>
          <w:numId w:val="22"/>
        </w:numPr>
      </w:pPr>
      <w:r w:rsidRPr="4280FD64">
        <w:t xml:space="preserve">DAISY Webinar: </w:t>
      </w:r>
      <w:hyperlink r:id="rId46">
        <w:r w:rsidRPr="4280FD64">
          <w:rPr>
            <w:rStyle w:val="Hyperlink"/>
          </w:rPr>
          <w:t>Image Description</w:t>
        </w:r>
      </w:hyperlink>
    </w:p>
    <w:p w14:paraId="7B78B4F1" w14:textId="3B9C4DAE" w:rsidR="14ABBE7F" w:rsidRDefault="4028BD9D" w:rsidP="4280FD64">
      <w:pPr>
        <w:pStyle w:val="ListParagraph"/>
        <w:numPr>
          <w:ilvl w:val="0"/>
          <w:numId w:val="22"/>
        </w:numPr>
        <w:rPr>
          <w:rStyle w:val="Hyperlink"/>
        </w:rPr>
      </w:pPr>
      <w:hyperlink r:id="rId47">
        <w:r w:rsidRPr="4280FD64">
          <w:rPr>
            <w:rStyle w:val="Hyperlink"/>
          </w:rPr>
          <w:t>Rich and Complex Content</w:t>
        </w:r>
      </w:hyperlink>
    </w:p>
    <w:p w14:paraId="12FB8B19" w14:textId="52764CF5" w:rsidR="27D5076F" w:rsidRDefault="27D5076F" w:rsidP="4280FD64">
      <w:pPr>
        <w:pStyle w:val="ListParagraph"/>
        <w:numPr>
          <w:ilvl w:val="0"/>
          <w:numId w:val="22"/>
        </w:numPr>
      </w:pPr>
      <w:hyperlink r:id="rId48">
        <w:r w:rsidRPr="4280FD64">
          <w:rPr>
            <w:rStyle w:val="Hyperlink"/>
          </w:rPr>
          <w:t>Accessible Publishing Knowledge Base</w:t>
        </w:r>
        <w:r w:rsidR="34BAFBA2" w:rsidRPr="4280FD64">
          <w:rPr>
            <w:rStyle w:val="Hyperlink"/>
          </w:rPr>
          <w:t>:</w:t>
        </w:r>
        <w:r w:rsidRPr="4280FD64">
          <w:rPr>
            <w:rStyle w:val="Hyperlink"/>
          </w:rPr>
          <w:t xml:space="preserve"> Image Description</w:t>
        </w:r>
      </w:hyperlink>
    </w:p>
    <w:p w14:paraId="5E1AFFDA" w14:textId="6E90891D" w:rsidR="13FE373C" w:rsidRDefault="13FE373C" w:rsidP="70D988EC">
      <w:pPr>
        <w:pStyle w:val="Heading1"/>
        <w:spacing w:afterAutospacing="0"/>
      </w:pPr>
      <w:r w:rsidRPr="60C6833A">
        <w:rPr>
          <w:sz w:val="96"/>
          <w:szCs w:val="96"/>
        </w:rPr>
        <w:lastRenderedPageBreak/>
        <w:t>J</w:t>
      </w:r>
      <w:r w:rsidR="5E86926B">
        <w:t>ustification</w:t>
      </w:r>
    </w:p>
    <w:p w14:paraId="7B067E87" w14:textId="5839A308" w:rsidR="0FBBB00F" w:rsidRPr="00B946FC" w:rsidRDefault="0E51E228" w:rsidP="60C6833A">
      <w:pPr>
        <w:jc w:val="center"/>
      </w:pPr>
      <w:r>
        <w:rPr>
          <w:noProof/>
        </w:rPr>
        <w:drawing>
          <wp:inline distT="0" distB="0" distL="0" distR="0" wp14:anchorId="5FD3A928" wp14:editId="3D656854">
            <wp:extent cx="2914650" cy="2914650"/>
            <wp:effectExtent l="0" t="0" r="0" b="0"/>
            <wp:docPr id="1162413273" name="Picture 1162413273" descr="IIllustration of a man standing on a box with a loud speaker. A man and a woman stand in front of him, one waving and one with their thumbs up to denote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13273" name="Picture 1162413273" descr="IIllustration of a man standing on a box with a loud speaker. A man and a woman stand in front of him, one waving and one with their thumbs up to denote approval."/>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914650" cy="2914650"/>
                    </a:xfrm>
                    <a:prstGeom prst="rect">
                      <a:avLst/>
                    </a:prstGeom>
                  </pic:spPr>
                </pic:pic>
              </a:graphicData>
            </a:graphic>
          </wp:inline>
        </w:drawing>
      </w:r>
    </w:p>
    <w:p w14:paraId="6FA7BFB1" w14:textId="408FE104" w:rsidR="4DB8BE63" w:rsidRDefault="004022BB">
      <w:r>
        <w:t xml:space="preserve">It is </w:t>
      </w:r>
      <w:r w:rsidR="4DB8BE63">
        <w:t xml:space="preserve">often necessary to justify an approach to accessible publishing and having a healthy </w:t>
      </w:r>
      <w:r w:rsidR="005748C4">
        <w:t>case</w:t>
      </w:r>
      <w:r w:rsidR="4DB8BE63">
        <w:t xml:space="preserve"> prepared can be invaluable. Accessibility is </w:t>
      </w:r>
      <w:r w:rsidR="5C14166D">
        <w:t xml:space="preserve">good for business, is </w:t>
      </w:r>
      <w:r w:rsidR="00F17C4E">
        <w:t xml:space="preserve">often </w:t>
      </w:r>
      <w:r w:rsidR="5C14166D">
        <w:t>a legal requirement</w:t>
      </w:r>
      <w:r w:rsidR="00F17C4E">
        <w:t xml:space="preserve">, produces higher quality </w:t>
      </w:r>
      <w:r w:rsidR="001F57CA">
        <w:t>publications</w:t>
      </w:r>
      <w:r w:rsidR="5C14166D">
        <w:t xml:space="preserve"> and </w:t>
      </w:r>
      <w:r w:rsidR="6CE1565E">
        <w:t xml:space="preserve">it </w:t>
      </w:r>
      <w:r w:rsidR="5C14166D">
        <w:t>is, simply, the right thing to do.</w:t>
      </w:r>
      <w:r w:rsidR="4DB8BE63">
        <w:t xml:space="preserve"> </w:t>
      </w:r>
    </w:p>
    <w:p w14:paraId="140E6382" w14:textId="75015F5C" w:rsidR="459370A8" w:rsidRDefault="55F0B496">
      <w:r>
        <w:t xml:space="preserve">Related </w:t>
      </w:r>
      <w:r w:rsidR="743DAFF3">
        <w:t>R</w:t>
      </w:r>
      <w:r>
        <w:t>esources</w:t>
      </w:r>
    </w:p>
    <w:p w14:paraId="05C9D765" w14:textId="7C9CC66B" w:rsidR="55560D13" w:rsidRDefault="0B6F8458" w:rsidP="098DB644">
      <w:pPr>
        <w:pStyle w:val="ListParagraph"/>
        <w:numPr>
          <w:ilvl w:val="0"/>
          <w:numId w:val="16"/>
        </w:numPr>
        <w:rPr>
          <w:rStyle w:val="Hyperlink"/>
        </w:rPr>
      </w:pPr>
      <w:hyperlink r:id="rId50">
        <w:proofErr w:type="gramStart"/>
        <w:r w:rsidRPr="5546A408">
          <w:rPr>
            <w:rStyle w:val="Hyperlink"/>
          </w:rPr>
          <w:t>The Business</w:t>
        </w:r>
        <w:proofErr w:type="gramEnd"/>
        <w:r w:rsidRPr="5546A408">
          <w:rPr>
            <w:rStyle w:val="Hyperlink"/>
          </w:rPr>
          <w:t xml:space="preserve"> Case for Accessible Publishing</w:t>
        </w:r>
      </w:hyperlink>
    </w:p>
    <w:p w14:paraId="1AAC48F1" w14:textId="43D804A9" w:rsidR="78AABB87" w:rsidRDefault="42170097" w:rsidP="5546A408">
      <w:pPr>
        <w:pStyle w:val="ListParagraph"/>
        <w:numPr>
          <w:ilvl w:val="0"/>
          <w:numId w:val="16"/>
        </w:numPr>
        <w:rPr>
          <w:rStyle w:val="Hyperlink"/>
        </w:rPr>
      </w:pPr>
      <w:hyperlink r:id="rId51">
        <w:r w:rsidRPr="5546A408">
          <w:rPr>
            <w:rStyle w:val="Hyperlink"/>
          </w:rPr>
          <w:t>Regional Legal Requirements</w:t>
        </w:r>
      </w:hyperlink>
    </w:p>
    <w:p w14:paraId="03CB3511" w14:textId="453FB906" w:rsidR="14ABBE7F" w:rsidRPr="00B946FC" w:rsidRDefault="14ABBE7F">
      <w:r w:rsidRPr="00B946FC">
        <w:br w:type="page"/>
      </w:r>
    </w:p>
    <w:p w14:paraId="4C66017A" w14:textId="09CD4DE9" w:rsidR="47610ABE" w:rsidRPr="00B946FC" w:rsidRDefault="116C3509" w:rsidP="0250A0CD">
      <w:pPr>
        <w:pStyle w:val="Heading1"/>
      </w:pPr>
      <w:r w:rsidRPr="00B946FC">
        <w:rPr>
          <w:sz w:val="96"/>
          <w:szCs w:val="96"/>
        </w:rPr>
        <w:lastRenderedPageBreak/>
        <w:t>K</w:t>
      </w:r>
      <w:r w:rsidRPr="00B946FC">
        <w:t>eyboard Shortcuts</w:t>
      </w:r>
    </w:p>
    <w:p w14:paraId="038A41C6" w14:textId="77976EA0" w:rsidR="67E7A6AE" w:rsidRPr="00B946FC" w:rsidRDefault="67E7A6AE" w:rsidP="00DB2AA8">
      <w:pPr>
        <w:jc w:val="center"/>
      </w:pPr>
      <w:r w:rsidRPr="00B946FC">
        <w:rPr>
          <w:noProof/>
        </w:rPr>
        <w:drawing>
          <wp:inline distT="0" distB="0" distL="0" distR="0" wp14:anchorId="470B47EE" wp14:editId="24A3F9CB">
            <wp:extent cx="4410075" cy="2847012"/>
            <wp:effectExtent l="0" t="0" r="0" b="0"/>
            <wp:docPr id="73660377" name="Picture 73660377" descr="Icon of a keyboard with a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0377" name="Picture 73660377" descr="Icon of a keyboard with a computer screen"/>
                    <pic:cNvPicPr/>
                  </pic:nvPicPr>
                  <pic:blipFill>
                    <a:blip r:embed="rId52">
                      <a:extLst>
                        <a:ext uri="{28A0092B-C50C-407E-A947-70E740481C1C}">
                          <a14:useLocalDpi xmlns:a14="http://schemas.microsoft.com/office/drawing/2010/main" val="0"/>
                        </a:ext>
                      </a:extLst>
                    </a:blip>
                    <a:srcRect t="18127" b="17316"/>
                    <a:stretch>
                      <a:fillRect/>
                    </a:stretch>
                  </pic:blipFill>
                  <pic:spPr>
                    <a:xfrm>
                      <a:off x="0" y="0"/>
                      <a:ext cx="4410075" cy="2847012"/>
                    </a:xfrm>
                    <a:prstGeom prst="rect">
                      <a:avLst/>
                    </a:prstGeom>
                  </pic:spPr>
                </pic:pic>
              </a:graphicData>
            </a:graphic>
          </wp:inline>
        </w:drawing>
      </w:r>
    </w:p>
    <w:p w14:paraId="2E2FFA60" w14:textId="7D27CCD2" w:rsidR="5546A408" w:rsidRDefault="00EC0CDA" w:rsidP="007248AF">
      <w:r>
        <w:t>Typically</w:t>
      </w:r>
      <w:r w:rsidR="52B87904">
        <w:t>,</w:t>
      </w:r>
      <w:r>
        <w:t xml:space="preserve"> </w:t>
      </w:r>
      <w:r w:rsidR="008B1771">
        <w:t>a</w:t>
      </w:r>
      <w:r w:rsidR="1BCB05F7">
        <w:t xml:space="preserve"> combination of keys on a keyboard </w:t>
      </w:r>
      <w:r w:rsidR="02F8F35A">
        <w:t>can</w:t>
      </w:r>
      <w:r w:rsidR="1BCB05F7">
        <w:t xml:space="preserve"> provide quick access to a particular function within a</w:t>
      </w:r>
      <w:r w:rsidR="008B1771">
        <w:t xml:space="preserve">n application or </w:t>
      </w:r>
      <w:r w:rsidR="1BCB05F7">
        <w:t xml:space="preserve">operating system. </w:t>
      </w:r>
      <w:r w:rsidR="00A75F6A">
        <w:t xml:space="preserve">Keyboard access and shortcuts are essential for users of assistive technology </w:t>
      </w:r>
      <w:r w:rsidR="00C72BFC">
        <w:t xml:space="preserve">who operate </w:t>
      </w:r>
      <w:r w:rsidR="02EA7D67">
        <w:t>without a mouse.</w:t>
      </w:r>
      <w:r w:rsidR="1C33A497">
        <w:t xml:space="preserve"> </w:t>
      </w:r>
    </w:p>
    <w:p w14:paraId="64662CFA" w14:textId="3D6B4F80" w:rsidR="5B27DC22" w:rsidRDefault="67AE2363">
      <w:r>
        <w:t xml:space="preserve">Related </w:t>
      </w:r>
      <w:r w:rsidR="22BA68B7">
        <w:t>R</w:t>
      </w:r>
      <w:r>
        <w:t>esources</w:t>
      </w:r>
    </w:p>
    <w:p w14:paraId="7B91B0E6" w14:textId="62D7F1AE" w:rsidR="49A913DD" w:rsidRDefault="49A913DD" w:rsidP="5546A408">
      <w:pPr>
        <w:pStyle w:val="ListParagraph"/>
        <w:numPr>
          <w:ilvl w:val="0"/>
          <w:numId w:val="3"/>
        </w:numPr>
      </w:pPr>
      <w:hyperlink r:id="rId53">
        <w:proofErr w:type="spellStart"/>
        <w:r w:rsidRPr="5546A408">
          <w:rPr>
            <w:rStyle w:val="Hyperlink"/>
          </w:rPr>
          <w:t>WebAIM</w:t>
        </w:r>
        <w:proofErr w:type="spellEnd"/>
        <w:r w:rsidRPr="5546A408">
          <w:rPr>
            <w:rStyle w:val="Hyperlink"/>
          </w:rPr>
          <w:t xml:space="preserve"> Keyboard Accessibility</w:t>
        </w:r>
      </w:hyperlink>
    </w:p>
    <w:p w14:paraId="1E33A6F8" w14:textId="0068414B" w:rsidR="14ABBE7F" w:rsidRPr="00B946FC" w:rsidRDefault="3F3F6B53" w:rsidP="00BE6ABA">
      <w:pPr>
        <w:pStyle w:val="ListParagraph"/>
        <w:numPr>
          <w:ilvl w:val="0"/>
          <w:numId w:val="3"/>
        </w:numPr>
      </w:pPr>
      <w:hyperlink r:id="rId54">
        <w:r w:rsidRPr="5546A408">
          <w:rPr>
            <w:rStyle w:val="Hyperlink"/>
          </w:rPr>
          <w:t>Deque University Screen Reader Keyboard Shortcuts and Gestures</w:t>
        </w:r>
      </w:hyperlink>
      <w:r w:rsidR="14ABBE7F" w:rsidRPr="00B946FC">
        <w:br w:type="page"/>
      </w:r>
    </w:p>
    <w:p w14:paraId="4BE7570D" w14:textId="2E60B124" w:rsidR="0C4DD433" w:rsidRPr="00B946FC" w:rsidRDefault="194041E1" w:rsidP="5FF7F5F1">
      <w:pPr>
        <w:pStyle w:val="Heading1"/>
        <w:rPr>
          <w:color w:val="FF0000"/>
        </w:rPr>
      </w:pPr>
      <w:r w:rsidRPr="00B946FC">
        <w:rPr>
          <w:sz w:val="96"/>
          <w:szCs w:val="96"/>
        </w:rPr>
        <w:lastRenderedPageBreak/>
        <w:t>L</w:t>
      </w:r>
      <w:r w:rsidRPr="00B946FC">
        <w:t>arge Print</w:t>
      </w:r>
    </w:p>
    <w:p w14:paraId="2BB15B86" w14:textId="43F3FD63" w:rsidR="2855731E" w:rsidRPr="00B946FC" w:rsidRDefault="2855731E" w:rsidP="00DB2AA8">
      <w:pPr>
        <w:jc w:val="center"/>
      </w:pPr>
      <w:r w:rsidRPr="00B946FC">
        <w:rPr>
          <w:noProof/>
        </w:rPr>
        <w:drawing>
          <wp:inline distT="0" distB="0" distL="0" distR="0" wp14:anchorId="6065D03A" wp14:editId="7BF1B01D">
            <wp:extent cx="4410075" cy="2453280"/>
            <wp:effectExtent l="0" t="0" r="0" b="0"/>
            <wp:docPr id="926262996" name="Picture 926262996" descr="Illustration of a woman pointing at a text box on a life sized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62996" name="Picture 926262996" descr="Illustration of a woman pointing at a text box on a life sized tablet."/>
                    <pic:cNvPicPr/>
                  </pic:nvPicPr>
                  <pic:blipFill>
                    <a:blip r:embed="rId55" cstate="print">
                      <a:extLst>
                        <a:ext uri="{28A0092B-C50C-407E-A947-70E740481C1C}">
                          <a14:useLocalDpi xmlns:a14="http://schemas.microsoft.com/office/drawing/2010/main" val="0"/>
                        </a:ext>
                      </a:extLst>
                    </a:blip>
                    <a:srcRect t="20021" b="24350"/>
                    <a:stretch>
                      <a:fillRect/>
                    </a:stretch>
                  </pic:blipFill>
                  <pic:spPr>
                    <a:xfrm>
                      <a:off x="0" y="0"/>
                      <a:ext cx="4410075" cy="2453280"/>
                    </a:xfrm>
                    <a:prstGeom prst="rect">
                      <a:avLst/>
                    </a:prstGeom>
                  </pic:spPr>
                </pic:pic>
              </a:graphicData>
            </a:graphic>
          </wp:inline>
        </w:drawing>
      </w:r>
    </w:p>
    <w:p w14:paraId="4E2B48DB" w14:textId="4B87A6FE" w:rsidR="00D165DE" w:rsidRDefault="00186AFC" w:rsidP="0250A0CD">
      <w:r>
        <w:t>Most people</w:t>
      </w:r>
      <w:r w:rsidR="000424F7">
        <w:t xml:space="preserve"> reading text ha</w:t>
      </w:r>
      <w:r>
        <w:t>ve</w:t>
      </w:r>
      <w:r w:rsidR="000424F7">
        <w:t xml:space="preserve"> a preferred range of text sizes that are comfortable for them to read.</w:t>
      </w:r>
      <w:r w:rsidR="00D165DE">
        <w:t xml:space="preserve"> </w:t>
      </w:r>
      <w:r w:rsidR="00D34CDE">
        <w:t xml:space="preserve">People with low vision </w:t>
      </w:r>
      <w:r w:rsidR="004B18C0">
        <w:t xml:space="preserve">often require larger text, and </w:t>
      </w:r>
      <w:proofErr w:type="spellStart"/>
      <w:r w:rsidR="004B18C0">
        <w:t>e</w:t>
      </w:r>
      <w:r w:rsidR="00D165DE">
        <w:t>books</w:t>
      </w:r>
      <w:proofErr w:type="spellEnd"/>
      <w:r w:rsidR="00D165DE">
        <w:t xml:space="preserve"> designed to be reflowable </w:t>
      </w:r>
      <w:r w:rsidR="003B1DF7">
        <w:t xml:space="preserve">automatically </w:t>
      </w:r>
      <w:r w:rsidR="00C70656">
        <w:t xml:space="preserve">support </w:t>
      </w:r>
      <w:r w:rsidR="003B1DF7">
        <w:t xml:space="preserve">dynamic </w:t>
      </w:r>
      <w:r w:rsidR="00D3180F">
        <w:t>text scaling</w:t>
      </w:r>
      <w:r w:rsidR="003B1DF7">
        <w:t xml:space="preserve"> </w:t>
      </w:r>
      <w:r w:rsidR="00E20305">
        <w:t xml:space="preserve">to make the text usable. </w:t>
      </w:r>
    </w:p>
    <w:p w14:paraId="2D2253BA" w14:textId="0DFF1EE7" w:rsidR="0F24CDD1" w:rsidRDefault="158EEED3">
      <w:r>
        <w:t xml:space="preserve">Related </w:t>
      </w:r>
      <w:r w:rsidR="214FBC63">
        <w:t>R</w:t>
      </w:r>
      <w:r>
        <w:t>esources</w:t>
      </w:r>
    </w:p>
    <w:p w14:paraId="497A9F34" w14:textId="256209F0" w:rsidR="5A0EADAD" w:rsidRDefault="705FFB61" w:rsidP="5A0EADAD">
      <w:pPr>
        <w:pStyle w:val="ListParagraph"/>
        <w:numPr>
          <w:ilvl w:val="0"/>
          <w:numId w:val="9"/>
        </w:numPr>
      </w:pPr>
      <w:hyperlink r:id="rId56">
        <w:r w:rsidRPr="5546A408">
          <w:rPr>
            <w:rStyle w:val="Hyperlink"/>
          </w:rPr>
          <w:t xml:space="preserve">RNIB </w:t>
        </w:r>
        <w:r w:rsidR="3FD7ED50" w:rsidRPr="5546A408">
          <w:rPr>
            <w:rStyle w:val="Hyperlink"/>
          </w:rPr>
          <w:t>Large and Giant Print</w:t>
        </w:r>
      </w:hyperlink>
    </w:p>
    <w:p w14:paraId="3BD306D8" w14:textId="4A106709" w:rsidR="000702B0" w:rsidRDefault="000702B0" w:rsidP="5546A408">
      <w:pPr>
        <w:pStyle w:val="ListParagraph"/>
        <w:numPr>
          <w:ilvl w:val="0"/>
          <w:numId w:val="9"/>
        </w:numPr>
      </w:pPr>
      <w:hyperlink r:id="rId57" w:history="1">
        <w:r w:rsidRPr="000702B0">
          <w:rPr>
            <w:rStyle w:val="Hyperlink"/>
          </w:rPr>
          <w:t>ACB Large Print Guidelines</w:t>
        </w:r>
      </w:hyperlink>
    </w:p>
    <w:p w14:paraId="2A812CE6" w14:textId="391329B5" w:rsidR="14ABBE7F" w:rsidRPr="00B946FC" w:rsidRDefault="14ABBE7F">
      <w:r w:rsidRPr="00B946FC">
        <w:br w:type="page"/>
      </w:r>
    </w:p>
    <w:p w14:paraId="0C0148D5" w14:textId="1AC22730" w:rsidR="74DBC4ED" w:rsidRPr="00B946FC" w:rsidRDefault="58EC25A7" w:rsidP="0C9EC9E8">
      <w:pPr>
        <w:pStyle w:val="Heading1"/>
        <w:spacing w:afterAutospacing="0"/>
      </w:pPr>
      <w:r w:rsidRPr="00B946FC">
        <w:rPr>
          <w:sz w:val="96"/>
          <w:szCs w:val="96"/>
        </w:rPr>
        <w:lastRenderedPageBreak/>
        <w:t>M</w:t>
      </w:r>
      <w:r w:rsidRPr="00B946FC">
        <w:t>etadata</w:t>
      </w:r>
    </w:p>
    <w:p w14:paraId="044271CF" w14:textId="00B53C3C" w:rsidR="7410C738" w:rsidRPr="00B946FC" w:rsidRDefault="7410C738" w:rsidP="0C9EC9E8">
      <w:pPr>
        <w:jc w:val="center"/>
      </w:pPr>
      <w:r w:rsidRPr="00B946FC">
        <w:rPr>
          <w:noProof/>
        </w:rPr>
        <w:drawing>
          <wp:inline distT="0" distB="0" distL="0" distR="0" wp14:anchorId="68428D3F" wp14:editId="4B185509">
            <wp:extent cx="3495675" cy="2689607"/>
            <wp:effectExtent l="0" t="0" r="0" b="0"/>
            <wp:docPr id="1385029440" name="Picture 1385029440" descr="Icon of a screen showing some code symbols and a key. Infront is a fob as if the code is being unlo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29440" name="Picture 1385029440" descr="Icon of a screen showing some code symbols and a key. Infront is a fob as if the code is being unlocked."/>
                    <pic:cNvPicPr/>
                  </pic:nvPicPr>
                  <pic:blipFill>
                    <a:blip r:embed="rId58">
                      <a:extLst>
                        <a:ext uri="{28A0092B-C50C-407E-A947-70E740481C1C}">
                          <a14:useLocalDpi xmlns:a14="http://schemas.microsoft.com/office/drawing/2010/main" val="0"/>
                        </a:ext>
                      </a:extLst>
                    </a:blip>
                    <a:srcRect t="12962" b="10097"/>
                    <a:stretch>
                      <a:fillRect/>
                    </a:stretch>
                  </pic:blipFill>
                  <pic:spPr>
                    <a:xfrm>
                      <a:off x="0" y="0"/>
                      <a:ext cx="3495675" cy="2689607"/>
                    </a:xfrm>
                    <a:prstGeom prst="rect">
                      <a:avLst/>
                    </a:prstGeom>
                  </pic:spPr>
                </pic:pic>
              </a:graphicData>
            </a:graphic>
          </wp:inline>
        </w:drawing>
      </w:r>
    </w:p>
    <w:p w14:paraId="3B2CDDD2" w14:textId="45A60907" w:rsidR="1B63FADA" w:rsidRPr="00B946FC" w:rsidRDefault="00E5698E" w:rsidP="6133B62F">
      <w:r>
        <w:t>Metadata</w:t>
      </w:r>
      <w:r w:rsidR="65EF1259">
        <w:t xml:space="preserve"> is essentially </w:t>
      </w:r>
      <w:r w:rsidR="5CB4DA6F">
        <w:t>digital</w:t>
      </w:r>
      <w:r w:rsidR="06D01393">
        <w:t xml:space="preserve"> </w:t>
      </w:r>
      <w:r w:rsidR="304B73EF">
        <w:t>data</w:t>
      </w:r>
      <w:r w:rsidR="06D01393">
        <w:t xml:space="preserve"> that provides </w:t>
      </w:r>
      <w:r w:rsidR="4E598254">
        <w:t>information</w:t>
      </w:r>
      <w:r w:rsidR="06D01393">
        <w:t xml:space="preserve"> about a publication. ONIX for Books metadata is used for capturing and communicating </w:t>
      </w:r>
      <w:r w:rsidR="3A565EF5">
        <w:t>information to retailers and distributors.</w:t>
      </w:r>
      <w:r w:rsidR="367C7AB9">
        <w:t xml:space="preserve"> </w:t>
      </w:r>
      <w:r w:rsidR="006DA24D">
        <w:t xml:space="preserve">ONIX </w:t>
      </w:r>
      <w:r w:rsidR="4344B20A">
        <w:t>c</w:t>
      </w:r>
      <w:r w:rsidR="06D01393">
        <w:t>odelist196 is specifically</w:t>
      </w:r>
      <w:r w:rsidR="110C9D7D">
        <w:t xml:space="preserve"> for the accessibility features within the content.</w:t>
      </w:r>
      <w:r w:rsidR="06D01393">
        <w:t xml:space="preserve"> </w:t>
      </w:r>
      <w:r w:rsidR="00A83DE4">
        <w:t>Accessibility m</w:t>
      </w:r>
      <w:r w:rsidR="06D01393">
        <w:t xml:space="preserve">etadata </w:t>
      </w:r>
      <w:r w:rsidR="4F81CA68">
        <w:t>can also be</w:t>
      </w:r>
      <w:r w:rsidR="06D01393">
        <w:t xml:space="preserve"> included in EPUB files </w:t>
      </w:r>
      <w:r w:rsidR="5E19D164">
        <w:t xml:space="preserve">via schema.org and publishers should include </w:t>
      </w:r>
      <w:r w:rsidR="00715C74">
        <w:t xml:space="preserve">details </w:t>
      </w:r>
      <w:r w:rsidR="65A7BB9F">
        <w:t>so that readers can ident</w:t>
      </w:r>
      <w:r w:rsidR="1218A3CF">
        <w:t>i</w:t>
      </w:r>
      <w:r w:rsidR="65A7BB9F">
        <w:t>fy content that is suitable for them</w:t>
      </w:r>
      <w:r w:rsidR="5E19D164">
        <w:t>.</w:t>
      </w:r>
    </w:p>
    <w:p w14:paraId="119DA021" w14:textId="1D2370C2" w:rsidR="66C4FCDD" w:rsidRDefault="5EE28123" w:rsidP="098DB644">
      <w:pPr>
        <w:rPr>
          <w:rStyle w:val="Hyperlink"/>
        </w:rPr>
      </w:pPr>
      <w:r>
        <w:t xml:space="preserve">Related </w:t>
      </w:r>
      <w:r w:rsidR="10C53C39">
        <w:t>R</w:t>
      </w:r>
      <w:r>
        <w:t>esources</w:t>
      </w:r>
    </w:p>
    <w:p w14:paraId="75429BB8" w14:textId="1640E2A5" w:rsidR="5CE325D6" w:rsidRDefault="5CE325D6" w:rsidP="4280FD64">
      <w:pPr>
        <w:pStyle w:val="ListParagraph"/>
        <w:numPr>
          <w:ilvl w:val="0"/>
          <w:numId w:val="21"/>
        </w:numPr>
      </w:pPr>
      <w:r w:rsidRPr="4280FD64">
        <w:t xml:space="preserve">DAISY Webinar: </w:t>
      </w:r>
      <w:hyperlink r:id="rId59">
        <w:r w:rsidRPr="4280FD64">
          <w:rPr>
            <w:rStyle w:val="Hyperlink"/>
          </w:rPr>
          <w:t>Accessibility Metadata</w:t>
        </w:r>
      </w:hyperlink>
    </w:p>
    <w:p w14:paraId="21D8A44A" w14:textId="73B8D33D" w:rsidR="5CE325D6" w:rsidRDefault="5CE325D6" w:rsidP="4280FD64">
      <w:pPr>
        <w:pStyle w:val="ListParagraph"/>
        <w:numPr>
          <w:ilvl w:val="0"/>
          <w:numId w:val="21"/>
        </w:numPr>
      </w:pPr>
      <w:hyperlink r:id="rId60">
        <w:r w:rsidRPr="4280FD64">
          <w:rPr>
            <w:rStyle w:val="Hyperlink"/>
          </w:rPr>
          <w:t>Metadata for Digital Publishing Overview</w:t>
        </w:r>
      </w:hyperlink>
    </w:p>
    <w:p w14:paraId="77CC84FB" w14:textId="52C6B4CE" w:rsidR="14ABBE7F" w:rsidRPr="00B946FC" w:rsidRDefault="14ABBE7F"/>
    <w:p w14:paraId="3CA250C5" w14:textId="32A50431" w:rsidR="1FC2AD2E" w:rsidRPr="00B946FC" w:rsidRDefault="60579972" w:rsidP="0C9EC9E8">
      <w:pPr>
        <w:pStyle w:val="Heading1"/>
        <w:spacing w:afterAutospacing="0"/>
      </w:pPr>
      <w:r w:rsidRPr="00B946FC">
        <w:rPr>
          <w:sz w:val="96"/>
          <w:szCs w:val="96"/>
        </w:rPr>
        <w:lastRenderedPageBreak/>
        <w:t>N</w:t>
      </w:r>
      <w:r w:rsidRPr="00B946FC">
        <w:t>avigation</w:t>
      </w:r>
    </w:p>
    <w:p w14:paraId="4771DF84" w14:textId="0F0B9F8D" w:rsidR="536339D1" w:rsidRPr="00B946FC" w:rsidRDefault="536339D1" w:rsidP="0C9EC9E8">
      <w:pPr>
        <w:jc w:val="center"/>
      </w:pPr>
      <w:r w:rsidRPr="00B946FC">
        <w:rPr>
          <w:noProof/>
        </w:rPr>
        <w:drawing>
          <wp:inline distT="0" distB="0" distL="0" distR="0" wp14:anchorId="0C73A68D" wp14:editId="4DBA38D6">
            <wp:extent cx="3495675" cy="2245586"/>
            <wp:effectExtent l="0" t="0" r="0" b="0"/>
            <wp:docPr id="161514531" name="Picture 161514531" descr="Illustration of a man standing to the side of a life sized tablet with a street map representing nav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4531" name="Picture 161514531" descr="Illustration of a man standing to the side of a life sized tablet with a street map representing navigation."/>
                    <pic:cNvPicPr/>
                  </pic:nvPicPr>
                  <pic:blipFill>
                    <a:blip r:embed="rId61">
                      <a:extLst>
                        <a:ext uri="{28A0092B-C50C-407E-A947-70E740481C1C}">
                          <a14:useLocalDpi xmlns:a14="http://schemas.microsoft.com/office/drawing/2010/main" val="0"/>
                        </a:ext>
                      </a:extLst>
                    </a:blip>
                    <a:srcRect t="17029" b="18732"/>
                    <a:stretch>
                      <a:fillRect/>
                    </a:stretch>
                  </pic:blipFill>
                  <pic:spPr>
                    <a:xfrm>
                      <a:off x="0" y="0"/>
                      <a:ext cx="3495675" cy="2245586"/>
                    </a:xfrm>
                    <a:prstGeom prst="rect">
                      <a:avLst/>
                    </a:prstGeom>
                  </pic:spPr>
                </pic:pic>
              </a:graphicData>
            </a:graphic>
          </wp:inline>
        </w:drawing>
      </w:r>
    </w:p>
    <w:p w14:paraId="6592C0D6" w14:textId="04CCD783" w:rsidR="6CE511F7" w:rsidRDefault="001E3B3D" w:rsidP="008C1B17">
      <w:r>
        <w:t xml:space="preserve">Readers often need to </w:t>
      </w:r>
      <w:r w:rsidR="007E4009">
        <w:t xml:space="preserve">move around </w:t>
      </w:r>
      <w:r>
        <w:t>within a publication</w:t>
      </w:r>
      <w:r w:rsidR="00117D93">
        <w:t xml:space="preserve"> to find a location</w:t>
      </w:r>
      <w:r w:rsidR="00F61361">
        <w:t xml:space="preserve"> based on page number or chapter</w:t>
      </w:r>
      <w:r w:rsidR="00117D93">
        <w:t xml:space="preserve">, </w:t>
      </w:r>
      <w:r w:rsidR="007946E5">
        <w:t xml:space="preserve">check a footnote or appendix, or </w:t>
      </w:r>
      <w:r w:rsidR="51A9CB44">
        <w:t xml:space="preserve">to </w:t>
      </w:r>
      <w:r w:rsidR="007946E5">
        <w:t>simpl</w:t>
      </w:r>
      <w:r w:rsidR="445FFC51">
        <w:t>y</w:t>
      </w:r>
      <w:r w:rsidR="007946E5">
        <w:t xml:space="preserve"> </w:t>
      </w:r>
      <w:r w:rsidR="00C874D1">
        <w:t xml:space="preserve">resume </w:t>
      </w:r>
      <w:r w:rsidR="007946E5">
        <w:t xml:space="preserve">reading </w:t>
      </w:r>
      <w:r w:rsidR="00C874D1">
        <w:t xml:space="preserve">from their last </w:t>
      </w:r>
      <w:r w:rsidR="007946E5">
        <w:t>l</w:t>
      </w:r>
      <w:r w:rsidR="00F61361">
        <w:t xml:space="preserve">ocation. </w:t>
      </w:r>
      <w:r w:rsidR="00C874D1">
        <w:t>A well</w:t>
      </w:r>
      <w:r w:rsidR="5DDA9EB6">
        <w:t>-</w:t>
      </w:r>
      <w:r w:rsidR="00C874D1">
        <w:t xml:space="preserve">structured </w:t>
      </w:r>
      <w:proofErr w:type="spellStart"/>
      <w:r w:rsidR="00C874D1">
        <w:t>ebook</w:t>
      </w:r>
      <w:proofErr w:type="spellEnd"/>
      <w:r w:rsidR="00C874D1">
        <w:t xml:space="preserve"> </w:t>
      </w:r>
      <w:r w:rsidR="00E80FBF">
        <w:t xml:space="preserve">and </w:t>
      </w:r>
      <w:r w:rsidR="001431DD">
        <w:t xml:space="preserve">good reading system can </w:t>
      </w:r>
      <w:r w:rsidR="00B8241A">
        <w:t>facilitate</w:t>
      </w:r>
      <w:r w:rsidR="6CE511F7">
        <w:t xml:space="preserve"> logical navigation </w:t>
      </w:r>
      <w:r w:rsidR="008C1B17">
        <w:t xml:space="preserve">and </w:t>
      </w:r>
      <w:r w:rsidR="6CE511F7">
        <w:t xml:space="preserve">provide </w:t>
      </w:r>
      <w:r w:rsidR="000312AE">
        <w:t xml:space="preserve">all </w:t>
      </w:r>
      <w:r w:rsidR="6CE511F7">
        <w:t>reader</w:t>
      </w:r>
      <w:r w:rsidR="008C1B17">
        <w:t>s</w:t>
      </w:r>
      <w:r w:rsidR="0000633E">
        <w:t xml:space="preserve">, </w:t>
      </w:r>
      <w:r w:rsidR="000312AE">
        <w:t xml:space="preserve">including </w:t>
      </w:r>
      <w:r w:rsidR="0000633E">
        <w:t>those using assistive technology,</w:t>
      </w:r>
      <w:r w:rsidR="6CE511F7">
        <w:t xml:space="preserve"> with</w:t>
      </w:r>
      <w:r w:rsidR="000312AE">
        <w:t xml:space="preserve"> the </w:t>
      </w:r>
      <w:r w:rsidR="00E844E5">
        <w:t xml:space="preserve">ability to access and use a publication </w:t>
      </w:r>
      <w:r w:rsidR="3CE5E9F1">
        <w:t>in the</w:t>
      </w:r>
      <w:r w:rsidR="00E844E5">
        <w:t xml:space="preserve"> </w:t>
      </w:r>
      <w:r w:rsidR="000312AE">
        <w:t xml:space="preserve">same </w:t>
      </w:r>
      <w:r w:rsidR="00E844E5">
        <w:t>way as any other reader</w:t>
      </w:r>
      <w:r w:rsidR="00E819ED">
        <w:t>.</w:t>
      </w:r>
    </w:p>
    <w:p w14:paraId="379474C9" w14:textId="47AA82DA" w:rsidR="60C6833A" w:rsidRDefault="1C897B53" w:rsidP="001C6C43">
      <w:r>
        <w:t>Good navigation includes a table of contents, logical reading order, meaningful links and page numbers.</w:t>
      </w:r>
    </w:p>
    <w:p w14:paraId="54CBB697" w14:textId="759026BD" w:rsidR="231AF279" w:rsidRDefault="5C901FA5">
      <w:r>
        <w:t xml:space="preserve">Related </w:t>
      </w:r>
      <w:r w:rsidR="770EE7D0">
        <w:t>R</w:t>
      </w:r>
      <w:r>
        <w:t>esources</w:t>
      </w:r>
    </w:p>
    <w:p w14:paraId="349FB24D" w14:textId="0008A5CB" w:rsidR="3ECFD458" w:rsidRDefault="3ECFD458" w:rsidP="5546A408">
      <w:pPr>
        <w:pStyle w:val="ListParagraph"/>
        <w:numPr>
          <w:ilvl w:val="0"/>
          <w:numId w:val="2"/>
        </w:numPr>
      </w:pPr>
      <w:hyperlink r:id="rId62">
        <w:r w:rsidRPr="5546A408">
          <w:rPr>
            <w:rStyle w:val="Hyperlink"/>
          </w:rPr>
          <w:t>Accessible Publishing Knowledge Base: Navigation</w:t>
        </w:r>
      </w:hyperlink>
    </w:p>
    <w:p w14:paraId="40B20055" w14:textId="65A2989F" w:rsidR="5546A408" w:rsidRDefault="5546A408" w:rsidP="5546A408">
      <w:pPr>
        <w:pStyle w:val="ListParagraph"/>
      </w:pPr>
    </w:p>
    <w:p w14:paraId="77898C18" w14:textId="1DA42977" w:rsidR="60C6833A" w:rsidRDefault="60C6833A"/>
    <w:p w14:paraId="01FBC8C7" w14:textId="3CE70024" w:rsidR="2D1A13BB" w:rsidRPr="00B946FC" w:rsidRDefault="51104F52" w:rsidP="60C6833A">
      <w:pPr>
        <w:pStyle w:val="Heading1"/>
        <w:spacing w:afterAutospacing="0"/>
      </w:pPr>
      <w:r w:rsidRPr="60C6833A">
        <w:rPr>
          <w:sz w:val="96"/>
          <w:szCs w:val="96"/>
        </w:rPr>
        <w:lastRenderedPageBreak/>
        <w:t>O</w:t>
      </w:r>
      <w:r w:rsidR="4B3E18C7">
        <w:t xml:space="preserve">rganizational </w:t>
      </w:r>
      <w:r w:rsidR="5A7A7ECA">
        <w:t>Policy</w:t>
      </w:r>
    </w:p>
    <w:p w14:paraId="7A7AE2C9" w14:textId="7D735E91" w:rsidR="2C12E716" w:rsidRPr="00B946FC" w:rsidRDefault="11C475B8" w:rsidP="14ABBE7F">
      <w:pPr>
        <w:jc w:val="center"/>
      </w:pPr>
      <w:r>
        <w:rPr>
          <w:noProof/>
        </w:rPr>
        <w:drawing>
          <wp:inline distT="0" distB="0" distL="0" distR="0" wp14:anchorId="4053ABF4" wp14:editId="2953B83E">
            <wp:extent cx="3276600" cy="3276600"/>
            <wp:effectExtent l="0" t="0" r="0" b="0"/>
            <wp:docPr id="1605081927" name="Picture 1605081927" descr="Illustration of a business worker on the telephone, stood beside an office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81927" name="Picture 1605081927" descr="Illustration of a business worker on the telephone, stood beside an office desk."/>
                    <pic:cNvPicPr/>
                  </pic:nvPicPr>
                  <pic:blipFill>
                    <a:blip r:embed="rId63" cstate="print">
                      <a:extLst>
                        <a:ext uri="{28A0092B-C50C-407E-A947-70E740481C1C}">
                          <a14:useLocalDpi xmlns:a14="http://schemas.microsoft.com/office/drawing/2010/main" val="0"/>
                        </a:ext>
                      </a:extLst>
                    </a:blip>
                    <a:stretch>
                      <a:fillRect/>
                    </a:stretch>
                  </pic:blipFill>
                  <pic:spPr>
                    <a:xfrm>
                      <a:off x="0" y="0"/>
                      <a:ext cx="3276600" cy="3276600"/>
                    </a:xfrm>
                    <a:prstGeom prst="rect">
                      <a:avLst/>
                    </a:prstGeom>
                  </pic:spPr>
                </pic:pic>
              </a:graphicData>
            </a:graphic>
          </wp:inline>
        </w:drawing>
      </w:r>
    </w:p>
    <w:p w14:paraId="64BA40BC" w14:textId="7A527D27" w:rsidR="6CC8B03C" w:rsidRDefault="6CC8B03C" w:rsidP="60C6833A">
      <w:r>
        <w:t xml:space="preserve">Organizations </w:t>
      </w:r>
      <w:r w:rsidR="005A1295">
        <w:t>should</w:t>
      </w:r>
      <w:r>
        <w:t xml:space="preserve"> be clear about their approach to accessibility by </w:t>
      </w:r>
      <w:r w:rsidR="1F7B2ECD">
        <w:t xml:space="preserve">providing </w:t>
      </w:r>
      <w:r>
        <w:t>an accessibility polic</w:t>
      </w:r>
      <w:r w:rsidR="39A29AA7">
        <w:t>y</w:t>
      </w:r>
      <w:r w:rsidR="717CE73F">
        <w:t xml:space="preserve"> in-house and online</w:t>
      </w:r>
      <w:r w:rsidR="39A29AA7">
        <w:t xml:space="preserve">, </w:t>
      </w:r>
      <w:r w:rsidR="005A1295">
        <w:t xml:space="preserve">ideally </w:t>
      </w:r>
      <w:r w:rsidR="39A29AA7">
        <w:t xml:space="preserve">appointing a person or team responsible </w:t>
      </w:r>
      <w:r w:rsidR="51126BAA">
        <w:t xml:space="preserve">for accessibility </w:t>
      </w:r>
      <w:r w:rsidR="39A29AA7">
        <w:t>and providing</w:t>
      </w:r>
      <w:r w:rsidR="296F0F33">
        <w:t xml:space="preserve"> clear guidance and</w:t>
      </w:r>
      <w:r w:rsidR="39A29AA7">
        <w:t xml:space="preserve"> training.</w:t>
      </w:r>
    </w:p>
    <w:p w14:paraId="79DCE799" w14:textId="3D6684E8" w:rsidR="69F2C6D3" w:rsidRPr="00B946FC" w:rsidRDefault="1F3BE45C" w:rsidP="14ABBE7F">
      <w:r>
        <w:t xml:space="preserve">Related </w:t>
      </w:r>
      <w:r w:rsidR="14EBC59A">
        <w:t>R</w:t>
      </w:r>
      <w:r>
        <w:t>esources</w:t>
      </w:r>
    </w:p>
    <w:p w14:paraId="18D08EF8" w14:textId="3EB5463F" w:rsidR="5E7AFB32" w:rsidRDefault="5E7AFB32" w:rsidP="4280FD64">
      <w:pPr>
        <w:pStyle w:val="ListParagraph"/>
        <w:numPr>
          <w:ilvl w:val="0"/>
          <w:numId w:val="8"/>
        </w:numPr>
      </w:pPr>
      <w:r w:rsidRPr="4280FD64">
        <w:t xml:space="preserve">DAISY Webinar: </w:t>
      </w:r>
      <w:hyperlink r:id="rId64">
        <w:r w:rsidRPr="4280FD64">
          <w:rPr>
            <w:rStyle w:val="Hyperlink"/>
          </w:rPr>
          <w:t>Policy and Practice</w:t>
        </w:r>
      </w:hyperlink>
    </w:p>
    <w:p w14:paraId="47D3BEB7" w14:textId="2044518D" w:rsidR="69F2C6D3" w:rsidRPr="00B946FC" w:rsidRDefault="733AE6F4" w:rsidP="60C6833A">
      <w:pPr>
        <w:pStyle w:val="ListParagraph"/>
        <w:numPr>
          <w:ilvl w:val="0"/>
          <w:numId w:val="8"/>
        </w:numPr>
      </w:pPr>
      <w:hyperlink r:id="rId65">
        <w:r w:rsidRPr="60C6833A">
          <w:rPr>
            <w:rStyle w:val="Hyperlink"/>
          </w:rPr>
          <w:t>Organizational and Practical Information</w:t>
        </w:r>
      </w:hyperlink>
    </w:p>
    <w:p w14:paraId="665A1609" w14:textId="29BAA48F" w:rsidR="69F2C6D3" w:rsidRPr="00B946FC" w:rsidRDefault="1E5D77A7" w:rsidP="60C6833A">
      <w:pPr>
        <w:pStyle w:val="ListParagraph"/>
        <w:numPr>
          <w:ilvl w:val="0"/>
          <w:numId w:val="8"/>
        </w:numPr>
      </w:pPr>
      <w:hyperlink r:id="rId66">
        <w:r w:rsidRPr="60C6833A">
          <w:rPr>
            <w:rStyle w:val="Hyperlink"/>
          </w:rPr>
          <w:t>The ASPIRE verification service for Accessibility Statements</w:t>
        </w:r>
      </w:hyperlink>
    </w:p>
    <w:p w14:paraId="1BDCDF50" w14:textId="6F2B7ED8" w:rsidR="69F2C6D3" w:rsidRPr="00B946FC" w:rsidRDefault="105FEE86" w:rsidP="4280FD64">
      <w:pPr>
        <w:pStyle w:val="ListParagraph"/>
      </w:pPr>
      <w:r>
        <w:t xml:space="preserve"> </w:t>
      </w:r>
      <w:r w:rsidR="287D9C7A">
        <w:br w:type="page"/>
      </w:r>
    </w:p>
    <w:p w14:paraId="3395F8F6" w14:textId="16259A07" w:rsidR="0A33527B" w:rsidRPr="00B946FC" w:rsidRDefault="637CD01D" w:rsidP="0250A0CD">
      <w:pPr>
        <w:pStyle w:val="Heading1"/>
      </w:pPr>
      <w:r w:rsidRPr="00B946FC">
        <w:rPr>
          <w:sz w:val="96"/>
          <w:szCs w:val="96"/>
        </w:rPr>
        <w:lastRenderedPageBreak/>
        <w:t>P</w:t>
      </w:r>
      <w:r w:rsidRPr="00B946FC">
        <w:t>rint Disability</w:t>
      </w:r>
    </w:p>
    <w:p w14:paraId="52DC4DFB" w14:textId="20545E2E" w:rsidR="0A33527B" w:rsidRPr="00B946FC" w:rsidRDefault="4B05B043" w:rsidP="00DB2AA8">
      <w:pPr>
        <w:jc w:val="center"/>
      </w:pPr>
      <w:r w:rsidRPr="00B946FC">
        <w:rPr>
          <w:noProof/>
        </w:rPr>
        <w:drawing>
          <wp:inline distT="0" distB="0" distL="0" distR="0" wp14:anchorId="267B69B5" wp14:editId="1377B071">
            <wp:extent cx="4410075" cy="3077130"/>
            <wp:effectExtent l="0" t="0" r="0" b="0"/>
            <wp:docPr id="940079944" name="Picture 940079944" descr="Icon of a screen with an access denied symbol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79944" name="Picture 940079944" descr="Icon of a screen with an access denied symbol displayed"/>
                    <pic:cNvPicPr/>
                  </pic:nvPicPr>
                  <pic:blipFill>
                    <a:blip r:embed="rId67" cstate="print">
                      <a:extLst>
                        <a:ext uri="{28A0092B-C50C-407E-A947-70E740481C1C}">
                          <a14:useLocalDpi xmlns:a14="http://schemas.microsoft.com/office/drawing/2010/main" val="0"/>
                        </a:ext>
                      </a:extLst>
                    </a:blip>
                    <a:srcRect t="14058" b="16167"/>
                    <a:stretch>
                      <a:fillRect/>
                    </a:stretch>
                  </pic:blipFill>
                  <pic:spPr>
                    <a:xfrm>
                      <a:off x="0" y="0"/>
                      <a:ext cx="4410075" cy="3077130"/>
                    </a:xfrm>
                    <a:prstGeom prst="rect">
                      <a:avLst/>
                    </a:prstGeom>
                  </pic:spPr>
                </pic:pic>
              </a:graphicData>
            </a:graphic>
          </wp:inline>
        </w:drawing>
      </w:r>
    </w:p>
    <w:p w14:paraId="115A04A0" w14:textId="5638CFE3" w:rsidR="78AABB87" w:rsidRDefault="65B943E3">
      <w:r>
        <w:t>Print Disability is a term coined by DAISY’s George Kerscher</w:t>
      </w:r>
      <w:r w:rsidR="1191DBDF">
        <w:t xml:space="preserve"> describ</w:t>
      </w:r>
      <w:r w:rsidR="2CB45549">
        <w:t>ing</w:t>
      </w:r>
      <w:r w:rsidR="1191DBDF">
        <w:t xml:space="preserve"> anyone who cannot interact with traditional printed content.</w:t>
      </w:r>
      <w:r>
        <w:t xml:space="preserve"> This </w:t>
      </w:r>
      <w:r w:rsidR="147E404D">
        <w:t>include</w:t>
      </w:r>
      <w:r w:rsidR="68A41900">
        <w:t>s</w:t>
      </w:r>
      <w:r>
        <w:t xml:space="preserve"> people w</w:t>
      </w:r>
      <w:r w:rsidR="4C66358A">
        <w:t>ith</w:t>
      </w:r>
      <w:r>
        <w:t xml:space="preserve"> vis</w:t>
      </w:r>
      <w:r w:rsidR="6D8FB421">
        <w:t>ual</w:t>
      </w:r>
      <w:r>
        <w:t xml:space="preserve"> impa</w:t>
      </w:r>
      <w:r w:rsidR="21AED669">
        <w:t xml:space="preserve">irment or who are blind, </w:t>
      </w:r>
      <w:r w:rsidR="00FD3AB1">
        <w:t xml:space="preserve">those </w:t>
      </w:r>
      <w:r w:rsidR="21AED669">
        <w:t>with a learning di</w:t>
      </w:r>
      <w:r w:rsidR="4C4148E5">
        <w:t>fference</w:t>
      </w:r>
      <w:r w:rsidR="21AED669">
        <w:t xml:space="preserve"> </w:t>
      </w:r>
      <w:r w:rsidR="00FD3AB1">
        <w:t xml:space="preserve">like dyslexia, </w:t>
      </w:r>
      <w:r w:rsidR="21AED669">
        <w:t xml:space="preserve">or a </w:t>
      </w:r>
      <w:r w:rsidR="002904B8">
        <w:t xml:space="preserve">physical disability or </w:t>
      </w:r>
      <w:r w:rsidR="21AED669">
        <w:t>motor impairment.</w:t>
      </w:r>
      <w:r w:rsidR="4E3DDF05">
        <w:t xml:space="preserve"> </w:t>
      </w:r>
    </w:p>
    <w:p w14:paraId="300B7FBA" w14:textId="40629E45" w:rsidR="7411DC8F" w:rsidRDefault="7411DC8F">
      <w:r>
        <w:t xml:space="preserve">Related </w:t>
      </w:r>
      <w:r w:rsidR="69B452BA">
        <w:t>R</w:t>
      </w:r>
      <w:r>
        <w:t>esources</w:t>
      </w:r>
    </w:p>
    <w:p w14:paraId="40E660DB" w14:textId="4D19CE9C" w:rsidR="03942E44" w:rsidRDefault="03942E44" w:rsidP="098DB644">
      <w:pPr>
        <w:pStyle w:val="ListParagraph"/>
        <w:numPr>
          <w:ilvl w:val="0"/>
          <w:numId w:val="27"/>
        </w:numPr>
      </w:pPr>
      <w:hyperlink r:id="rId68">
        <w:r w:rsidRPr="098DB644">
          <w:rPr>
            <w:rStyle w:val="Hyperlink"/>
          </w:rPr>
          <w:t>Introduction to Inclusive Publishing</w:t>
        </w:r>
      </w:hyperlink>
    </w:p>
    <w:p w14:paraId="610ADCF4" w14:textId="0C163099" w:rsidR="14ABBE7F" w:rsidRPr="00B946FC" w:rsidRDefault="7BC53526" w:rsidP="098DB644">
      <w:pPr>
        <w:pStyle w:val="ListParagraph"/>
        <w:numPr>
          <w:ilvl w:val="0"/>
          <w:numId w:val="27"/>
        </w:numPr>
      </w:pPr>
      <w:hyperlink r:id="rId69">
        <w:r w:rsidRPr="098DB644">
          <w:rPr>
            <w:rStyle w:val="Hyperlink"/>
          </w:rPr>
          <w:t>Ways People with Print Disability Read webinar</w:t>
        </w:r>
      </w:hyperlink>
      <w:r w:rsidR="14ABBE7F">
        <w:br w:type="page"/>
      </w:r>
    </w:p>
    <w:p w14:paraId="08D4E430" w14:textId="38C69AED" w:rsidR="134915C0" w:rsidRPr="00B946FC" w:rsidRDefault="258F455B" w:rsidP="0250A0CD">
      <w:pPr>
        <w:pStyle w:val="Heading1"/>
      </w:pPr>
      <w:r w:rsidRPr="5546A408">
        <w:rPr>
          <w:sz w:val="96"/>
          <w:szCs w:val="96"/>
        </w:rPr>
        <w:lastRenderedPageBreak/>
        <w:t>Q</w:t>
      </w:r>
      <w:r>
        <w:t>uality Assurance</w:t>
      </w:r>
    </w:p>
    <w:p w14:paraId="7A558BB5" w14:textId="29DEF67F" w:rsidR="1B53D552" w:rsidRPr="00B946FC" w:rsidRDefault="48C41053" w:rsidP="14ABBE7F">
      <w:pPr>
        <w:jc w:val="center"/>
      </w:pPr>
      <w:r>
        <w:rPr>
          <w:noProof/>
        </w:rPr>
        <w:drawing>
          <wp:inline distT="0" distB="0" distL="0" distR="0" wp14:anchorId="62DF9202" wp14:editId="22C2C62B">
            <wp:extent cx="2733675" cy="2733675"/>
            <wp:effectExtent l="0" t="0" r="0" b="0"/>
            <wp:docPr id="203941570" name="Picture 203941570" descr="Icon of a woman stood in front of a screen holding a magnifying glass. The glass has a check mark in the centre to signify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1570" name="Picture 203941570" descr="Icon of a woman stood in front of a screen holding a magnifying glass. The glass has a check mark in the centre to signify complianc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733675" cy="2733675"/>
                    </a:xfrm>
                    <a:prstGeom prst="rect">
                      <a:avLst/>
                    </a:prstGeom>
                  </pic:spPr>
                </pic:pic>
              </a:graphicData>
            </a:graphic>
          </wp:inline>
        </w:drawing>
      </w:r>
    </w:p>
    <w:p w14:paraId="786C19AD" w14:textId="3B0DEDBC" w:rsidR="14ABBE7F" w:rsidRPr="00B946FC" w:rsidRDefault="25FCAAEA" w:rsidP="000B741B">
      <w:r>
        <w:t xml:space="preserve">Having a methodical </w:t>
      </w:r>
      <w:r w:rsidR="69EBF016">
        <w:t xml:space="preserve">and formal </w:t>
      </w:r>
      <w:r>
        <w:t xml:space="preserve">approach to QA and accessibility will ensure that </w:t>
      </w:r>
      <w:r w:rsidR="2CC65C1F">
        <w:t xml:space="preserve">digital content </w:t>
      </w:r>
      <w:r>
        <w:t>receive</w:t>
      </w:r>
      <w:r w:rsidR="0573D48E">
        <w:t>s</w:t>
      </w:r>
      <w:r>
        <w:t xml:space="preserve"> the correct testing and validation for accessibility. </w:t>
      </w:r>
      <w:r w:rsidR="00092F71">
        <w:t xml:space="preserve">This </w:t>
      </w:r>
      <w:r w:rsidR="003F692E">
        <w:t xml:space="preserve">can help </w:t>
      </w:r>
      <w:r>
        <w:t>identify any barriers or challenges that may be encou</w:t>
      </w:r>
      <w:r w:rsidR="013F1D64">
        <w:t xml:space="preserve">ntered by readers and ensure that these are </w:t>
      </w:r>
      <w:r w:rsidR="282739BA">
        <w:t>dealt with</w:t>
      </w:r>
      <w:r w:rsidR="013F1D64">
        <w:t xml:space="preserve"> </w:t>
      </w:r>
      <w:r w:rsidR="00057F4C">
        <w:t xml:space="preserve">prior to </w:t>
      </w:r>
      <w:r w:rsidR="013F1D64">
        <w:t>publication.</w:t>
      </w:r>
    </w:p>
    <w:p w14:paraId="6B10F1D5" w14:textId="39199661" w:rsidR="7D4F59DE" w:rsidRDefault="4060B31C" w:rsidP="7CE0F877">
      <w:r>
        <w:t xml:space="preserve">Related </w:t>
      </w:r>
      <w:r w:rsidR="1090AFCD">
        <w:t>R</w:t>
      </w:r>
      <w:r>
        <w:t>esources</w:t>
      </w:r>
    </w:p>
    <w:p w14:paraId="37374662" w14:textId="34304794" w:rsidR="1317DB4D" w:rsidRDefault="1317DB4D" w:rsidP="4280FD64">
      <w:pPr>
        <w:pStyle w:val="ListParagraph"/>
        <w:numPr>
          <w:ilvl w:val="0"/>
          <w:numId w:val="26"/>
        </w:numPr>
      </w:pPr>
      <w:r w:rsidRPr="4280FD64">
        <w:t xml:space="preserve">DAISY Webinar: </w:t>
      </w:r>
      <w:hyperlink r:id="rId71">
        <w:r w:rsidRPr="4280FD64">
          <w:rPr>
            <w:rStyle w:val="Hyperlink"/>
          </w:rPr>
          <w:t>Accessibility Testing</w:t>
        </w:r>
      </w:hyperlink>
    </w:p>
    <w:p w14:paraId="28F97331" w14:textId="2320BD49" w:rsidR="1317DB4D" w:rsidRDefault="1317DB4D" w:rsidP="4280FD64">
      <w:pPr>
        <w:pStyle w:val="ListParagraph"/>
        <w:numPr>
          <w:ilvl w:val="0"/>
          <w:numId w:val="26"/>
        </w:numPr>
      </w:pPr>
      <w:hyperlink r:id="rId72">
        <w:r w:rsidRPr="4280FD64">
          <w:rPr>
            <w:rStyle w:val="Hyperlink"/>
          </w:rPr>
          <w:t>DAISY Toolbox Suite of Tools and Solutions</w:t>
        </w:r>
      </w:hyperlink>
    </w:p>
    <w:p w14:paraId="0E4E5BF1" w14:textId="2531633E" w:rsidR="5D7FBCC2" w:rsidRDefault="5D7FBCC2" w:rsidP="4280FD64">
      <w:pPr>
        <w:pStyle w:val="ListParagraph"/>
      </w:pPr>
    </w:p>
    <w:p w14:paraId="2E162DDD" w14:textId="6488A39D" w:rsidR="3F3E69E7" w:rsidRPr="00B946FC" w:rsidRDefault="2E827387" w:rsidP="0C9EC9E8">
      <w:pPr>
        <w:pStyle w:val="Heading1"/>
      </w:pPr>
      <w:r w:rsidRPr="00B946FC">
        <w:rPr>
          <w:sz w:val="96"/>
          <w:szCs w:val="96"/>
        </w:rPr>
        <w:t>R</w:t>
      </w:r>
      <w:r w:rsidRPr="00B946FC">
        <w:t>eflowable Content</w:t>
      </w:r>
    </w:p>
    <w:p w14:paraId="5E05B752" w14:textId="7B27139E" w:rsidR="3EFEA710" w:rsidRPr="00B946FC" w:rsidRDefault="3EFEA710" w:rsidP="0C9EC9E8">
      <w:pPr>
        <w:jc w:val="center"/>
      </w:pPr>
      <w:r w:rsidRPr="00B946FC">
        <w:rPr>
          <w:noProof/>
        </w:rPr>
        <w:drawing>
          <wp:inline distT="0" distB="0" distL="0" distR="0" wp14:anchorId="338BAF69" wp14:editId="40B54219">
            <wp:extent cx="3495675" cy="2626580"/>
            <wp:effectExtent l="0" t="0" r="0" b="0"/>
            <wp:docPr id="1089512762" name="Picture 1089512762" descr="Illustration of a man standing beside a life sized tablet moving various text and image boxes around on the screen as if to customize th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12762" name="Picture 1089512762" descr="Illustration of a man standing beside a life sized tablet moving various text and image boxes around on the screen as if to customize the layout."/>
                    <pic:cNvPicPr/>
                  </pic:nvPicPr>
                  <pic:blipFill>
                    <a:blip r:embed="rId73">
                      <a:extLst>
                        <a:ext uri="{28A0092B-C50C-407E-A947-70E740481C1C}">
                          <a14:useLocalDpi xmlns:a14="http://schemas.microsoft.com/office/drawing/2010/main" val="0"/>
                        </a:ext>
                      </a:extLst>
                    </a:blip>
                    <a:srcRect t="11920" b="12942"/>
                    <a:stretch>
                      <a:fillRect/>
                    </a:stretch>
                  </pic:blipFill>
                  <pic:spPr>
                    <a:xfrm>
                      <a:off x="0" y="0"/>
                      <a:ext cx="3495675" cy="2626580"/>
                    </a:xfrm>
                    <a:prstGeom prst="rect">
                      <a:avLst/>
                    </a:prstGeom>
                  </pic:spPr>
                </pic:pic>
              </a:graphicData>
            </a:graphic>
          </wp:inline>
        </w:drawing>
      </w:r>
    </w:p>
    <w:p w14:paraId="1BBD99D3" w14:textId="3F39AD40" w:rsidR="62674776" w:rsidRDefault="3DC24580">
      <w:r>
        <w:lastRenderedPageBreak/>
        <w:t xml:space="preserve">Being able to customize content according to an individual’s accessibility requirements is made possible </w:t>
      </w:r>
      <w:r w:rsidR="43B7B8CA">
        <w:t xml:space="preserve">with </w:t>
      </w:r>
      <w:r>
        <w:t>reflowable</w:t>
      </w:r>
      <w:r w:rsidR="6FA5788A">
        <w:t xml:space="preserve"> </w:t>
      </w:r>
      <w:r w:rsidR="1CEC5919">
        <w:t>content</w:t>
      </w:r>
      <w:r>
        <w:t xml:space="preserve"> which offers the greatest </w:t>
      </w:r>
      <w:r w:rsidR="28CF2037">
        <w:t>o</w:t>
      </w:r>
      <w:r w:rsidR="23C23D91">
        <w:t>pportunity for</w:t>
      </w:r>
      <w:r w:rsidR="28CF2037">
        <w:t xml:space="preserve"> accessibility </w:t>
      </w:r>
      <w:r w:rsidR="21201B54">
        <w:t xml:space="preserve">in </w:t>
      </w:r>
      <w:r w:rsidR="0080B26D">
        <w:t>digital publications</w:t>
      </w:r>
      <w:r w:rsidR="28CF2037">
        <w:t>.</w:t>
      </w:r>
      <w:r w:rsidR="7E49C968">
        <w:t xml:space="preserve"> </w:t>
      </w:r>
      <w:r w:rsidR="0E1EEE0F">
        <w:t xml:space="preserve">Offering flexibility across </w:t>
      </w:r>
      <w:proofErr w:type="gramStart"/>
      <w:r w:rsidR="0E1EEE0F">
        <w:t>various different</w:t>
      </w:r>
      <w:proofErr w:type="gramEnd"/>
      <w:r w:rsidR="0E1EEE0F">
        <w:t xml:space="preserve"> screen sizes</w:t>
      </w:r>
      <w:r w:rsidR="2CB4B3AF">
        <w:t xml:space="preserve"> and display options</w:t>
      </w:r>
      <w:r w:rsidR="00D02AFC">
        <w:t>,</w:t>
      </w:r>
      <w:r w:rsidR="00F11232">
        <w:t xml:space="preserve"> </w:t>
      </w:r>
      <w:r w:rsidR="0E1EEE0F">
        <w:t xml:space="preserve">ensures the best reading experience and opportunities for </w:t>
      </w:r>
      <w:r w:rsidR="00CF4838">
        <w:t>essential accessibility requirements</w:t>
      </w:r>
      <w:r w:rsidR="0E1EEE0F">
        <w:t xml:space="preserve">. </w:t>
      </w:r>
    </w:p>
    <w:p w14:paraId="27F6880A" w14:textId="0A6C9795" w:rsidR="7AFF0C0E" w:rsidRDefault="13929BCA">
      <w:r>
        <w:t xml:space="preserve">Related </w:t>
      </w:r>
      <w:r w:rsidR="5C4CC80E">
        <w:t>R</w:t>
      </w:r>
      <w:r>
        <w:t>esources</w:t>
      </w:r>
    </w:p>
    <w:p w14:paraId="7D46023C" w14:textId="7A76D3F4" w:rsidR="14ABBE7F" w:rsidRPr="00B946FC" w:rsidRDefault="2C99E172" w:rsidP="00F11232">
      <w:pPr>
        <w:pStyle w:val="ListParagraph"/>
        <w:numPr>
          <w:ilvl w:val="0"/>
          <w:numId w:val="1"/>
        </w:numPr>
      </w:pPr>
      <w:hyperlink r:id="rId74">
        <w:r w:rsidRPr="5546A408">
          <w:rPr>
            <w:rStyle w:val="Hyperlink"/>
          </w:rPr>
          <w:t>Accessible Publishing Knowledge Base: Reflow</w:t>
        </w:r>
      </w:hyperlink>
    </w:p>
    <w:p w14:paraId="6E8E1385" w14:textId="311DFD13" w:rsidR="3722D1CC" w:rsidRPr="00B946FC" w:rsidRDefault="00F11232" w:rsidP="001A2161">
      <w:pPr>
        <w:spacing w:afterAutospacing="0"/>
        <w:jc w:val="center"/>
      </w:pPr>
      <w:r>
        <w:br w:type="page"/>
      </w:r>
      <w:r w:rsidR="1A541D1C" w:rsidRPr="7CE0F877">
        <w:rPr>
          <w:rStyle w:val="Heading1Char"/>
          <w:sz w:val="96"/>
          <w:szCs w:val="96"/>
        </w:rPr>
        <w:lastRenderedPageBreak/>
        <w:t>S</w:t>
      </w:r>
      <w:r w:rsidR="34DA563B" w:rsidRPr="7CE0F877">
        <w:rPr>
          <w:rStyle w:val="Heading1Char"/>
        </w:rPr>
        <w:t>TEM</w:t>
      </w:r>
    </w:p>
    <w:p w14:paraId="4B938FB2" w14:textId="22EC28ED" w:rsidR="106814C4" w:rsidRDefault="106814C4" w:rsidP="7CE0F877">
      <w:pPr>
        <w:jc w:val="center"/>
        <w:rPr>
          <w:rStyle w:val="Heading1Char"/>
        </w:rPr>
      </w:pPr>
      <w:r>
        <w:rPr>
          <w:noProof/>
        </w:rPr>
        <w:drawing>
          <wp:inline distT="0" distB="0" distL="0" distR="0" wp14:anchorId="67BA529A" wp14:editId="3263110B">
            <wp:extent cx="2924175" cy="2639504"/>
            <wp:effectExtent l="0" t="0" r="0" b="0"/>
            <wp:docPr id="1894939297" name="Picture 1894939297" descr="Illustration of a teacher and student in front of a screen with complex STEM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39297" name="Picture 1894939297" descr="Illustration of a teacher and student in front of a screen with complex STEM graphics"/>
                    <pic:cNvPicPr/>
                  </pic:nvPicPr>
                  <pic:blipFill rotWithShape="1">
                    <a:blip r:embed="rId75" cstate="print">
                      <a:extLst>
                        <a:ext uri="{28A0092B-C50C-407E-A947-70E740481C1C}">
                          <a14:useLocalDpi xmlns:a14="http://schemas.microsoft.com/office/drawing/2010/main" val="0"/>
                        </a:ext>
                      </a:extLst>
                    </a:blip>
                    <a:srcRect t="9736"/>
                    <a:stretch/>
                  </pic:blipFill>
                  <pic:spPr bwMode="auto">
                    <a:xfrm>
                      <a:off x="0" y="0"/>
                      <a:ext cx="2924175" cy="2639504"/>
                    </a:xfrm>
                    <a:prstGeom prst="rect">
                      <a:avLst/>
                    </a:prstGeom>
                    <a:ln>
                      <a:noFill/>
                    </a:ln>
                    <a:extLst>
                      <a:ext uri="{53640926-AAD7-44D8-BBD7-CCE9431645EC}">
                        <a14:shadowObscured xmlns:a14="http://schemas.microsoft.com/office/drawing/2010/main"/>
                      </a:ext>
                    </a:extLst>
                  </pic:spPr>
                </pic:pic>
              </a:graphicData>
            </a:graphic>
          </wp:inline>
        </w:drawing>
      </w:r>
    </w:p>
    <w:p w14:paraId="4082D9E5" w14:textId="6CB9F1E7" w:rsidR="106814C4" w:rsidRDefault="106814C4">
      <w:r>
        <w:t xml:space="preserve">Science, technical, engineering and math content </w:t>
      </w:r>
      <w:r w:rsidR="002E4924">
        <w:t xml:space="preserve">can be </w:t>
      </w:r>
      <w:r>
        <w:t>challenging for publishers and there is much ongoing work to create best practice for the presentation of this material</w:t>
      </w:r>
      <w:r w:rsidR="203C98B8">
        <w:t xml:space="preserve">. </w:t>
      </w:r>
      <w:r w:rsidR="38B57DC2">
        <w:t>A</w:t>
      </w:r>
      <w:r w:rsidR="203C98B8">
        <w:t>ccess</w:t>
      </w:r>
      <w:r w:rsidR="59C3FE12">
        <w:t xml:space="preserve"> to</w:t>
      </w:r>
      <w:r w:rsidR="203C98B8">
        <w:t xml:space="preserve"> complex material</w:t>
      </w:r>
      <w:r w:rsidR="00540469">
        <w:t xml:space="preserve"> </w:t>
      </w:r>
      <w:r w:rsidR="00CF565C">
        <w:t xml:space="preserve">is key to ensuring </w:t>
      </w:r>
      <w:r w:rsidR="00864CC3">
        <w:t>equal</w:t>
      </w:r>
      <w:r w:rsidR="1CCFFC7E">
        <w:t xml:space="preserve"> depth of learning</w:t>
      </w:r>
      <w:r w:rsidR="79BA2352">
        <w:t>,</w:t>
      </w:r>
      <w:r w:rsidR="1CCFFC7E">
        <w:t xml:space="preserve"> </w:t>
      </w:r>
      <w:r w:rsidR="00864CC3">
        <w:t>irrespective of disability</w:t>
      </w:r>
      <w:r w:rsidR="2715D9D7">
        <w:t xml:space="preserve">. </w:t>
      </w:r>
      <w:r w:rsidR="00540469">
        <w:t xml:space="preserve">Preserving complex content in a technical form, </w:t>
      </w:r>
      <w:r w:rsidR="3E665B11">
        <w:t>such as</w:t>
      </w:r>
      <w:r w:rsidR="00540469">
        <w:t xml:space="preserve"> MathML</w:t>
      </w:r>
      <w:r w:rsidR="00D1158F">
        <w:t xml:space="preserve">, is key to providing access. </w:t>
      </w:r>
    </w:p>
    <w:p w14:paraId="5F3DEFFD" w14:textId="6DAFEFA7" w:rsidR="78AABB87" w:rsidRDefault="153362F8">
      <w:r>
        <w:t xml:space="preserve">Related </w:t>
      </w:r>
      <w:r w:rsidR="57F85F45">
        <w:t>R</w:t>
      </w:r>
      <w:r>
        <w:t>esource</w:t>
      </w:r>
    </w:p>
    <w:p w14:paraId="029BD57E" w14:textId="0E961EA7" w:rsidR="58B97C5F" w:rsidRDefault="58B97C5F" w:rsidP="4280FD64">
      <w:pPr>
        <w:pStyle w:val="ListParagraph"/>
        <w:numPr>
          <w:ilvl w:val="0"/>
          <w:numId w:val="19"/>
        </w:numPr>
      </w:pPr>
      <w:r w:rsidRPr="4280FD64">
        <w:t xml:space="preserve">DAISY Webinar: </w:t>
      </w:r>
      <w:hyperlink r:id="rId76">
        <w:r w:rsidRPr="4280FD64">
          <w:rPr>
            <w:rStyle w:val="Hyperlink"/>
          </w:rPr>
          <w:t>Accessible Math and Science</w:t>
        </w:r>
      </w:hyperlink>
    </w:p>
    <w:p w14:paraId="7E50F4D5" w14:textId="7D5911C5" w:rsidR="68F5D0C8" w:rsidRDefault="6A1AD153" w:rsidP="60C6833A">
      <w:pPr>
        <w:pStyle w:val="ListParagraph"/>
        <w:numPr>
          <w:ilvl w:val="0"/>
          <w:numId w:val="19"/>
        </w:numPr>
        <w:rPr>
          <w:rStyle w:val="Hyperlink"/>
        </w:rPr>
      </w:pPr>
      <w:hyperlink r:id="rId77">
        <w:r w:rsidRPr="4280FD64">
          <w:rPr>
            <w:rStyle w:val="Hyperlink"/>
          </w:rPr>
          <w:t>Rich and Complex Content</w:t>
        </w:r>
      </w:hyperlink>
    </w:p>
    <w:p w14:paraId="38C1DA2F" w14:textId="2CD82E83" w:rsidR="181E7032" w:rsidRPr="00B946FC" w:rsidRDefault="215F647A" w:rsidP="129BF7AE">
      <w:pPr>
        <w:pStyle w:val="Heading1"/>
        <w:spacing w:afterAutospacing="0"/>
      </w:pPr>
      <w:r w:rsidRPr="7CE0F877">
        <w:rPr>
          <w:sz w:val="96"/>
          <w:szCs w:val="96"/>
        </w:rPr>
        <w:t>T</w:t>
      </w:r>
      <w:r>
        <w:t>e</w:t>
      </w:r>
      <w:r w:rsidR="2958A227">
        <w:t>xt To Speech</w:t>
      </w:r>
    </w:p>
    <w:p w14:paraId="3D7B9DB4" w14:textId="686AD3B4" w:rsidR="74028E1E" w:rsidRPr="00B946FC" w:rsidRDefault="582186C6" w:rsidP="7CE0F877">
      <w:pPr>
        <w:jc w:val="center"/>
      </w:pPr>
      <w:r>
        <w:rPr>
          <w:noProof/>
        </w:rPr>
        <w:drawing>
          <wp:inline distT="0" distB="0" distL="0" distR="0" wp14:anchorId="736CD458" wp14:editId="7C9142FD">
            <wp:extent cx="3495675" cy="2436066"/>
            <wp:effectExtent l="0" t="0" r="0" b="0"/>
            <wp:docPr id="1395633873" name="Picture 94964899" descr="Illustration of a woman sitting with a laptop on her knees, various text and image bubbles float around her to represent that the content is being read out to her by a screen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33873" name="Picture 94964899" descr="Illustration of a woman sitting with a laptop on her knees, various text and image bubbles float around her to represent that the content is being read out to her by a screen reader."/>
                    <pic:cNvPicPr/>
                  </pic:nvPicPr>
                  <pic:blipFill>
                    <a:blip r:embed="rId78">
                      <a:extLst>
                        <a:ext uri="{28A0092B-C50C-407E-A947-70E740481C1C}">
                          <a14:useLocalDpi xmlns:a14="http://schemas.microsoft.com/office/drawing/2010/main" val="0"/>
                        </a:ext>
                      </a:extLst>
                    </a:blip>
                    <a:srcRect t="14645" b="15667"/>
                    <a:stretch>
                      <a:fillRect/>
                    </a:stretch>
                  </pic:blipFill>
                  <pic:spPr>
                    <a:xfrm>
                      <a:off x="0" y="0"/>
                      <a:ext cx="3495675" cy="2436066"/>
                    </a:xfrm>
                    <a:prstGeom prst="rect">
                      <a:avLst/>
                    </a:prstGeom>
                  </pic:spPr>
                </pic:pic>
              </a:graphicData>
            </a:graphic>
          </wp:inline>
        </w:drawing>
      </w:r>
    </w:p>
    <w:p w14:paraId="73B66F55" w14:textId="69A7A513" w:rsidR="2C49337F" w:rsidRDefault="091CA305" w:rsidP="00B43E43">
      <w:r>
        <w:t>Text to speech technology</w:t>
      </w:r>
      <w:r w:rsidR="1AD93E99">
        <w:t xml:space="preserve"> converts </w:t>
      </w:r>
      <w:r w:rsidR="00F85633">
        <w:t xml:space="preserve">information shown on screen </w:t>
      </w:r>
      <w:r w:rsidR="1AD93E99">
        <w:t xml:space="preserve">into spoken words providing users with a read aloud option when accessing </w:t>
      </w:r>
      <w:r w:rsidR="00725A6E">
        <w:t xml:space="preserve">and </w:t>
      </w:r>
      <w:r w:rsidR="00725A6E">
        <w:lastRenderedPageBreak/>
        <w:t xml:space="preserve">navigating </w:t>
      </w:r>
      <w:r w:rsidR="1AD93E99">
        <w:t>digital content.</w:t>
      </w:r>
      <w:r w:rsidR="42328BFB">
        <w:t xml:space="preserve"> This feature </w:t>
      </w:r>
      <w:r w:rsidR="001E61DB">
        <w:t>is built into many reading systems and operating systems as standard, helping to support users with print disabilities</w:t>
      </w:r>
      <w:r w:rsidR="00B43E43">
        <w:t xml:space="preserve"> with their access requirements</w:t>
      </w:r>
      <w:r w:rsidR="001E61DB">
        <w:t>.</w:t>
      </w:r>
      <w:r w:rsidR="1AD93E99">
        <w:t xml:space="preserve"> </w:t>
      </w:r>
    </w:p>
    <w:p w14:paraId="19671098" w14:textId="7A489849" w:rsidR="696CC069" w:rsidRDefault="44A29AE2" w:rsidP="7CE0F877">
      <w:r>
        <w:t xml:space="preserve">Related </w:t>
      </w:r>
      <w:r w:rsidR="725CBD94">
        <w:t>R</w:t>
      </w:r>
      <w:r>
        <w:t>esources</w:t>
      </w:r>
    </w:p>
    <w:p w14:paraId="15145722" w14:textId="10F1F347" w:rsidR="288AED7B" w:rsidRDefault="14059E36" w:rsidP="5546A408">
      <w:pPr>
        <w:pStyle w:val="ListParagraph"/>
        <w:numPr>
          <w:ilvl w:val="0"/>
          <w:numId w:val="7"/>
        </w:numPr>
        <w:rPr>
          <w:rStyle w:val="Hyperlink"/>
        </w:rPr>
      </w:pPr>
      <w:r>
        <w:t xml:space="preserve">DAISY </w:t>
      </w:r>
      <w:r w:rsidR="325A2E8E">
        <w:t>W</w:t>
      </w:r>
      <w:r>
        <w:t>ebinar</w:t>
      </w:r>
      <w:r w:rsidR="670CF2A0">
        <w:t>:</w:t>
      </w:r>
      <w:r>
        <w:t xml:space="preserve"> </w:t>
      </w:r>
      <w:hyperlink r:id="rId79">
        <w:r w:rsidRPr="4280FD64">
          <w:rPr>
            <w:rStyle w:val="Hyperlink"/>
          </w:rPr>
          <w:t>Accessibility in Practice</w:t>
        </w:r>
      </w:hyperlink>
    </w:p>
    <w:p w14:paraId="66DCDECB" w14:textId="6525BC77" w:rsidR="78AABB87" w:rsidRDefault="4402F032" w:rsidP="009B6DEF">
      <w:pPr>
        <w:pStyle w:val="ListParagraph"/>
        <w:numPr>
          <w:ilvl w:val="0"/>
          <w:numId w:val="7"/>
        </w:numPr>
      </w:pPr>
      <w:hyperlink r:id="rId80">
        <w:r w:rsidRPr="5546A408">
          <w:rPr>
            <w:rStyle w:val="Hyperlink"/>
          </w:rPr>
          <w:t xml:space="preserve">Accessible Publishing Knowledge </w:t>
        </w:r>
        <w:proofErr w:type="gramStart"/>
        <w:r w:rsidRPr="5546A408">
          <w:rPr>
            <w:rStyle w:val="Hyperlink"/>
          </w:rPr>
          <w:t>base</w:t>
        </w:r>
        <w:proofErr w:type="gramEnd"/>
        <w:r w:rsidRPr="5546A408">
          <w:rPr>
            <w:rStyle w:val="Hyperlink"/>
          </w:rPr>
          <w:t>: Text to Speech Overview</w:t>
        </w:r>
      </w:hyperlink>
    </w:p>
    <w:p w14:paraId="6307C489" w14:textId="7B7911A8" w:rsidR="14ABBE7F" w:rsidRPr="00B946FC" w:rsidRDefault="14ABBE7F">
      <w:r>
        <w:br w:type="page"/>
      </w:r>
    </w:p>
    <w:p w14:paraId="1AEC854C" w14:textId="2752112B" w:rsidR="31406D8A" w:rsidRPr="00B946FC" w:rsidRDefault="70B8B268" w:rsidP="0250A0CD">
      <w:pPr>
        <w:pStyle w:val="Heading1"/>
      </w:pPr>
      <w:r w:rsidRPr="00B946FC">
        <w:rPr>
          <w:sz w:val="96"/>
          <w:szCs w:val="96"/>
        </w:rPr>
        <w:lastRenderedPageBreak/>
        <w:t>U</w:t>
      </w:r>
      <w:r w:rsidRPr="00B946FC">
        <w:t>ser Experience</w:t>
      </w:r>
    </w:p>
    <w:p w14:paraId="1D5E1C21" w14:textId="3C502E05" w:rsidR="4F68528D" w:rsidRPr="00B946FC" w:rsidRDefault="4F68528D" w:rsidP="0C9EC9E8">
      <w:pPr>
        <w:jc w:val="center"/>
      </w:pPr>
      <w:r w:rsidRPr="00B946FC">
        <w:rPr>
          <w:noProof/>
        </w:rPr>
        <w:drawing>
          <wp:inline distT="0" distB="0" distL="0" distR="0" wp14:anchorId="741DC4C9" wp14:editId="28C0CB35">
            <wp:extent cx="3495675" cy="2757528"/>
            <wp:effectExtent l="0" t="0" r="0" b="0"/>
            <wp:docPr id="1962415911" name="Picture 1962415911" descr="Illustration of 2 men standing either side of a large screen interacting with the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15911" name="Picture 1962415911" descr="Illustration of 2 men standing either side of a large screen interacting with the content."/>
                    <pic:cNvPicPr/>
                  </pic:nvPicPr>
                  <pic:blipFill>
                    <a:blip r:embed="rId81">
                      <a:extLst>
                        <a:ext uri="{28A0092B-C50C-407E-A947-70E740481C1C}">
                          <a14:useLocalDpi xmlns:a14="http://schemas.microsoft.com/office/drawing/2010/main" val="0"/>
                        </a:ext>
                      </a:extLst>
                    </a:blip>
                    <a:srcRect t="8514" b="12602"/>
                    <a:stretch>
                      <a:fillRect/>
                    </a:stretch>
                  </pic:blipFill>
                  <pic:spPr>
                    <a:xfrm>
                      <a:off x="0" y="0"/>
                      <a:ext cx="3495675" cy="2757528"/>
                    </a:xfrm>
                    <a:prstGeom prst="rect">
                      <a:avLst/>
                    </a:prstGeom>
                  </pic:spPr>
                </pic:pic>
              </a:graphicData>
            </a:graphic>
          </wp:inline>
        </w:drawing>
      </w:r>
    </w:p>
    <w:p w14:paraId="34B86726" w14:textId="5D2B0C78" w:rsidR="6D84B571" w:rsidRPr="00B946FC" w:rsidRDefault="6EA4BABB" w:rsidP="00576904">
      <w:r>
        <w:t xml:space="preserve">Consideration of the user experience throughout the </w:t>
      </w:r>
      <w:r w:rsidR="309D6D37">
        <w:t>publishing</w:t>
      </w:r>
      <w:r w:rsidR="02D844F2">
        <w:t xml:space="preserve"> process</w:t>
      </w:r>
      <w:r>
        <w:t xml:space="preserve"> can hugely benefit the </w:t>
      </w:r>
      <w:proofErr w:type="gramStart"/>
      <w:r>
        <w:t>end product</w:t>
      </w:r>
      <w:proofErr w:type="gramEnd"/>
      <w:r w:rsidR="0DE7B827">
        <w:t>.</w:t>
      </w:r>
      <w:r>
        <w:t xml:space="preserve"> </w:t>
      </w:r>
      <w:r w:rsidR="50E0DBEE">
        <w:t>T</w:t>
      </w:r>
      <w:r w:rsidR="0608E90B">
        <w:t xml:space="preserve">esting with readers who have lived experience throughout production will enable everyone to </w:t>
      </w:r>
      <w:r w:rsidR="79FC6D1B">
        <w:t>appreciate</w:t>
      </w:r>
      <w:r w:rsidR="0608E90B">
        <w:t xml:space="preserve"> </w:t>
      </w:r>
      <w:r w:rsidR="001A428F">
        <w:t xml:space="preserve">and fully understand </w:t>
      </w:r>
      <w:r w:rsidR="0608E90B">
        <w:t xml:space="preserve">the </w:t>
      </w:r>
      <w:r w:rsidR="4D2C93B1">
        <w:t>needs of user</w:t>
      </w:r>
      <w:r w:rsidR="008F046E">
        <w:t>s</w:t>
      </w:r>
      <w:r w:rsidR="0608E90B">
        <w:t>.</w:t>
      </w:r>
      <w:r w:rsidR="001A428F">
        <w:t xml:space="preserve"> </w:t>
      </w:r>
      <w:r w:rsidR="00AF2BE3">
        <w:t>A</w:t>
      </w:r>
      <w:r w:rsidR="007215E5">
        <w:t xml:space="preserve"> fully a</w:t>
      </w:r>
      <w:r w:rsidR="001A428F">
        <w:t>ccessib</w:t>
      </w:r>
      <w:r w:rsidR="007215E5">
        <w:t>le user experience</w:t>
      </w:r>
      <w:r w:rsidR="00E20A6D">
        <w:t xml:space="preserve"> requires </w:t>
      </w:r>
      <w:r w:rsidR="00B8048F">
        <w:t xml:space="preserve">all </w:t>
      </w:r>
      <w:r w:rsidR="00BE55F9">
        <w:t>parties</w:t>
      </w:r>
      <w:r w:rsidR="00214523">
        <w:t>,</w:t>
      </w:r>
      <w:r w:rsidR="00BE55F9">
        <w:t xml:space="preserve"> from discovery to </w:t>
      </w:r>
      <w:r w:rsidR="00576904">
        <w:t>consumption</w:t>
      </w:r>
      <w:r w:rsidR="00214523">
        <w:t>,</w:t>
      </w:r>
      <w:r w:rsidR="00576904">
        <w:t xml:space="preserve"> to have </w:t>
      </w:r>
      <w:r w:rsidR="00214523">
        <w:t xml:space="preserve">considered the </w:t>
      </w:r>
      <w:r w:rsidR="000E17CB">
        <w:t>user experience of people with disabilities</w:t>
      </w:r>
      <w:r w:rsidR="00576904">
        <w:t>.</w:t>
      </w:r>
    </w:p>
    <w:p w14:paraId="33A553AC" w14:textId="141E3CD8" w:rsidR="7AA2FE62" w:rsidRDefault="7E72C8B1">
      <w:r>
        <w:t>Related resources</w:t>
      </w:r>
    </w:p>
    <w:p w14:paraId="6CB3FC9F" w14:textId="6B7BA961" w:rsidR="72CF2C82" w:rsidRDefault="72CF2C82" w:rsidP="60C6833A">
      <w:pPr>
        <w:pStyle w:val="ListParagraph"/>
        <w:numPr>
          <w:ilvl w:val="0"/>
          <w:numId w:val="6"/>
        </w:numPr>
      </w:pPr>
      <w:hyperlink r:id="rId82">
        <w:r w:rsidRPr="60C6833A">
          <w:rPr>
            <w:rStyle w:val="Hyperlink"/>
          </w:rPr>
          <w:t>Building Inclusive Reading Experiences</w:t>
        </w:r>
      </w:hyperlink>
    </w:p>
    <w:p w14:paraId="0725D060" w14:textId="2F884FFD" w:rsidR="46F29485" w:rsidRDefault="46F29485" w:rsidP="60C6833A">
      <w:pPr>
        <w:pStyle w:val="ListParagraph"/>
        <w:numPr>
          <w:ilvl w:val="0"/>
          <w:numId w:val="6"/>
        </w:numPr>
      </w:pPr>
      <w:hyperlink r:id="rId83">
        <w:r w:rsidRPr="60C6833A">
          <w:rPr>
            <w:rStyle w:val="Hyperlink"/>
          </w:rPr>
          <w:t>Reading Systems Round Up</w:t>
        </w:r>
      </w:hyperlink>
    </w:p>
    <w:p w14:paraId="359EF5A4" w14:textId="72502045" w:rsidR="6D84B571" w:rsidRPr="00B946FC" w:rsidRDefault="6D84B571" w:rsidP="14ABBE7F">
      <w:r w:rsidRPr="00B946FC">
        <w:br w:type="page"/>
      </w:r>
    </w:p>
    <w:p w14:paraId="3C9E94D5" w14:textId="30418AAA" w:rsidR="6D84B571" w:rsidRPr="00B946FC" w:rsidRDefault="76E48F5D" w:rsidP="61E77AF8">
      <w:pPr>
        <w:pStyle w:val="Heading1"/>
      </w:pPr>
      <w:r w:rsidRPr="00B946FC">
        <w:rPr>
          <w:sz w:val="96"/>
          <w:szCs w:val="96"/>
        </w:rPr>
        <w:lastRenderedPageBreak/>
        <w:t>V</w:t>
      </w:r>
      <w:r w:rsidRPr="00B946FC">
        <w:t>alidate</w:t>
      </w:r>
    </w:p>
    <w:p w14:paraId="00D0C794" w14:textId="63EED152" w:rsidR="715E3D9B" w:rsidRPr="00B946FC" w:rsidRDefault="42A7DD39" w:rsidP="0C9EC9E8">
      <w:pPr>
        <w:jc w:val="center"/>
      </w:pPr>
      <w:r w:rsidRPr="00B946FC">
        <w:rPr>
          <w:noProof/>
        </w:rPr>
        <w:drawing>
          <wp:inline distT="0" distB="0" distL="0" distR="0" wp14:anchorId="34CE88F9" wp14:editId="124F4533">
            <wp:extent cx="4410075" cy="2190749"/>
            <wp:effectExtent l="0" t="0" r="0" b="0"/>
            <wp:docPr id="1780387113" name="Picture 1780387113" descr="Icon of a cell phone with a large checkmark in the middle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387113"/>
                    <pic:cNvPicPr/>
                  </pic:nvPicPr>
                  <pic:blipFill>
                    <a:blip r:embed="rId84">
                      <a:extLst>
                        <a:ext uri="{28A0092B-C50C-407E-A947-70E740481C1C}">
                          <a14:useLocalDpi xmlns:a14="http://schemas.microsoft.com/office/drawing/2010/main" val="0"/>
                        </a:ext>
                      </a:extLst>
                    </a:blip>
                    <a:srcRect t="25703" b="24621"/>
                    <a:stretch>
                      <a:fillRect/>
                    </a:stretch>
                  </pic:blipFill>
                  <pic:spPr>
                    <a:xfrm>
                      <a:off x="0" y="0"/>
                      <a:ext cx="4410075" cy="2190749"/>
                    </a:xfrm>
                    <a:prstGeom prst="rect">
                      <a:avLst/>
                    </a:prstGeom>
                  </pic:spPr>
                </pic:pic>
              </a:graphicData>
            </a:graphic>
          </wp:inline>
        </w:drawing>
      </w:r>
    </w:p>
    <w:p w14:paraId="6E1EBB90" w14:textId="5E810CBA" w:rsidR="00C35224" w:rsidRDefault="50A8DE1E" w:rsidP="60C6833A">
      <w:r>
        <w:t xml:space="preserve">It is important to validate all </w:t>
      </w:r>
      <w:r w:rsidR="37C736B0">
        <w:t>content</w:t>
      </w:r>
      <w:r>
        <w:t xml:space="preserve"> prior to publication</w:t>
      </w:r>
      <w:r w:rsidR="41C910F2">
        <w:t xml:space="preserve"> to ensure that it conforms to </w:t>
      </w:r>
      <w:r w:rsidR="00D6226A">
        <w:t xml:space="preserve">the </w:t>
      </w:r>
      <w:r w:rsidR="001105FA">
        <w:t xml:space="preserve">appropriate </w:t>
      </w:r>
      <w:r w:rsidR="00D6226A">
        <w:t>specification</w:t>
      </w:r>
      <w:r w:rsidR="0D880650">
        <w:t>.</w:t>
      </w:r>
      <w:r w:rsidR="00C35224">
        <w:t xml:space="preserve"> </w:t>
      </w:r>
      <w:r w:rsidR="765DD50E">
        <w:t>This will</w:t>
      </w:r>
      <w:r w:rsidR="0426F353">
        <w:t xml:space="preserve"> provide</w:t>
      </w:r>
      <w:r w:rsidR="00C35224">
        <w:t xml:space="preserve"> a strong foundation for </w:t>
      </w:r>
      <w:r w:rsidR="2674A4EA">
        <w:t xml:space="preserve">an </w:t>
      </w:r>
      <w:r w:rsidR="00C35224">
        <w:t>accessib</w:t>
      </w:r>
      <w:r w:rsidR="5B9758B6">
        <w:t>le user experience</w:t>
      </w:r>
      <w:r w:rsidR="00C35224">
        <w:t xml:space="preserve"> by ensuring </w:t>
      </w:r>
      <w:r w:rsidR="38C885F4">
        <w:t>content</w:t>
      </w:r>
      <w:r w:rsidR="00C35224">
        <w:t xml:space="preserve"> </w:t>
      </w:r>
      <w:r w:rsidR="00C11352">
        <w:t xml:space="preserve">can be opened on reading systems that comply </w:t>
      </w:r>
      <w:r w:rsidR="0000384D">
        <w:t xml:space="preserve">with the specification for that </w:t>
      </w:r>
      <w:r w:rsidR="5777745A">
        <w:t xml:space="preserve">specific </w:t>
      </w:r>
      <w:r w:rsidR="0000384D">
        <w:t>format.</w:t>
      </w:r>
      <w:r w:rsidR="00C11352">
        <w:t xml:space="preserve"> </w:t>
      </w:r>
    </w:p>
    <w:p w14:paraId="723BC6DC" w14:textId="69411A67" w:rsidR="4E67E5F1" w:rsidRPr="00B946FC" w:rsidRDefault="795CADE3" w:rsidP="124F4533">
      <w:r>
        <w:t>Related resources</w:t>
      </w:r>
    </w:p>
    <w:p w14:paraId="4A97D60E" w14:textId="0E813BFF" w:rsidR="4E67E5F1" w:rsidRPr="00B946FC" w:rsidRDefault="7C5782CB" w:rsidP="60C6833A">
      <w:pPr>
        <w:pStyle w:val="ListParagraph"/>
        <w:numPr>
          <w:ilvl w:val="0"/>
          <w:numId w:val="5"/>
        </w:numPr>
      </w:pPr>
      <w:hyperlink r:id="rId85">
        <w:r w:rsidRPr="4280FD64">
          <w:rPr>
            <w:rStyle w:val="Hyperlink"/>
          </w:rPr>
          <w:t>EPUBCheck</w:t>
        </w:r>
      </w:hyperlink>
      <w:r>
        <w:t xml:space="preserve"> has become an inherent part of the digital </w:t>
      </w:r>
      <w:proofErr w:type="spellStart"/>
      <w:r>
        <w:t>ebook</w:t>
      </w:r>
      <w:proofErr w:type="spellEnd"/>
      <w:r>
        <w:t xml:space="preserve"> workflow and ensures that EPUB content conforms to W3C </w:t>
      </w:r>
      <w:r w:rsidR="006332B8">
        <w:t>specification</w:t>
      </w:r>
      <w:r w:rsidR="3DD98103">
        <w:t>s</w:t>
      </w:r>
      <w:r>
        <w:t>.</w:t>
      </w:r>
    </w:p>
    <w:p w14:paraId="4F0E0E6F" w14:textId="5814265C" w:rsidR="5309530D" w:rsidRDefault="5309530D" w:rsidP="5546A408">
      <w:pPr>
        <w:pStyle w:val="ListParagraph"/>
        <w:numPr>
          <w:ilvl w:val="0"/>
          <w:numId w:val="5"/>
        </w:numPr>
      </w:pPr>
      <w:hyperlink r:id="rId86">
        <w:r w:rsidRPr="4280FD64">
          <w:rPr>
            <w:rStyle w:val="Hyperlink"/>
          </w:rPr>
          <w:t xml:space="preserve">PDF </w:t>
        </w:r>
        <w:r w:rsidR="00EF13E5" w:rsidRPr="4280FD64">
          <w:rPr>
            <w:rStyle w:val="Hyperlink"/>
          </w:rPr>
          <w:t>UA Verification</w:t>
        </w:r>
      </w:hyperlink>
    </w:p>
    <w:p w14:paraId="33E93EA4" w14:textId="3840C6F0" w:rsidR="5309530D" w:rsidRDefault="5309530D" w:rsidP="5546A408">
      <w:pPr>
        <w:pStyle w:val="ListParagraph"/>
        <w:numPr>
          <w:ilvl w:val="0"/>
          <w:numId w:val="5"/>
        </w:numPr>
      </w:pPr>
      <w:hyperlink r:id="rId87">
        <w:r w:rsidRPr="5546A408">
          <w:rPr>
            <w:rStyle w:val="Hyperlink"/>
          </w:rPr>
          <w:t>DAISY Toolbox</w:t>
        </w:r>
      </w:hyperlink>
    </w:p>
    <w:p w14:paraId="0AC45692" w14:textId="439E6773" w:rsidR="4E67E5F1" w:rsidRPr="00B946FC" w:rsidRDefault="4E67E5F1" w:rsidP="60C6833A"/>
    <w:p w14:paraId="59FC76E0" w14:textId="1BF18434" w:rsidR="14ABBE7F" w:rsidRPr="00B946FC" w:rsidRDefault="14ABBE7F" w:rsidP="14ABBE7F"/>
    <w:p w14:paraId="58C660C0" w14:textId="32B604B4" w:rsidR="697EBC57" w:rsidRPr="00B946FC" w:rsidRDefault="2DC8B84E" w:rsidP="0250A0CD">
      <w:pPr>
        <w:pStyle w:val="Heading1"/>
      </w:pPr>
      <w:r w:rsidRPr="129BF7AE">
        <w:rPr>
          <w:sz w:val="96"/>
          <w:szCs w:val="96"/>
        </w:rPr>
        <w:lastRenderedPageBreak/>
        <w:t>W</w:t>
      </w:r>
      <w:r>
        <w:t>C</w:t>
      </w:r>
      <w:r w:rsidR="34A54A48">
        <w:t>AG</w:t>
      </w:r>
    </w:p>
    <w:p w14:paraId="734A00D0" w14:textId="79CA03B2" w:rsidR="7A692482" w:rsidRPr="00B946FC" w:rsidRDefault="7A692482" w:rsidP="0C9EC9E8">
      <w:pPr>
        <w:jc w:val="center"/>
      </w:pPr>
      <w:r>
        <w:rPr>
          <w:noProof/>
        </w:rPr>
        <w:drawing>
          <wp:inline distT="0" distB="0" distL="0" distR="0" wp14:anchorId="380BC7DE" wp14:editId="2C90A961">
            <wp:extent cx="2910454" cy="2652733"/>
            <wp:effectExtent l="0" t="0" r="0" b="0"/>
            <wp:docPr id="758284094" name="Picture 758284094" descr="Icon of a young man sitting with a laptop on his knees. Besides him is an image of a large screen depicting various internet symb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284094"/>
                    <pic:cNvPicPr/>
                  </pic:nvPicPr>
                  <pic:blipFill>
                    <a:blip r:embed="rId88" cstate="print">
                      <a:extLst>
                        <a:ext uri="{28A0092B-C50C-407E-A947-70E740481C1C}">
                          <a14:useLocalDpi xmlns:a14="http://schemas.microsoft.com/office/drawing/2010/main" val="0"/>
                        </a:ext>
                      </a:extLst>
                    </a:blip>
                    <a:srcRect b="8855"/>
                    <a:stretch>
                      <a:fillRect/>
                    </a:stretch>
                  </pic:blipFill>
                  <pic:spPr>
                    <a:xfrm>
                      <a:off x="0" y="0"/>
                      <a:ext cx="2910454" cy="2652733"/>
                    </a:xfrm>
                    <a:prstGeom prst="rect">
                      <a:avLst/>
                    </a:prstGeom>
                  </pic:spPr>
                </pic:pic>
              </a:graphicData>
            </a:graphic>
          </wp:inline>
        </w:drawing>
      </w:r>
    </w:p>
    <w:p w14:paraId="67D3E706" w14:textId="3198742E" w:rsidR="7CE0F877" w:rsidRDefault="75242176" w:rsidP="00AA1927">
      <w:r>
        <w:t>The Web Content Accessibility Guidelines</w:t>
      </w:r>
      <w:r w:rsidR="18955E78">
        <w:t xml:space="preserve"> (WCAG)</w:t>
      </w:r>
      <w:r>
        <w:t xml:space="preserve"> are</w:t>
      </w:r>
      <w:r w:rsidR="1494F7F8">
        <w:t xml:space="preserve"> a set of</w:t>
      </w:r>
      <w:r w:rsidR="00D918C1">
        <w:t xml:space="preserve"> </w:t>
      </w:r>
      <w:r w:rsidR="00D918C1">
        <w:t xml:space="preserve">industry </w:t>
      </w:r>
      <w:r w:rsidR="0038338E">
        <w:t xml:space="preserve">standard </w:t>
      </w:r>
      <w:r w:rsidR="39460E72">
        <w:t xml:space="preserve">technical documents </w:t>
      </w:r>
      <w:r>
        <w:t xml:space="preserve">that </w:t>
      </w:r>
      <w:r w:rsidR="00227990">
        <w:t>define and test against digital accessibility requirements</w:t>
      </w:r>
      <w:r w:rsidR="00A826EC">
        <w:t xml:space="preserve"> for a </w:t>
      </w:r>
      <w:r w:rsidR="00A9403A">
        <w:t xml:space="preserve">diverse </w:t>
      </w:r>
      <w:r w:rsidR="00A826EC">
        <w:t>variety of users</w:t>
      </w:r>
      <w:r w:rsidR="00227990">
        <w:t>.</w:t>
      </w:r>
      <w:r>
        <w:t xml:space="preserve"> </w:t>
      </w:r>
      <w:r w:rsidR="7A633F73">
        <w:t>The</w:t>
      </w:r>
      <w:r w:rsidR="60323619">
        <w:t xml:space="preserve"> documents</w:t>
      </w:r>
      <w:r w:rsidR="21F0582A">
        <w:t xml:space="preserve"> are</w:t>
      </w:r>
      <w:r w:rsidR="751D5073">
        <w:t xml:space="preserve"> organized under the 4 “POUR” principles: that content should be perceivable, operable, understandable and robust. </w:t>
      </w:r>
      <w:r w:rsidR="00605915">
        <w:t xml:space="preserve">WCAG </w:t>
      </w:r>
      <w:r w:rsidR="000176B6">
        <w:t xml:space="preserve">has found </w:t>
      </w:r>
      <w:proofErr w:type="gramStart"/>
      <w:r w:rsidR="000176B6">
        <w:t>application</w:t>
      </w:r>
      <w:proofErr w:type="gramEnd"/>
      <w:r w:rsidR="000176B6">
        <w:t xml:space="preserve"> </w:t>
      </w:r>
      <w:r w:rsidR="00605915">
        <w:t xml:space="preserve">well beyond </w:t>
      </w:r>
      <w:r w:rsidR="009A782A">
        <w:t>conventional web content</w:t>
      </w:r>
      <w:r w:rsidR="001D09CF">
        <w:t xml:space="preserve">, covering a broad range of digital content including </w:t>
      </w:r>
      <w:proofErr w:type="spellStart"/>
      <w:r w:rsidR="001D09CF">
        <w:t>ebooks</w:t>
      </w:r>
      <w:proofErr w:type="spellEnd"/>
      <w:r w:rsidR="009A782A">
        <w:t>.</w:t>
      </w:r>
    </w:p>
    <w:p w14:paraId="2454C556" w14:textId="3307A378" w:rsidR="179F1433" w:rsidRDefault="279F7DBC" w:rsidP="098DB644">
      <w:pPr>
        <w:spacing w:before="120" w:after="0" w:afterAutospacing="0" w:line="360" w:lineRule="auto"/>
      </w:pPr>
      <w:r>
        <w:t>Related resources</w:t>
      </w:r>
    </w:p>
    <w:p w14:paraId="0F1A5C63" w14:textId="722076B5" w:rsidR="179F1433" w:rsidRDefault="681E337D" w:rsidP="5546A408">
      <w:pPr>
        <w:pStyle w:val="ListParagraph"/>
        <w:numPr>
          <w:ilvl w:val="0"/>
          <w:numId w:val="18"/>
        </w:numPr>
        <w:spacing w:before="120" w:after="0" w:afterAutospacing="0" w:line="360" w:lineRule="auto"/>
        <w:rPr>
          <w:rStyle w:val="Hyperlink"/>
        </w:rPr>
      </w:pPr>
      <w:hyperlink r:id="rId89">
        <w:r w:rsidRPr="5546A408">
          <w:rPr>
            <w:rStyle w:val="Hyperlink"/>
          </w:rPr>
          <w:t>WCAG 2.2 for Publishing</w:t>
        </w:r>
      </w:hyperlink>
    </w:p>
    <w:p w14:paraId="55711733" w14:textId="27EC05B5" w:rsidR="179F1433" w:rsidRDefault="6C17AB07" w:rsidP="5546A408">
      <w:pPr>
        <w:pStyle w:val="ListParagraph"/>
        <w:numPr>
          <w:ilvl w:val="0"/>
          <w:numId w:val="18"/>
        </w:numPr>
        <w:spacing w:before="120" w:after="0" w:afterAutospacing="0" w:line="360" w:lineRule="auto"/>
        <w:rPr>
          <w:rStyle w:val="Hyperlink"/>
        </w:rPr>
      </w:pPr>
      <w:hyperlink r:id="rId90">
        <w:r w:rsidRPr="5546A408">
          <w:rPr>
            <w:rStyle w:val="Hyperlink"/>
          </w:rPr>
          <w:t>WCAG 2 Overview</w:t>
        </w:r>
      </w:hyperlink>
    </w:p>
    <w:p w14:paraId="4213537F" w14:textId="6FEA5445" w:rsidR="4684DC90" w:rsidRPr="00B946FC" w:rsidRDefault="3C651FCB" w:rsidP="14ABBE7F">
      <w:pPr>
        <w:pStyle w:val="Heading1"/>
      </w:pPr>
      <w:proofErr w:type="spellStart"/>
      <w:r>
        <w:t>E</w:t>
      </w:r>
      <w:r w:rsidR="5870AED0" w:rsidRPr="70D988EC">
        <w:rPr>
          <w:sz w:val="96"/>
          <w:szCs w:val="96"/>
        </w:rPr>
        <w:t>X</w:t>
      </w:r>
      <w:r w:rsidR="2FD663EC">
        <w:t>amine</w:t>
      </w:r>
      <w:proofErr w:type="spellEnd"/>
    </w:p>
    <w:p w14:paraId="69DDD916" w14:textId="239AA02A" w:rsidR="4684DC90" w:rsidRPr="00B946FC" w:rsidRDefault="021FE037" w:rsidP="00DB2AA8">
      <w:pPr>
        <w:jc w:val="center"/>
      </w:pPr>
      <w:r>
        <w:rPr>
          <w:noProof/>
        </w:rPr>
        <w:drawing>
          <wp:inline distT="0" distB="0" distL="0" distR="0" wp14:anchorId="27B912F0" wp14:editId="1C1A1C34">
            <wp:extent cx="4410075" cy="1987929"/>
            <wp:effectExtent l="0" t="0" r="0" b="0"/>
            <wp:docPr id="404755641" name="Picture 404755641" descr="Illustration of a man standing besides a life sized tablet which displays learning materials, respresenting examination of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55641" name="Picture 404755641" descr="Illustration of a man standing besides a life sized tablet which displays learning materials, respresenting examination of content."/>
                    <pic:cNvPicPr/>
                  </pic:nvPicPr>
                  <pic:blipFill>
                    <a:blip r:embed="rId91">
                      <a:extLst>
                        <a:ext uri="{28A0092B-C50C-407E-A947-70E740481C1C}">
                          <a14:useLocalDpi xmlns:a14="http://schemas.microsoft.com/office/drawing/2010/main" val="0"/>
                        </a:ext>
                      </a:extLst>
                    </a:blip>
                    <a:srcRect t="27056" b="27867"/>
                    <a:stretch>
                      <a:fillRect/>
                    </a:stretch>
                  </pic:blipFill>
                  <pic:spPr>
                    <a:xfrm>
                      <a:off x="0" y="0"/>
                      <a:ext cx="4410075" cy="1987929"/>
                    </a:xfrm>
                    <a:prstGeom prst="rect">
                      <a:avLst/>
                    </a:prstGeom>
                  </pic:spPr>
                </pic:pic>
              </a:graphicData>
            </a:graphic>
          </wp:inline>
        </w:drawing>
      </w:r>
    </w:p>
    <w:p w14:paraId="0E08163E" w14:textId="2E3398DD" w:rsidR="78AABB87" w:rsidRDefault="6BDE65DF" w:rsidP="000E73C8">
      <w:r>
        <w:lastRenderedPageBreak/>
        <w:t xml:space="preserve">Constant examination and testing of digital content will ensure that current accessibility standards and best practice guidance are being adhered to. </w:t>
      </w:r>
      <w:r w:rsidR="7A2ACF11">
        <w:t>R</w:t>
      </w:r>
      <w:r>
        <w:t>unning automated and manual tests</w:t>
      </w:r>
      <w:r w:rsidR="00067687">
        <w:t xml:space="preserve"> </w:t>
      </w:r>
      <w:r w:rsidR="39345AA4">
        <w:t>such as</w:t>
      </w:r>
      <w:r w:rsidR="00067687">
        <w:t xml:space="preserve"> Ace and SMART</w:t>
      </w:r>
      <w:r w:rsidR="0020225D">
        <w:t>,</w:t>
      </w:r>
      <w:r>
        <w:t xml:space="preserve"> and </w:t>
      </w:r>
      <w:r w:rsidR="506A4A85">
        <w:t>asking for</w:t>
      </w:r>
      <w:r>
        <w:t xml:space="preserve"> </w:t>
      </w:r>
      <w:r w:rsidR="4C4A362E">
        <w:t xml:space="preserve">feedback </w:t>
      </w:r>
      <w:r w:rsidR="00067687">
        <w:t>from users with lived experience</w:t>
      </w:r>
      <w:r w:rsidR="007C1A92">
        <w:t xml:space="preserve"> are some of the </w:t>
      </w:r>
      <w:r w:rsidR="4C4A362E">
        <w:t>best way</w:t>
      </w:r>
      <w:r w:rsidR="007C1A92">
        <w:t>s</w:t>
      </w:r>
      <w:r w:rsidR="4C4A362E">
        <w:t xml:space="preserve"> to examine the accessibility of your digital content</w:t>
      </w:r>
      <w:r w:rsidR="670056A8">
        <w:t xml:space="preserve"> </w:t>
      </w:r>
    </w:p>
    <w:p w14:paraId="0D8B3740" w14:textId="420D8F16" w:rsidR="37565113" w:rsidRDefault="37565113">
      <w:r>
        <w:t>Related resources</w:t>
      </w:r>
    </w:p>
    <w:p w14:paraId="67AF53AD" w14:textId="1A778506" w:rsidR="05A84C67" w:rsidRDefault="05A84C67" w:rsidP="4280FD64">
      <w:pPr>
        <w:pStyle w:val="ListParagraph"/>
        <w:numPr>
          <w:ilvl w:val="0"/>
          <w:numId w:val="14"/>
        </w:numPr>
        <w:rPr>
          <w:rStyle w:val="Hyperlink"/>
          <w:color w:val="000000" w:themeColor="text1"/>
        </w:rPr>
      </w:pPr>
      <w:r w:rsidRPr="4280FD64">
        <w:rPr>
          <w:rStyle w:val="Hyperlink"/>
          <w:color w:val="000000" w:themeColor="text1"/>
        </w:rPr>
        <w:t xml:space="preserve">DAISY Webinar: </w:t>
      </w:r>
      <w:hyperlink r:id="rId92">
        <w:r w:rsidRPr="4280FD64">
          <w:rPr>
            <w:rStyle w:val="Hyperlink"/>
          </w:rPr>
          <w:t>Accessibility Testing</w:t>
        </w:r>
      </w:hyperlink>
    </w:p>
    <w:p w14:paraId="54D1C1F6" w14:textId="15D2969D" w:rsidR="78AABB87" w:rsidRPr="000E73C8" w:rsidRDefault="5CFA72CB" w:rsidP="000E73C8">
      <w:pPr>
        <w:pStyle w:val="ListParagraph"/>
        <w:numPr>
          <w:ilvl w:val="0"/>
          <w:numId w:val="14"/>
        </w:numPr>
        <w:rPr>
          <w:u w:val="single"/>
        </w:rPr>
      </w:pPr>
      <w:hyperlink r:id="rId93">
        <w:r w:rsidRPr="60C6833A">
          <w:rPr>
            <w:rStyle w:val="Hyperlink"/>
          </w:rPr>
          <w:t>DAISY Toolbox</w:t>
        </w:r>
      </w:hyperlink>
    </w:p>
    <w:p w14:paraId="4AE031FA" w14:textId="65EEC5ED" w:rsidR="4684DC90" w:rsidRPr="00B946FC" w:rsidRDefault="4684DC90" w:rsidP="4684DC90">
      <w:r w:rsidRPr="00B946FC">
        <w:br w:type="page"/>
      </w:r>
    </w:p>
    <w:p w14:paraId="1A77627F" w14:textId="2E9830C1" w:rsidR="22C95F02" w:rsidRPr="00B946FC" w:rsidRDefault="22C95F02" w:rsidP="4684DC90">
      <w:pPr>
        <w:pStyle w:val="Heading1"/>
      </w:pPr>
      <w:r w:rsidRPr="0C5A3875">
        <w:rPr>
          <w:sz w:val="96"/>
          <w:szCs w:val="96"/>
        </w:rPr>
        <w:lastRenderedPageBreak/>
        <w:t>Y</w:t>
      </w:r>
      <w:r w:rsidR="78BA0588">
        <w:t xml:space="preserve">our </w:t>
      </w:r>
      <w:r w:rsidR="07E29FF9">
        <w:t>A</w:t>
      </w:r>
      <w:r w:rsidR="78BA0588">
        <w:t xml:space="preserve">ccessibility </w:t>
      </w:r>
      <w:r w:rsidR="1FB688A1">
        <w:t>J</w:t>
      </w:r>
      <w:r w:rsidR="78BA0588">
        <w:t>ourney</w:t>
      </w:r>
    </w:p>
    <w:p w14:paraId="0801817D" w14:textId="5C3D20CA" w:rsidR="1A82BBE2" w:rsidRPr="00B946FC" w:rsidRDefault="1A82BBE2" w:rsidP="00DB6B63">
      <w:pPr>
        <w:jc w:val="center"/>
      </w:pPr>
      <w:r w:rsidRPr="00B946FC">
        <w:rPr>
          <w:noProof/>
        </w:rPr>
        <w:drawing>
          <wp:inline distT="0" distB="0" distL="0" distR="0" wp14:anchorId="032225C4" wp14:editId="146F8EFE">
            <wp:extent cx="4410075" cy="2202700"/>
            <wp:effectExtent l="0" t="0" r="0" b="0"/>
            <wp:docPr id="1494052012" name="Picture 1494052012" descr="Illustration of 2 people each holding a large puzzle piece which they are about to join together, representing collaboration and wor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052012" name="Picture 1494052012" descr="Illustration of 2 people each holding a large puzzle piece which they are about to join together, representing collaboration and working together."/>
                    <pic:cNvPicPr/>
                  </pic:nvPicPr>
                  <pic:blipFill>
                    <a:blip r:embed="rId94" cstate="print">
                      <a:extLst>
                        <a:ext uri="{28A0092B-C50C-407E-A947-70E740481C1C}">
                          <a14:useLocalDpi xmlns:a14="http://schemas.microsoft.com/office/drawing/2010/main" val="0"/>
                        </a:ext>
                      </a:extLst>
                    </a:blip>
                    <a:srcRect t="24891" b="25162"/>
                    <a:stretch>
                      <a:fillRect/>
                    </a:stretch>
                  </pic:blipFill>
                  <pic:spPr>
                    <a:xfrm>
                      <a:off x="0" y="0"/>
                      <a:ext cx="4410075" cy="2202700"/>
                    </a:xfrm>
                    <a:prstGeom prst="rect">
                      <a:avLst/>
                    </a:prstGeom>
                  </pic:spPr>
                </pic:pic>
              </a:graphicData>
            </a:graphic>
          </wp:inline>
        </w:drawing>
      </w:r>
    </w:p>
    <w:p w14:paraId="21BFB763" w14:textId="723D58D3" w:rsidR="78AABB87" w:rsidRDefault="00C46B8D" w:rsidP="005C1353">
      <w:r>
        <w:t>It’s important to remember that a</w:t>
      </w:r>
      <w:r w:rsidR="6B5EA91D">
        <w:t xml:space="preserve">ccessibility </w:t>
      </w:r>
      <w:r w:rsidR="008A6411">
        <w:t xml:space="preserve">is a </w:t>
      </w:r>
      <w:r w:rsidR="6B5EA91D">
        <w:t xml:space="preserve">journey </w:t>
      </w:r>
      <w:r w:rsidR="008A6411">
        <w:t xml:space="preserve">not a destination. </w:t>
      </w:r>
      <w:r w:rsidR="00CE3544">
        <w:t xml:space="preserve">As new technologies evolve so do </w:t>
      </w:r>
      <w:r w:rsidR="533A6638">
        <w:t xml:space="preserve">the </w:t>
      </w:r>
      <w:proofErr w:type="gramStart"/>
      <w:r w:rsidR="005F2128">
        <w:t>associated  standards</w:t>
      </w:r>
      <w:proofErr w:type="gramEnd"/>
      <w:r w:rsidR="005F2128">
        <w:t xml:space="preserve"> and </w:t>
      </w:r>
      <w:r w:rsidR="00CE3544">
        <w:t>best practices</w:t>
      </w:r>
      <w:r w:rsidR="005F2128">
        <w:t xml:space="preserve">. </w:t>
      </w:r>
      <w:r w:rsidR="009158A9">
        <w:t xml:space="preserve">It might sound </w:t>
      </w:r>
      <w:r w:rsidR="00F161AF">
        <w:t>daunting,</w:t>
      </w:r>
      <w:r w:rsidR="009158A9">
        <w:t xml:space="preserve"> but </w:t>
      </w:r>
      <w:r w:rsidR="004627CE">
        <w:t xml:space="preserve">the DAISY team are here to </w:t>
      </w:r>
      <w:r w:rsidR="0004017C">
        <w:t xml:space="preserve">support </w:t>
      </w:r>
      <w:r w:rsidR="004627CE">
        <w:t xml:space="preserve">you </w:t>
      </w:r>
      <w:r>
        <w:t xml:space="preserve">on your journey </w:t>
      </w:r>
      <w:r w:rsidR="0043430E">
        <w:t>irrespective of your starting point</w:t>
      </w:r>
      <w:r w:rsidR="004627CE">
        <w:t xml:space="preserve">. </w:t>
      </w:r>
      <w:r w:rsidR="005C1353">
        <w:t>Most of our tools and information are freely available</w:t>
      </w:r>
      <w:r w:rsidR="0037272B">
        <w:t xml:space="preserve"> </w:t>
      </w:r>
      <w:r w:rsidR="00414357">
        <w:t xml:space="preserve">with the simple goal of </w:t>
      </w:r>
      <w:r w:rsidR="0037272B">
        <w:t>help</w:t>
      </w:r>
      <w:r w:rsidR="00414357">
        <w:t>ing</w:t>
      </w:r>
      <w:r w:rsidR="0037272B">
        <w:t xml:space="preserve"> you produce </w:t>
      </w:r>
      <w:r w:rsidR="00706A40">
        <w:t xml:space="preserve">accessible content. </w:t>
      </w:r>
      <w:r w:rsidR="00F450F4">
        <w:t xml:space="preserve">If you’d like to support our work or </w:t>
      </w:r>
      <w:r w:rsidR="00AF14ED">
        <w:t xml:space="preserve">are seeking </w:t>
      </w:r>
      <w:r w:rsidR="00F450F4">
        <w:t xml:space="preserve">bespoke </w:t>
      </w:r>
      <w:proofErr w:type="gramStart"/>
      <w:r w:rsidR="00F450F4">
        <w:t>advice</w:t>
      </w:r>
      <w:proofErr w:type="gramEnd"/>
      <w:r w:rsidR="00F450F4">
        <w:t xml:space="preserve"> </w:t>
      </w:r>
      <w:r w:rsidR="00E47486">
        <w:t>we’re happy to talk</w:t>
      </w:r>
      <w:r w:rsidR="00AF14ED">
        <w:t>.</w:t>
      </w:r>
    </w:p>
    <w:p w14:paraId="4F9EF4E6" w14:textId="2B69C369" w:rsidR="4D2DA7DF" w:rsidRDefault="4539454A">
      <w:r>
        <w:t>Related resources</w:t>
      </w:r>
    </w:p>
    <w:p w14:paraId="7337E20B" w14:textId="508C8996" w:rsidR="4D2DA7DF" w:rsidRDefault="4D2DA7DF" w:rsidP="098DB644">
      <w:pPr>
        <w:pStyle w:val="ListParagraph"/>
        <w:numPr>
          <w:ilvl w:val="0"/>
          <w:numId w:val="17"/>
        </w:numPr>
      </w:pPr>
      <w:hyperlink r:id="rId95">
        <w:r w:rsidRPr="60C6833A">
          <w:rPr>
            <w:rStyle w:val="Hyperlink"/>
          </w:rPr>
          <w:t>Lessons Learned in the Journey to Accessible Publishing</w:t>
        </w:r>
      </w:hyperlink>
    </w:p>
    <w:p w14:paraId="378BD624" w14:textId="7715A847" w:rsidR="0D49F668" w:rsidRDefault="0D49F668" w:rsidP="60C6833A">
      <w:pPr>
        <w:pStyle w:val="ListParagraph"/>
        <w:numPr>
          <w:ilvl w:val="0"/>
          <w:numId w:val="17"/>
        </w:numPr>
      </w:pPr>
      <w:r w:rsidRPr="60C6833A">
        <w:t xml:space="preserve">The </w:t>
      </w:r>
      <w:hyperlink r:id="rId96">
        <w:r w:rsidRPr="60C6833A">
          <w:rPr>
            <w:rStyle w:val="Hyperlink"/>
          </w:rPr>
          <w:t>Inclusive Publishing Partner</w:t>
        </w:r>
      </w:hyperlink>
      <w:r w:rsidRPr="60C6833A">
        <w:t xml:space="preserve"> Initiative</w:t>
      </w:r>
    </w:p>
    <w:p w14:paraId="2B0F2AC1" w14:textId="015ABF52" w:rsidR="00E47486" w:rsidRDefault="621D7785" w:rsidP="60C6833A">
      <w:pPr>
        <w:pStyle w:val="ListParagraph"/>
        <w:numPr>
          <w:ilvl w:val="0"/>
          <w:numId w:val="17"/>
        </w:numPr>
      </w:pPr>
      <w:r>
        <w:t xml:space="preserve"> </w:t>
      </w:r>
      <w:hyperlink r:id="rId97" w:history="1">
        <w:r w:rsidRPr="4280FD64">
          <w:rPr>
            <w:rStyle w:val="Hyperlink"/>
          </w:rPr>
          <w:t>Supporting the Work of the DAISY Consortium</w:t>
        </w:r>
      </w:hyperlink>
    </w:p>
    <w:p w14:paraId="27B953E0" w14:textId="3551A5CF" w:rsidR="0A117B5C" w:rsidRPr="00B946FC" w:rsidRDefault="1D222FD7" w:rsidP="0250A0CD">
      <w:pPr>
        <w:pStyle w:val="Heading1"/>
      </w:pPr>
      <w:r w:rsidRPr="5220B360">
        <w:rPr>
          <w:sz w:val="96"/>
          <w:szCs w:val="96"/>
        </w:rPr>
        <w:t>Z</w:t>
      </w:r>
      <w:r>
        <w:t>39.86</w:t>
      </w:r>
    </w:p>
    <w:p w14:paraId="58D528C8" w14:textId="7A94D689" w:rsidR="451DA88E" w:rsidRPr="00B946FC" w:rsidRDefault="451DA88E" w:rsidP="00DB6B63">
      <w:pPr>
        <w:jc w:val="center"/>
      </w:pPr>
      <w:r w:rsidRPr="00B946FC">
        <w:rPr>
          <w:noProof/>
        </w:rPr>
        <w:drawing>
          <wp:inline distT="0" distB="0" distL="0" distR="0" wp14:anchorId="562F4CCE" wp14:editId="17BD0ECA">
            <wp:extent cx="4410075" cy="2143032"/>
            <wp:effectExtent l="0" t="0" r="0" b="0"/>
            <wp:docPr id="969105009" name="Picture 969105009" descr="Illustration of a person standing by a screen showing a rocket which is launching out of the top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05009" name="Picture 969105009" descr="Illustration of a person standing by a screen showing a rocket which is launching out of the top of the screen."/>
                    <pic:cNvPicPr/>
                  </pic:nvPicPr>
                  <pic:blipFill>
                    <a:blip r:embed="rId98">
                      <a:extLst>
                        <a:ext uri="{28A0092B-C50C-407E-A947-70E740481C1C}">
                          <a14:useLocalDpi xmlns:a14="http://schemas.microsoft.com/office/drawing/2010/main" val="0"/>
                        </a:ext>
                      </a:extLst>
                    </a:blip>
                    <a:srcRect t="25162" b="26244"/>
                    <a:stretch>
                      <a:fillRect/>
                    </a:stretch>
                  </pic:blipFill>
                  <pic:spPr>
                    <a:xfrm>
                      <a:off x="0" y="0"/>
                      <a:ext cx="4410075" cy="2143032"/>
                    </a:xfrm>
                    <a:prstGeom prst="rect">
                      <a:avLst/>
                    </a:prstGeom>
                  </pic:spPr>
                </pic:pic>
              </a:graphicData>
            </a:graphic>
          </wp:inline>
        </w:drawing>
      </w:r>
    </w:p>
    <w:p w14:paraId="6B7AA751" w14:textId="26E6DA41" w:rsidR="78AABB87" w:rsidRDefault="3DAAF7D6" w:rsidP="098DB644">
      <w:r>
        <w:lastRenderedPageBreak/>
        <w:t>The Z39.86</w:t>
      </w:r>
      <w:r w:rsidR="00472FEE">
        <w:t xml:space="preserve"> </w:t>
      </w:r>
      <w:r w:rsidR="00472FEE">
        <w:t xml:space="preserve">DAISY standard </w:t>
      </w:r>
      <w:r w:rsidR="007A327F">
        <w:t>for digital talking books is used globally by specialist libraries</w:t>
      </w:r>
      <w:r w:rsidR="00576AE4">
        <w:t xml:space="preserve"> and </w:t>
      </w:r>
      <w:r w:rsidR="00472FEE">
        <w:t xml:space="preserve">was one of </w:t>
      </w:r>
      <w:r w:rsidR="00A83BC3">
        <w:t xml:space="preserve">series of </w:t>
      </w:r>
      <w:r w:rsidR="00F73056">
        <w:t>accessibility innovations that inspired modern digital publishing</w:t>
      </w:r>
      <w:r w:rsidR="00F54759">
        <w:t>.</w:t>
      </w:r>
      <w:r w:rsidR="00F54759">
        <w:t xml:space="preserve"> </w:t>
      </w:r>
      <w:r w:rsidR="00F54759">
        <w:t>The</w:t>
      </w:r>
      <w:r w:rsidR="00DA19B7">
        <w:t xml:space="preserve"> EPUB</w:t>
      </w:r>
      <w:r w:rsidR="00DF523A">
        <w:t>3</w:t>
      </w:r>
      <w:r w:rsidR="00DA19B7">
        <w:t xml:space="preserve"> format</w:t>
      </w:r>
      <w:r w:rsidR="265B96A5">
        <w:t>,</w:t>
      </w:r>
      <w:r w:rsidR="00DF523A">
        <w:t xml:space="preserve"> which was designed to </w:t>
      </w:r>
      <w:r w:rsidR="00F83D9F">
        <w:t xml:space="preserve">be </w:t>
      </w:r>
      <w:r w:rsidR="00DF523A">
        <w:t>accessible</w:t>
      </w:r>
      <w:r w:rsidR="00F83D9F">
        <w:t xml:space="preserve"> from the very start</w:t>
      </w:r>
      <w:r w:rsidR="00F021DF">
        <w:t>, dr</w:t>
      </w:r>
      <w:r w:rsidR="68E8F2D4">
        <w:t>ew</w:t>
      </w:r>
      <w:r w:rsidR="00F021DF">
        <w:t xml:space="preserve"> on </w:t>
      </w:r>
      <w:r w:rsidR="00DC5D48">
        <w:t>many</w:t>
      </w:r>
      <w:r w:rsidR="00F021DF">
        <w:t xml:space="preserve"> </w:t>
      </w:r>
      <w:r w:rsidR="003B2200">
        <w:t xml:space="preserve">years of experience </w:t>
      </w:r>
      <w:r w:rsidR="00AE498B">
        <w:t>from specialist accessible publishing</w:t>
      </w:r>
      <w:r w:rsidR="700BD575">
        <w:t xml:space="preserve"> which defined the format and content of digital talking books</w:t>
      </w:r>
      <w:r w:rsidR="00F73056">
        <w:t>.</w:t>
      </w:r>
      <w:r w:rsidR="00F73056">
        <w:t xml:space="preserve"> </w:t>
      </w:r>
    </w:p>
    <w:p w14:paraId="3FC2980D" w14:textId="63E76C47" w:rsidR="157C171B" w:rsidRDefault="53463C15">
      <w:r>
        <w:t>Related resources</w:t>
      </w:r>
    </w:p>
    <w:p w14:paraId="4DBCB7E9" w14:textId="511C8DFC" w:rsidR="00B852E7" w:rsidRDefault="0051620C" w:rsidP="5546A408">
      <w:pPr>
        <w:pStyle w:val="ListParagraph"/>
        <w:numPr>
          <w:ilvl w:val="0"/>
          <w:numId w:val="13"/>
        </w:numPr>
      </w:pPr>
      <w:hyperlink r:id="rId99" w:history="1">
        <w:r w:rsidR="00B852E7" w:rsidRPr="0051620C">
          <w:rPr>
            <w:rStyle w:val="Hyperlink"/>
          </w:rPr>
          <w:t xml:space="preserve">DAISY Z39-86 </w:t>
        </w:r>
        <w:r w:rsidRPr="0051620C">
          <w:rPr>
            <w:rStyle w:val="Hyperlink"/>
          </w:rPr>
          <w:t>specification for digital talking books</w:t>
        </w:r>
      </w:hyperlink>
    </w:p>
    <w:p w14:paraId="5F696FB2" w14:textId="720F3DA4" w:rsidR="78AABB87" w:rsidRDefault="035CBAD8" w:rsidP="5546A408">
      <w:pPr>
        <w:pStyle w:val="ListParagraph"/>
        <w:numPr>
          <w:ilvl w:val="0"/>
          <w:numId w:val="13"/>
        </w:numPr>
      </w:pPr>
      <w:hyperlink r:id="rId100">
        <w:r w:rsidRPr="5546A408">
          <w:rPr>
            <w:rStyle w:val="Hyperlink"/>
          </w:rPr>
          <w:t>History of the DAISY Consortium</w:t>
        </w:r>
      </w:hyperlink>
    </w:p>
    <w:p w14:paraId="49901040" w14:textId="0963F9F3" w:rsidR="00DB3C37" w:rsidRPr="00B946FC" w:rsidRDefault="00DB3C37">
      <w:pPr>
        <w:spacing w:afterAutospacing="0"/>
      </w:pPr>
    </w:p>
    <w:p w14:paraId="7C005E7C" w14:textId="715499FA" w:rsidR="2D6A25A2" w:rsidRPr="00B946FC" w:rsidRDefault="2D6A25A2" w:rsidP="0C9EC9E8">
      <w:pPr>
        <w:pStyle w:val="Heading1"/>
      </w:pPr>
      <w:r w:rsidRPr="00B946FC">
        <w:t>Credits</w:t>
      </w:r>
    </w:p>
    <w:p w14:paraId="49C8C55C" w14:textId="5B7897D9" w:rsidR="0A845D6C" w:rsidRPr="00B946FC" w:rsidRDefault="089BEA80" w:rsidP="0C9EC9E8">
      <w:r>
        <w:t xml:space="preserve">This book was produced by </w:t>
      </w:r>
      <w:hyperlink r:id="rId101">
        <w:r w:rsidRPr="4280FD64">
          <w:rPr>
            <w:rStyle w:val="Hyperlink"/>
          </w:rPr>
          <w:t>The DAISY Consortium</w:t>
        </w:r>
      </w:hyperlink>
      <w:r w:rsidR="68D88C35">
        <w:t xml:space="preserve"> </w:t>
      </w:r>
      <w:proofErr w:type="gramStart"/>
      <w:r w:rsidR="4D79BAAD">
        <w:t>on</w:t>
      </w:r>
      <w:r w:rsidR="68D88C35">
        <w:t xml:space="preserve"> the occasion of</w:t>
      </w:r>
      <w:proofErr w:type="gramEnd"/>
      <w:r w:rsidR="68D88C35">
        <w:t xml:space="preserve"> GAAD 202</w:t>
      </w:r>
      <w:r w:rsidR="3C991418">
        <w:t>5</w:t>
      </w:r>
      <w:r w:rsidR="68D88C35">
        <w:t xml:space="preserve">. It was produced in </w:t>
      </w:r>
      <w:r w:rsidR="7D602A47">
        <w:t>MS W</w:t>
      </w:r>
      <w:r w:rsidR="68D88C35">
        <w:t xml:space="preserve">ord and converted to EPUB 3 using the DAISY </w:t>
      </w:r>
      <w:hyperlink r:id="rId102">
        <w:r w:rsidR="68D88C35" w:rsidRPr="4280FD64">
          <w:rPr>
            <w:rStyle w:val="Hyperlink"/>
          </w:rPr>
          <w:t>WordToEPUB</w:t>
        </w:r>
      </w:hyperlink>
      <w:r w:rsidR="68D88C35">
        <w:t xml:space="preserve"> tool</w:t>
      </w:r>
      <w:r w:rsidR="0E22F796">
        <w:t>.</w:t>
      </w:r>
    </w:p>
    <w:p w14:paraId="1C322D49" w14:textId="530523FD" w:rsidR="0A845D6C" w:rsidRPr="00B946FC" w:rsidRDefault="1BFFDDA2" w:rsidP="7196C525">
      <w:r w:rsidRPr="00B946FC">
        <w:t xml:space="preserve">For further information about all of the topics listed in this book, visit </w:t>
      </w:r>
      <w:r w:rsidR="71FD808E" w:rsidRPr="00B946FC">
        <w:t xml:space="preserve"> </w:t>
      </w:r>
      <w:hyperlink r:id="rId103">
        <w:r w:rsidR="71FD808E" w:rsidRPr="00B946FC">
          <w:rPr>
            <w:rStyle w:val="Hyperlink"/>
          </w:rPr>
          <w:t>https://daisy.org/</w:t>
        </w:r>
      </w:hyperlink>
      <w:r w:rsidR="71FD808E" w:rsidRPr="00B946FC">
        <w:t xml:space="preserve"> and </w:t>
      </w:r>
      <w:hyperlink r:id="rId104">
        <w:r w:rsidR="71FD808E" w:rsidRPr="00B946FC">
          <w:rPr>
            <w:rStyle w:val="Hyperlink"/>
          </w:rPr>
          <w:t>https://inclusivepublishing.org/</w:t>
        </w:r>
      </w:hyperlink>
    </w:p>
    <w:p w14:paraId="3A5FFE64" w14:textId="0FCD6E1B" w:rsidR="0A845D6C" w:rsidRPr="00B946FC" w:rsidRDefault="71FD808E" w:rsidP="14ABBE7F">
      <w:r w:rsidRPr="00B946FC">
        <w:t xml:space="preserve">The DAISY Consortium welcomes </w:t>
      </w:r>
      <w:r w:rsidR="2C21C4F4" w:rsidRPr="00B946FC">
        <w:t>your input on</w:t>
      </w:r>
      <w:r w:rsidRPr="00B946FC">
        <w:t xml:space="preserve"> all the</w:t>
      </w:r>
      <w:r w:rsidR="19036B40" w:rsidRPr="00B946FC">
        <w:t xml:space="preserve"> accessibility</w:t>
      </w:r>
      <w:r w:rsidRPr="00B946FC">
        <w:t xml:space="preserve"> </w:t>
      </w:r>
      <w:hyperlink r:id="rId105">
        <w:r w:rsidRPr="00B946FC">
          <w:rPr>
            <w:rStyle w:val="Hyperlink"/>
          </w:rPr>
          <w:t>tools and solutions</w:t>
        </w:r>
      </w:hyperlink>
      <w:r w:rsidR="06D80C58" w:rsidRPr="00B946FC">
        <w:t xml:space="preserve"> that they have developed. </w:t>
      </w:r>
      <w:hyperlink r:id="rId106">
        <w:r w:rsidR="06D80C58" w:rsidRPr="00B946FC">
          <w:rPr>
            <w:rStyle w:val="Hyperlink"/>
          </w:rPr>
          <w:t>Your support</w:t>
        </w:r>
      </w:hyperlink>
      <w:r w:rsidR="06D80C58" w:rsidRPr="00B946FC">
        <w:t xml:space="preserve"> is vital for their ongoing maintenance and development. </w:t>
      </w:r>
      <w:r w:rsidR="62FE504B" w:rsidRPr="00B946FC">
        <w:t xml:space="preserve"> </w:t>
      </w:r>
    </w:p>
    <w:p w14:paraId="57B6E510" w14:textId="0CD1074F" w:rsidR="0250A0CD" w:rsidRPr="00B946FC" w:rsidRDefault="3E0FB4F5" w:rsidP="00DB3C37">
      <w:r>
        <w:t>The</w:t>
      </w:r>
      <w:r w:rsidR="0A845D6C">
        <w:t xml:space="preserve"> </w:t>
      </w:r>
      <w:r w:rsidR="009814D7">
        <w:t xml:space="preserve">images </w:t>
      </w:r>
      <w:r w:rsidR="0A845D6C">
        <w:t xml:space="preserve">used in this book were sourced </w:t>
      </w:r>
      <w:r w:rsidR="007C56E5">
        <w:t xml:space="preserve">under license </w:t>
      </w:r>
      <w:r w:rsidR="0A845D6C">
        <w:t xml:space="preserve">from </w:t>
      </w:r>
      <w:hyperlink r:id="rId107">
        <w:r w:rsidR="0DAD6B66" w:rsidRPr="4280FD64">
          <w:rPr>
            <w:rStyle w:val="Hyperlink"/>
          </w:rPr>
          <w:t>T</w:t>
        </w:r>
        <w:r w:rsidR="0A845D6C" w:rsidRPr="4280FD64">
          <w:rPr>
            <w:rStyle w:val="Hyperlink"/>
          </w:rPr>
          <w:t xml:space="preserve">he </w:t>
        </w:r>
        <w:r w:rsidR="00620F30" w:rsidRPr="4280FD64">
          <w:rPr>
            <w:rStyle w:val="Hyperlink"/>
          </w:rPr>
          <w:t>N</w:t>
        </w:r>
        <w:r w:rsidR="0A845D6C" w:rsidRPr="4280FD64">
          <w:rPr>
            <w:rStyle w:val="Hyperlink"/>
          </w:rPr>
          <w:t xml:space="preserve">oun </w:t>
        </w:r>
        <w:r w:rsidR="00620F30" w:rsidRPr="4280FD64">
          <w:rPr>
            <w:rStyle w:val="Hyperlink"/>
          </w:rPr>
          <w:t>P</w:t>
        </w:r>
        <w:r w:rsidR="0A845D6C" w:rsidRPr="4280FD64">
          <w:rPr>
            <w:rStyle w:val="Hyperlink"/>
          </w:rPr>
          <w:t>roject</w:t>
        </w:r>
        <w:r w:rsidR="15D73C9B" w:rsidRPr="4280FD64">
          <w:rPr>
            <w:rStyle w:val="Hyperlink"/>
          </w:rPr>
          <w:t>.</w:t>
        </w:r>
      </w:hyperlink>
    </w:p>
    <w:sectPr w:rsidR="0250A0CD" w:rsidRPr="00B946FC">
      <w:pgSz w:w="8391" w:h="1190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ongenial">
    <w:charset w:val="00"/>
    <w:family w:val="auto"/>
    <w:pitch w:val="variable"/>
    <w:sig w:usb0="8000002F" w:usb1="1000205B" w:usb2="00000000" w:usb3="00000000" w:csb0="0000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B560"/>
    <w:multiLevelType w:val="hybridMultilevel"/>
    <w:tmpl w:val="6036738C"/>
    <w:lvl w:ilvl="0" w:tplc="572A7494">
      <w:start w:val="1"/>
      <w:numFmt w:val="bullet"/>
      <w:lvlText w:val=""/>
      <w:lvlJc w:val="left"/>
      <w:pPr>
        <w:ind w:left="720" w:hanging="360"/>
      </w:pPr>
      <w:rPr>
        <w:rFonts w:ascii="Symbol" w:hAnsi="Symbol" w:hint="default"/>
      </w:rPr>
    </w:lvl>
    <w:lvl w:ilvl="1" w:tplc="F3361212">
      <w:start w:val="1"/>
      <w:numFmt w:val="bullet"/>
      <w:lvlText w:val="o"/>
      <w:lvlJc w:val="left"/>
      <w:pPr>
        <w:ind w:left="1440" w:hanging="360"/>
      </w:pPr>
      <w:rPr>
        <w:rFonts w:ascii="Courier New" w:hAnsi="Courier New" w:hint="default"/>
      </w:rPr>
    </w:lvl>
    <w:lvl w:ilvl="2" w:tplc="7BA4C0DE">
      <w:start w:val="1"/>
      <w:numFmt w:val="bullet"/>
      <w:lvlText w:val=""/>
      <w:lvlJc w:val="left"/>
      <w:pPr>
        <w:ind w:left="2160" w:hanging="360"/>
      </w:pPr>
      <w:rPr>
        <w:rFonts w:ascii="Wingdings" w:hAnsi="Wingdings" w:hint="default"/>
      </w:rPr>
    </w:lvl>
    <w:lvl w:ilvl="3" w:tplc="B8BC96FE">
      <w:start w:val="1"/>
      <w:numFmt w:val="bullet"/>
      <w:lvlText w:val=""/>
      <w:lvlJc w:val="left"/>
      <w:pPr>
        <w:ind w:left="2880" w:hanging="360"/>
      </w:pPr>
      <w:rPr>
        <w:rFonts w:ascii="Symbol" w:hAnsi="Symbol" w:hint="default"/>
      </w:rPr>
    </w:lvl>
    <w:lvl w:ilvl="4" w:tplc="07D61D8C">
      <w:start w:val="1"/>
      <w:numFmt w:val="bullet"/>
      <w:lvlText w:val="o"/>
      <w:lvlJc w:val="left"/>
      <w:pPr>
        <w:ind w:left="3600" w:hanging="360"/>
      </w:pPr>
      <w:rPr>
        <w:rFonts w:ascii="Courier New" w:hAnsi="Courier New" w:hint="default"/>
      </w:rPr>
    </w:lvl>
    <w:lvl w:ilvl="5" w:tplc="DD767888">
      <w:start w:val="1"/>
      <w:numFmt w:val="bullet"/>
      <w:lvlText w:val=""/>
      <w:lvlJc w:val="left"/>
      <w:pPr>
        <w:ind w:left="4320" w:hanging="360"/>
      </w:pPr>
      <w:rPr>
        <w:rFonts w:ascii="Wingdings" w:hAnsi="Wingdings" w:hint="default"/>
      </w:rPr>
    </w:lvl>
    <w:lvl w:ilvl="6" w:tplc="9060551A">
      <w:start w:val="1"/>
      <w:numFmt w:val="bullet"/>
      <w:lvlText w:val=""/>
      <w:lvlJc w:val="left"/>
      <w:pPr>
        <w:ind w:left="5040" w:hanging="360"/>
      </w:pPr>
      <w:rPr>
        <w:rFonts w:ascii="Symbol" w:hAnsi="Symbol" w:hint="default"/>
      </w:rPr>
    </w:lvl>
    <w:lvl w:ilvl="7" w:tplc="27DC7E7C">
      <w:start w:val="1"/>
      <w:numFmt w:val="bullet"/>
      <w:lvlText w:val="o"/>
      <w:lvlJc w:val="left"/>
      <w:pPr>
        <w:ind w:left="5760" w:hanging="360"/>
      </w:pPr>
      <w:rPr>
        <w:rFonts w:ascii="Courier New" w:hAnsi="Courier New" w:hint="default"/>
      </w:rPr>
    </w:lvl>
    <w:lvl w:ilvl="8" w:tplc="BF56B9CE">
      <w:start w:val="1"/>
      <w:numFmt w:val="bullet"/>
      <w:lvlText w:val=""/>
      <w:lvlJc w:val="left"/>
      <w:pPr>
        <w:ind w:left="6480" w:hanging="360"/>
      </w:pPr>
      <w:rPr>
        <w:rFonts w:ascii="Wingdings" w:hAnsi="Wingdings" w:hint="default"/>
      </w:rPr>
    </w:lvl>
  </w:abstractNum>
  <w:abstractNum w:abstractNumId="1" w15:restartNumberingAfterBreak="0">
    <w:nsid w:val="06A9A3B0"/>
    <w:multiLevelType w:val="hybridMultilevel"/>
    <w:tmpl w:val="6FC0A84A"/>
    <w:lvl w:ilvl="0" w:tplc="BE74F80E">
      <w:start w:val="1"/>
      <w:numFmt w:val="bullet"/>
      <w:lvlText w:val=""/>
      <w:lvlJc w:val="left"/>
      <w:pPr>
        <w:ind w:left="720" w:hanging="360"/>
      </w:pPr>
      <w:rPr>
        <w:rFonts w:ascii="Symbol" w:hAnsi="Symbol" w:hint="default"/>
      </w:rPr>
    </w:lvl>
    <w:lvl w:ilvl="1" w:tplc="F96066BE">
      <w:start w:val="1"/>
      <w:numFmt w:val="bullet"/>
      <w:lvlText w:val="o"/>
      <w:lvlJc w:val="left"/>
      <w:pPr>
        <w:ind w:left="1440" w:hanging="360"/>
      </w:pPr>
      <w:rPr>
        <w:rFonts w:ascii="Courier New" w:hAnsi="Courier New" w:hint="default"/>
      </w:rPr>
    </w:lvl>
    <w:lvl w:ilvl="2" w:tplc="F9E08840">
      <w:start w:val="1"/>
      <w:numFmt w:val="bullet"/>
      <w:lvlText w:val=""/>
      <w:lvlJc w:val="left"/>
      <w:pPr>
        <w:ind w:left="2160" w:hanging="360"/>
      </w:pPr>
      <w:rPr>
        <w:rFonts w:ascii="Wingdings" w:hAnsi="Wingdings" w:hint="default"/>
      </w:rPr>
    </w:lvl>
    <w:lvl w:ilvl="3" w:tplc="60FACC78">
      <w:start w:val="1"/>
      <w:numFmt w:val="bullet"/>
      <w:lvlText w:val=""/>
      <w:lvlJc w:val="left"/>
      <w:pPr>
        <w:ind w:left="2880" w:hanging="360"/>
      </w:pPr>
      <w:rPr>
        <w:rFonts w:ascii="Symbol" w:hAnsi="Symbol" w:hint="default"/>
      </w:rPr>
    </w:lvl>
    <w:lvl w:ilvl="4" w:tplc="D20E0D5E">
      <w:start w:val="1"/>
      <w:numFmt w:val="bullet"/>
      <w:lvlText w:val="o"/>
      <w:lvlJc w:val="left"/>
      <w:pPr>
        <w:ind w:left="3600" w:hanging="360"/>
      </w:pPr>
      <w:rPr>
        <w:rFonts w:ascii="Courier New" w:hAnsi="Courier New" w:hint="default"/>
      </w:rPr>
    </w:lvl>
    <w:lvl w:ilvl="5" w:tplc="26C0ECF8">
      <w:start w:val="1"/>
      <w:numFmt w:val="bullet"/>
      <w:lvlText w:val=""/>
      <w:lvlJc w:val="left"/>
      <w:pPr>
        <w:ind w:left="4320" w:hanging="360"/>
      </w:pPr>
      <w:rPr>
        <w:rFonts w:ascii="Wingdings" w:hAnsi="Wingdings" w:hint="default"/>
      </w:rPr>
    </w:lvl>
    <w:lvl w:ilvl="6" w:tplc="A2D2CA64">
      <w:start w:val="1"/>
      <w:numFmt w:val="bullet"/>
      <w:lvlText w:val=""/>
      <w:lvlJc w:val="left"/>
      <w:pPr>
        <w:ind w:left="5040" w:hanging="360"/>
      </w:pPr>
      <w:rPr>
        <w:rFonts w:ascii="Symbol" w:hAnsi="Symbol" w:hint="default"/>
      </w:rPr>
    </w:lvl>
    <w:lvl w:ilvl="7" w:tplc="0994F70A">
      <w:start w:val="1"/>
      <w:numFmt w:val="bullet"/>
      <w:lvlText w:val="o"/>
      <w:lvlJc w:val="left"/>
      <w:pPr>
        <w:ind w:left="5760" w:hanging="360"/>
      </w:pPr>
      <w:rPr>
        <w:rFonts w:ascii="Courier New" w:hAnsi="Courier New" w:hint="default"/>
      </w:rPr>
    </w:lvl>
    <w:lvl w:ilvl="8" w:tplc="DE646558">
      <w:start w:val="1"/>
      <w:numFmt w:val="bullet"/>
      <w:lvlText w:val=""/>
      <w:lvlJc w:val="left"/>
      <w:pPr>
        <w:ind w:left="6480" w:hanging="360"/>
      </w:pPr>
      <w:rPr>
        <w:rFonts w:ascii="Wingdings" w:hAnsi="Wingdings" w:hint="default"/>
      </w:rPr>
    </w:lvl>
  </w:abstractNum>
  <w:abstractNum w:abstractNumId="2" w15:restartNumberingAfterBreak="0">
    <w:nsid w:val="0B582D92"/>
    <w:multiLevelType w:val="hybridMultilevel"/>
    <w:tmpl w:val="DE40BB26"/>
    <w:lvl w:ilvl="0" w:tplc="116A644C">
      <w:start w:val="1"/>
      <w:numFmt w:val="bullet"/>
      <w:lvlText w:val=""/>
      <w:lvlJc w:val="left"/>
      <w:pPr>
        <w:ind w:left="720" w:hanging="360"/>
      </w:pPr>
      <w:rPr>
        <w:rFonts w:ascii="Symbol" w:hAnsi="Symbol" w:hint="default"/>
      </w:rPr>
    </w:lvl>
    <w:lvl w:ilvl="1" w:tplc="0FBE3646">
      <w:start w:val="1"/>
      <w:numFmt w:val="bullet"/>
      <w:lvlText w:val="o"/>
      <w:lvlJc w:val="left"/>
      <w:pPr>
        <w:ind w:left="1440" w:hanging="360"/>
      </w:pPr>
      <w:rPr>
        <w:rFonts w:ascii="Courier New" w:hAnsi="Courier New" w:hint="default"/>
      </w:rPr>
    </w:lvl>
    <w:lvl w:ilvl="2" w:tplc="9C3E9D06">
      <w:start w:val="1"/>
      <w:numFmt w:val="bullet"/>
      <w:lvlText w:val=""/>
      <w:lvlJc w:val="left"/>
      <w:pPr>
        <w:ind w:left="2160" w:hanging="360"/>
      </w:pPr>
      <w:rPr>
        <w:rFonts w:ascii="Wingdings" w:hAnsi="Wingdings" w:hint="default"/>
      </w:rPr>
    </w:lvl>
    <w:lvl w:ilvl="3" w:tplc="9000CE66">
      <w:start w:val="1"/>
      <w:numFmt w:val="bullet"/>
      <w:lvlText w:val=""/>
      <w:lvlJc w:val="left"/>
      <w:pPr>
        <w:ind w:left="2880" w:hanging="360"/>
      </w:pPr>
      <w:rPr>
        <w:rFonts w:ascii="Symbol" w:hAnsi="Symbol" w:hint="default"/>
      </w:rPr>
    </w:lvl>
    <w:lvl w:ilvl="4" w:tplc="D2FE1A30">
      <w:start w:val="1"/>
      <w:numFmt w:val="bullet"/>
      <w:lvlText w:val="o"/>
      <w:lvlJc w:val="left"/>
      <w:pPr>
        <w:ind w:left="3600" w:hanging="360"/>
      </w:pPr>
      <w:rPr>
        <w:rFonts w:ascii="Courier New" w:hAnsi="Courier New" w:hint="default"/>
      </w:rPr>
    </w:lvl>
    <w:lvl w:ilvl="5" w:tplc="F8B01F8E">
      <w:start w:val="1"/>
      <w:numFmt w:val="bullet"/>
      <w:lvlText w:val=""/>
      <w:lvlJc w:val="left"/>
      <w:pPr>
        <w:ind w:left="4320" w:hanging="360"/>
      </w:pPr>
      <w:rPr>
        <w:rFonts w:ascii="Wingdings" w:hAnsi="Wingdings" w:hint="default"/>
      </w:rPr>
    </w:lvl>
    <w:lvl w:ilvl="6" w:tplc="FB709D5A">
      <w:start w:val="1"/>
      <w:numFmt w:val="bullet"/>
      <w:lvlText w:val=""/>
      <w:lvlJc w:val="left"/>
      <w:pPr>
        <w:ind w:left="5040" w:hanging="360"/>
      </w:pPr>
      <w:rPr>
        <w:rFonts w:ascii="Symbol" w:hAnsi="Symbol" w:hint="default"/>
      </w:rPr>
    </w:lvl>
    <w:lvl w:ilvl="7" w:tplc="EB3CDC66">
      <w:start w:val="1"/>
      <w:numFmt w:val="bullet"/>
      <w:lvlText w:val="o"/>
      <w:lvlJc w:val="left"/>
      <w:pPr>
        <w:ind w:left="5760" w:hanging="360"/>
      </w:pPr>
      <w:rPr>
        <w:rFonts w:ascii="Courier New" w:hAnsi="Courier New" w:hint="default"/>
      </w:rPr>
    </w:lvl>
    <w:lvl w:ilvl="8" w:tplc="C86C7E98">
      <w:start w:val="1"/>
      <w:numFmt w:val="bullet"/>
      <w:lvlText w:val=""/>
      <w:lvlJc w:val="left"/>
      <w:pPr>
        <w:ind w:left="6480" w:hanging="360"/>
      </w:pPr>
      <w:rPr>
        <w:rFonts w:ascii="Wingdings" w:hAnsi="Wingdings" w:hint="default"/>
      </w:rPr>
    </w:lvl>
  </w:abstractNum>
  <w:abstractNum w:abstractNumId="3" w15:restartNumberingAfterBreak="0">
    <w:nsid w:val="1336D519"/>
    <w:multiLevelType w:val="hybridMultilevel"/>
    <w:tmpl w:val="98D475DA"/>
    <w:lvl w:ilvl="0" w:tplc="90720E6A">
      <w:start w:val="1"/>
      <w:numFmt w:val="bullet"/>
      <w:lvlText w:val=""/>
      <w:lvlJc w:val="left"/>
      <w:pPr>
        <w:ind w:left="720" w:hanging="360"/>
      </w:pPr>
      <w:rPr>
        <w:rFonts w:ascii="Symbol" w:hAnsi="Symbol" w:hint="default"/>
      </w:rPr>
    </w:lvl>
    <w:lvl w:ilvl="1" w:tplc="3446B602">
      <w:start w:val="1"/>
      <w:numFmt w:val="bullet"/>
      <w:lvlText w:val="o"/>
      <w:lvlJc w:val="left"/>
      <w:pPr>
        <w:ind w:left="1440" w:hanging="360"/>
      </w:pPr>
      <w:rPr>
        <w:rFonts w:ascii="Courier New" w:hAnsi="Courier New" w:hint="default"/>
      </w:rPr>
    </w:lvl>
    <w:lvl w:ilvl="2" w:tplc="E08CD994">
      <w:start w:val="1"/>
      <w:numFmt w:val="bullet"/>
      <w:lvlText w:val=""/>
      <w:lvlJc w:val="left"/>
      <w:pPr>
        <w:ind w:left="2160" w:hanging="360"/>
      </w:pPr>
      <w:rPr>
        <w:rFonts w:ascii="Wingdings" w:hAnsi="Wingdings" w:hint="default"/>
      </w:rPr>
    </w:lvl>
    <w:lvl w:ilvl="3" w:tplc="BFFEFBA0">
      <w:start w:val="1"/>
      <w:numFmt w:val="bullet"/>
      <w:lvlText w:val=""/>
      <w:lvlJc w:val="left"/>
      <w:pPr>
        <w:ind w:left="2880" w:hanging="360"/>
      </w:pPr>
      <w:rPr>
        <w:rFonts w:ascii="Symbol" w:hAnsi="Symbol" w:hint="default"/>
      </w:rPr>
    </w:lvl>
    <w:lvl w:ilvl="4" w:tplc="CE4CAFCE">
      <w:start w:val="1"/>
      <w:numFmt w:val="bullet"/>
      <w:lvlText w:val="o"/>
      <w:lvlJc w:val="left"/>
      <w:pPr>
        <w:ind w:left="3600" w:hanging="360"/>
      </w:pPr>
      <w:rPr>
        <w:rFonts w:ascii="Courier New" w:hAnsi="Courier New" w:hint="default"/>
      </w:rPr>
    </w:lvl>
    <w:lvl w:ilvl="5" w:tplc="0D4A40D8">
      <w:start w:val="1"/>
      <w:numFmt w:val="bullet"/>
      <w:lvlText w:val=""/>
      <w:lvlJc w:val="left"/>
      <w:pPr>
        <w:ind w:left="4320" w:hanging="360"/>
      </w:pPr>
      <w:rPr>
        <w:rFonts w:ascii="Wingdings" w:hAnsi="Wingdings" w:hint="default"/>
      </w:rPr>
    </w:lvl>
    <w:lvl w:ilvl="6" w:tplc="27287AF6">
      <w:start w:val="1"/>
      <w:numFmt w:val="bullet"/>
      <w:lvlText w:val=""/>
      <w:lvlJc w:val="left"/>
      <w:pPr>
        <w:ind w:left="5040" w:hanging="360"/>
      </w:pPr>
      <w:rPr>
        <w:rFonts w:ascii="Symbol" w:hAnsi="Symbol" w:hint="default"/>
      </w:rPr>
    </w:lvl>
    <w:lvl w:ilvl="7" w:tplc="CF1051C6">
      <w:start w:val="1"/>
      <w:numFmt w:val="bullet"/>
      <w:lvlText w:val="o"/>
      <w:lvlJc w:val="left"/>
      <w:pPr>
        <w:ind w:left="5760" w:hanging="360"/>
      </w:pPr>
      <w:rPr>
        <w:rFonts w:ascii="Courier New" w:hAnsi="Courier New" w:hint="default"/>
      </w:rPr>
    </w:lvl>
    <w:lvl w:ilvl="8" w:tplc="87E83828">
      <w:start w:val="1"/>
      <w:numFmt w:val="bullet"/>
      <w:lvlText w:val=""/>
      <w:lvlJc w:val="left"/>
      <w:pPr>
        <w:ind w:left="6480" w:hanging="360"/>
      </w:pPr>
      <w:rPr>
        <w:rFonts w:ascii="Wingdings" w:hAnsi="Wingdings" w:hint="default"/>
      </w:rPr>
    </w:lvl>
  </w:abstractNum>
  <w:abstractNum w:abstractNumId="4" w15:restartNumberingAfterBreak="0">
    <w:nsid w:val="165869B7"/>
    <w:multiLevelType w:val="hybridMultilevel"/>
    <w:tmpl w:val="55B44A90"/>
    <w:lvl w:ilvl="0" w:tplc="CD8E6D24">
      <w:start w:val="1"/>
      <w:numFmt w:val="bullet"/>
      <w:lvlText w:val=""/>
      <w:lvlJc w:val="left"/>
      <w:pPr>
        <w:ind w:left="720" w:hanging="360"/>
      </w:pPr>
      <w:rPr>
        <w:rFonts w:ascii="Symbol" w:hAnsi="Symbol" w:hint="default"/>
      </w:rPr>
    </w:lvl>
    <w:lvl w:ilvl="1" w:tplc="794CEFE6">
      <w:start w:val="1"/>
      <w:numFmt w:val="bullet"/>
      <w:lvlText w:val="o"/>
      <w:lvlJc w:val="left"/>
      <w:pPr>
        <w:ind w:left="1440" w:hanging="360"/>
      </w:pPr>
      <w:rPr>
        <w:rFonts w:ascii="Courier New" w:hAnsi="Courier New" w:hint="default"/>
      </w:rPr>
    </w:lvl>
    <w:lvl w:ilvl="2" w:tplc="14068032">
      <w:start w:val="1"/>
      <w:numFmt w:val="bullet"/>
      <w:lvlText w:val=""/>
      <w:lvlJc w:val="left"/>
      <w:pPr>
        <w:ind w:left="2160" w:hanging="360"/>
      </w:pPr>
      <w:rPr>
        <w:rFonts w:ascii="Wingdings" w:hAnsi="Wingdings" w:hint="default"/>
      </w:rPr>
    </w:lvl>
    <w:lvl w:ilvl="3" w:tplc="600E770E">
      <w:start w:val="1"/>
      <w:numFmt w:val="bullet"/>
      <w:lvlText w:val=""/>
      <w:lvlJc w:val="left"/>
      <w:pPr>
        <w:ind w:left="2880" w:hanging="360"/>
      </w:pPr>
      <w:rPr>
        <w:rFonts w:ascii="Symbol" w:hAnsi="Symbol" w:hint="default"/>
      </w:rPr>
    </w:lvl>
    <w:lvl w:ilvl="4" w:tplc="F6EA171C">
      <w:start w:val="1"/>
      <w:numFmt w:val="bullet"/>
      <w:lvlText w:val="o"/>
      <w:lvlJc w:val="left"/>
      <w:pPr>
        <w:ind w:left="3600" w:hanging="360"/>
      </w:pPr>
      <w:rPr>
        <w:rFonts w:ascii="Courier New" w:hAnsi="Courier New" w:hint="default"/>
      </w:rPr>
    </w:lvl>
    <w:lvl w:ilvl="5" w:tplc="FC8AC4B6">
      <w:start w:val="1"/>
      <w:numFmt w:val="bullet"/>
      <w:lvlText w:val=""/>
      <w:lvlJc w:val="left"/>
      <w:pPr>
        <w:ind w:left="4320" w:hanging="360"/>
      </w:pPr>
      <w:rPr>
        <w:rFonts w:ascii="Wingdings" w:hAnsi="Wingdings" w:hint="default"/>
      </w:rPr>
    </w:lvl>
    <w:lvl w:ilvl="6" w:tplc="09BAAA42">
      <w:start w:val="1"/>
      <w:numFmt w:val="bullet"/>
      <w:lvlText w:val=""/>
      <w:lvlJc w:val="left"/>
      <w:pPr>
        <w:ind w:left="5040" w:hanging="360"/>
      </w:pPr>
      <w:rPr>
        <w:rFonts w:ascii="Symbol" w:hAnsi="Symbol" w:hint="default"/>
      </w:rPr>
    </w:lvl>
    <w:lvl w:ilvl="7" w:tplc="565EEBDE">
      <w:start w:val="1"/>
      <w:numFmt w:val="bullet"/>
      <w:lvlText w:val="o"/>
      <w:lvlJc w:val="left"/>
      <w:pPr>
        <w:ind w:left="5760" w:hanging="360"/>
      </w:pPr>
      <w:rPr>
        <w:rFonts w:ascii="Courier New" w:hAnsi="Courier New" w:hint="default"/>
      </w:rPr>
    </w:lvl>
    <w:lvl w:ilvl="8" w:tplc="5942D36A">
      <w:start w:val="1"/>
      <w:numFmt w:val="bullet"/>
      <w:lvlText w:val=""/>
      <w:lvlJc w:val="left"/>
      <w:pPr>
        <w:ind w:left="6480" w:hanging="360"/>
      </w:pPr>
      <w:rPr>
        <w:rFonts w:ascii="Wingdings" w:hAnsi="Wingdings" w:hint="default"/>
      </w:rPr>
    </w:lvl>
  </w:abstractNum>
  <w:abstractNum w:abstractNumId="5" w15:restartNumberingAfterBreak="0">
    <w:nsid w:val="16A415E1"/>
    <w:multiLevelType w:val="hybridMultilevel"/>
    <w:tmpl w:val="9D4E2066"/>
    <w:lvl w:ilvl="0" w:tplc="34448A1E">
      <w:start w:val="1"/>
      <w:numFmt w:val="bullet"/>
      <w:lvlText w:val=""/>
      <w:lvlJc w:val="left"/>
      <w:pPr>
        <w:ind w:left="720" w:hanging="360"/>
      </w:pPr>
      <w:rPr>
        <w:rFonts w:ascii="Symbol" w:hAnsi="Symbol" w:hint="default"/>
      </w:rPr>
    </w:lvl>
    <w:lvl w:ilvl="1" w:tplc="0ABAC98E">
      <w:start w:val="1"/>
      <w:numFmt w:val="bullet"/>
      <w:lvlText w:val="o"/>
      <w:lvlJc w:val="left"/>
      <w:pPr>
        <w:ind w:left="1440" w:hanging="360"/>
      </w:pPr>
      <w:rPr>
        <w:rFonts w:ascii="Courier New" w:hAnsi="Courier New" w:hint="default"/>
      </w:rPr>
    </w:lvl>
    <w:lvl w:ilvl="2" w:tplc="E42637F6">
      <w:start w:val="1"/>
      <w:numFmt w:val="bullet"/>
      <w:lvlText w:val=""/>
      <w:lvlJc w:val="left"/>
      <w:pPr>
        <w:ind w:left="2160" w:hanging="360"/>
      </w:pPr>
      <w:rPr>
        <w:rFonts w:ascii="Wingdings" w:hAnsi="Wingdings" w:hint="default"/>
      </w:rPr>
    </w:lvl>
    <w:lvl w:ilvl="3" w:tplc="40C2E0F6">
      <w:start w:val="1"/>
      <w:numFmt w:val="bullet"/>
      <w:lvlText w:val=""/>
      <w:lvlJc w:val="left"/>
      <w:pPr>
        <w:ind w:left="2880" w:hanging="360"/>
      </w:pPr>
      <w:rPr>
        <w:rFonts w:ascii="Symbol" w:hAnsi="Symbol" w:hint="default"/>
      </w:rPr>
    </w:lvl>
    <w:lvl w:ilvl="4" w:tplc="F17CC8C2">
      <w:start w:val="1"/>
      <w:numFmt w:val="bullet"/>
      <w:lvlText w:val="o"/>
      <w:lvlJc w:val="left"/>
      <w:pPr>
        <w:ind w:left="3600" w:hanging="360"/>
      </w:pPr>
      <w:rPr>
        <w:rFonts w:ascii="Courier New" w:hAnsi="Courier New" w:hint="default"/>
      </w:rPr>
    </w:lvl>
    <w:lvl w:ilvl="5" w:tplc="78C8F126">
      <w:start w:val="1"/>
      <w:numFmt w:val="bullet"/>
      <w:lvlText w:val=""/>
      <w:lvlJc w:val="left"/>
      <w:pPr>
        <w:ind w:left="4320" w:hanging="360"/>
      </w:pPr>
      <w:rPr>
        <w:rFonts w:ascii="Wingdings" w:hAnsi="Wingdings" w:hint="default"/>
      </w:rPr>
    </w:lvl>
    <w:lvl w:ilvl="6" w:tplc="F4027D5C">
      <w:start w:val="1"/>
      <w:numFmt w:val="bullet"/>
      <w:lvlText w:val=""/>
      <w:lvlJc w:val="left"/>
      <w:pPr>
        <w:ind w:left="5040" w:hanging="360"/>
      </w:pPr>
      <w:rPr>
        <w:rFonts w:ascii="Symbol" w:hAnsi="Symbol" w:hint="default"/>
      </w:rPr>
    </w:lvl>
    <w:lvl w:ilvl="7" w:tplc="C47A3292">
      <w:start w:val="1"/>
      <w:numFmt w:val="bullet"/>
      <w:lvlText w:val="o"/>
      <w:lvlJc w:val="left"/>
      <w:pPr>
        <w:ind w:left="5760" w:hanging="360"/>
      </w:pPr>
      <w:rPr>
        <w:rFonts w:ascii="Courier New" w:hAnsi="Courier New" w:hint="default"/>
      </w:rPr>
    </w:lvl>
    <w:lvl w:ilvl="8" w:tplc="68AAA5B2">
      <w:start w:val="1"/>
      <w:numFmt w:val="bullet"/>
      <w:lvlText w:val=""/>
      <w:lvlJc w:val="left"/>
      <w:pPr>
        <w:ind w:left="6480" w:hanging="360"/>
      </w:pPr>
      <w:rPr>
        <w:rFonts w:ascii="Wingdings" w:hAnsi="Wingdings" w:hint="default"/>
      </w:rPr>
    </w:lvl>
  </w:abstractNum>
  <w:abstractNum w:abstractNumId="6" w15:restartNumberingAfterBreak="0">
    <w:nsid w:val="16C39570"/>
    <w:multiLevelType w:val="hybridMultilevel"/>
    <w:tmpl w:val="6DD6432C"/>
    <w:lvl w:ilvl="0" w:tplc="77046238">
      <w:start w:val="1"/>
      <w:numFmt w:val="bullet"/>
      <w:lvlText w:val=""/>
      <w:lvlJc w:val="left"/>
      <w:pPr>
        <w:ind w:left="720" w:hanging="360"/>
      </w:pPr>
      <w:rPr>
        <w:rFonts w:ascii="Symbol" w:hAnsi="Symbol" w:hint="default"/>
      </w:rPr>
    </w:lvl>
    <w:lvl w:ilvl="1" w:tplc="5B066C9A">
      <w:start w:val="1"/>
      <w:numFmt w:val="bullet"/>
      <w:lvlText w:val="o"/>
      <w:lvlJc w:val="left"/>
      <w:pPr>
        <w:ind w:left="1440" w:hanging="360"/>
      </w:pPr>
      <w:rPr>
        <w:rFonts w:ascii="Courier New" w:hAnsi="Courier New" w:hint="default"/>
      </w:rPr>
    </w:lvl>
    <w:lvl w:ilvl="2" w:tplc="EA0A2FEA">
      <w:start w:val="1"/>
      <w:numFmt w:val="bullet"/>
      <w:lvlText w:val=""/>
      <w:lvlJc w:val="left"/>
      <w:pPr>
        <w:ind w:left="2160" w:hanging="360"/>
      </w:pPr>
      <w:rPr>
        <w:rFonts w:ascii="Wingdings" w:hAnsi="Wingdings" w:hint="default"/>
      </w:rPr>
    </w:lvl>
    <w:lvl w:ilvl="3" w:tplc="953238D6">
      <w:start w:val="1"/>
      <w:numFmt w:val="bullet"/>
      <w:lvlText w:val=""/>
      <w:lvlJc w:val="left"/>
      <w:pPr>
        <w:ind w:left="2880" w:hanging="360"/>
      </w:pPr>
      <w:rPr>
        <w:rFonts w:ascii="Symbol" w:hAnsi="Symbol" w:hint="default"/>
      </w:rPr>
    </w:lvl>
    <w:lvl w:ilvl="4" w:tplc="F99EEADE">
      <w:start w:val="1"/>
      <w:numFmt w:val="bullet"/>
      <w:lvlText w:val="o"/>
      <w:lvlJc w:val="left"/>
      <w:pPr>
        <w:ind w:left="3600" w:hanging="360"/>
      </w:pPr>
      <w:rPr>
        <w:rFonts w:ascii="Courier New" w:hAnsi="Courier New" w:hint="default"/>
      </w:rPr>
    </w:lvl>
    <w:lvl w:ilvl="5" w:tplc="D5965BCA">
      <w:start w:val="1"/>
      <w:numFmt w:val="bullet"/>
      <w:lvlText w:val=""/>
      <w:lvlJc w:val="left"/>
      <w:pPr>
        <w:ind w:left="4320" w:hanging="360"/>
      </w:pPr>
      <w:rPr>
        <w:rFonts w:ascii="Wingdings" w:hAnsi="Wingdings" w:hint="default"/>
      </w:rPr>
    </w:lvl>
    <w:lvl w:ilvl="6" w:tplc="BC72F476">
      <w:start w:val="1"/>
      <w:numFmt w:val="bullet"/>
      <w:lvlText w:val=""/>
      <w:lvlJc w:val="left"/>
      <w:pPr>
        <w:ind w:left="5040" w:hanging="360"/>
      </w:pPr>
      <w:rPr>
        <w:rFonts w:ascii="Symbol" w:hAnsi="Symbol" w:hint="default"/>
      </w:rPr>
    </w:lvl>
    <w:lvl w:ilvl="7" w:tplc="11AA294E">
      <w:start w:val="1"/>
      <w:numFmt w:val="bullet"/>
      <w:lvlText w:val="o"/>
      <w:lvlJc w:val="left"/>
      <w:pPr>
        <w:ind w:left="5760" w:hanging="360"/>
      </w:pPr>
      <w:rPr>
        <w:rFonts w:ascii="Courier New" w:hAnsi="Courier New" w:hint="default"/>
      </w:rPr>
    </w:lvl>
    <w:lvl w:ilvl="8" w:tplc="10BEA0D8">
      <w:start w:val="1"/>
      <w:numFmt w:val="bullet"/>
      <w:lvlText w:val=""/>
      <w:lvlJc w:val="left"/>
      <w:pPr>
        <w:ind w:left="6480" w:hanging="360"/>
      </w:pPr>
      <w:rPr>
        <w:rFonts w:ascii="Wingdings" w:hAnsi="Wingdings" w:hint="default"/>
      </w:rPr>
    </w:lvl>
  </w:abstractNum>
  <w:abstractNum w:abstractNumId="7" w15:restartNumberingAfterBreak="0">
    <w:nsid w:val="19C4F012"/>
    <w:multiLevelType w:val="hybridMultilevel"/>
    <w:tmpl w:val="C64E1806"/>
    <w:lvl w:ilvl="0" w:tplc="1F88075A">
      <w:start w:val="1"/>
      <w:numFmt w:val="bullet"/>
      <w:lvlText w:val=""/>
      <w:lvlJc w:val="left"/>
      <w:pPr>
        <w:ind w:left="720" w:hanging="360"/>
      </w:pPr>
      <w:rPr>
        <w:rFonts w:ascii="Symbol" w:hAnsi="Symbol" w:hint="default"/>
      </w:rPr>
    </w:lvl>
    <w:lvl w:ilvl="1" w:tplc="72E42766">
      <w:start w:val="1"/>
      <w:numFmt w:val="bullet"/>
      <w:lvlText w:val="o"/>
      <w:lvlJc w:val="left"/>
      <w:pPr>
        <w:ind w:left="1440" w:hanging="360"/>
      </w:pPr>
      <w:rPr>
        <w:rFonts w:ascii="Courier New" w:hAnsi="Courier New" w:hint="default"/>
      </w:rPr>
    </w:lvl>
    <w:lvl w:ilvl="2" w:tplc="C0AC0770">
      <w:start w:val="1"/>
      <w:numFmt w:val="bullet"/>
      <w:lvlText w:val=""/>
      <w:lvlJc w:val="left"/>
      <w:pPr>
        <w:ind w:left="2160" w:hanging="360"/>
      </w:pPr>
      <w:rPr>
        <w:rFonts w:ascii="Wingdings" w:hAnsi="Wingdings" w:hint="default"/>
      </w:rPr>
    </w:lvl>
    <w:lvl w:ilvl="3" w:tplc="D562C55E">
      <w:start w:val="1"/>
      <w:numFmt w:val="bullet"/>
      <w:lvlText w:val=""/>
      <w:lvlJc w:val="left"/>
      <w:pPr>
        <w:ind w:left="2880" w:hanging="360"/>
      </w:pPr>
      <w:rPr>
        <w:rFonts w:ascii="Symbol" w:hAnsi="Symbol" w:hint="default"/>
      </w:rPr>
    </w:lvl>
    <w:lvl w:ilvl="4" w:tplc="36129DDC">
      <w:start w:val="1"/>
      <w:numFmt w:val="bullet"/>
      <w:lvlText w:val="o"/>
      <w:lvlJc w:val="left"/>
      <w:pPr>
        <w:ind w:left="3600" w:hanging="360"/>
      </w:pPr>
      <w:rPr>
        <w:rFonts w:ascii="Courier New" w:hAnsi="Courier New" w:hint="default"/>
      </w:rPr>
    </w:lvl>
    <w:lvl w:ilvl="5" w:tplc="8D4E6D36">
      <w:start w:val="1"/>
      <w:numFmt w:val="bullet"/>
      <w:lvlText w:val=""/>
      <w:lvlJc w:val="left"/>
      <w:pPr>
        <w:ind w:left="4320" w:hanging="360"/>
      </w:pPr>
      <w:rPr>
        <w:rFonts w:ascii="Wingdings" w:hAnsi="Wingdings" w:hint="default"/>
      </w:rPr>
    </w:lvl>
    <w:lvl w:ilvl="6" w:tplc="1470936A">
      <w:start w:val="1"/>
      <w:numFmt w:val="bullet"/>
      <w:lvlText w:val=""/>
      <w:lvlJc w:val="left"/>
      <w:pPr>
        <w:ind w:left="5040" w:hanging="360"/>
      </w:pPr>
      <w:rPr>
        <w:rFonts w:ascii="Symbol" w:hAnsi="Symbol" w:hint="default"/>
      </w:rPr>
    </w:lvl>
    <w:lvl w:ilvl="7" w:tplc="B170830A">
      <w:start w:val="1"/>
      <w:numFmt w:val="bullet"/>
      <w:lvlText w:val="o"/>
      <w:lvlJc w:val="left"/>
      <w:pPr>
        <w:ind w:left="5760" w:hanging="360"/>
      </w:pPr>
      <w:rPr>
        <w:rFonts w:ascii="Courier New" w:hAnsi="Courier New" w:hint="default"/>
      </w:rPr>
    </w:lvl>
    <w:lvl w:ilvl="8" w:tplc="A0E01F92">
      <w:start w:val="1"/>
      <w:numFmt w:val="bullet"/>
      <w:lvlText w:val=""/>
      <w:lvlJc w:val="left"/>
      <w:pPr>
        <w:ind w:left="6480" w:hanging="360"/>
      </w:pPr>
      <w:rPr>
        <w:rFonts w:ascii="Wingdings" w:hAnsi="Wingdings" w:hint="default"/>
      </w:rPr>
    </w:lvl>
  </w:abstractNum>
  <w:abstractNum w:abstractNumId="8" w15:restartNumberingAfterBreak="0">
    <w:nsid w:val="1C230E14"/>
    <w:multiLevelType w:val="hybridMultilevel"/>
    <w:tmpl w:val="3470F998"/>
    <w:lvl w:ilvl="0" w:tplc="EAAA0644">
      <w:start w:val="1"/>
      <w:numFmt w:val="bullet"/>
      <w:lvlText w:val=""/>
      <w:lvlJc w:val="left"/>
      <w:pPr>
        <w:ind w:left="720" w:hanging="360"/>
      </w:pPr>
      <w:rPr>
        <w:rFonts w:ascii="Symbol" w:hAnsi="Symbol" w:hint="default"/>
      </w:rPr>
    </w:lvl>
    <w:lvl w:ilvl="1" w:tplc="E02C8F12">
      <w:start w:val="1"/>
      <w:numFmt w:val="bullet"/>
      <w:lvlText w:val="o"/>
      <w:lvlJc w:val="left"/>
      <w:pPr>
        <w:ind w:left="1440" w:hanging="360"/>
      </w:pPr>
      <w:rPr>
        <w:rFonts w:ascii="Courier New" w:hAnsi="Courier New" w:hint="default"/>
      </w:rPr>
    </w:lvl>
    <w:lvl w:ilvl="2" w:tplc="3BDCF5D4">
      <w:start w:val="1"/>
      <w:numFmt w:val="bullet"/>
      <w:lvlText w:val=""/>
      <w:lvlJc w:val="left"/>
      <w:pPr>
        <w:ind w:left="2160" w:hanging="360"/>
      </w:pPr>
      <w:rPr>
        <w:rFonts w:ascii="Wingdings" w:hAnsi="Wingdings" w:hint="default"/>
      </w:rPr>
    </w:lvl>
    <w:lvl w:ilvl="3" w:tplc="495A79E4">
      <w:start w:val="1"/>
      <w:numFmt w:val="bullet"/>
      <w:lvlText w:val=""/>
      <w:lvlJc w:val="left"/>
      <w:pPr>
        <w:ind w:left="2880" w:hanging="360"/>
      </w:pPr>
      <w:rPr>
        <w:rFonts w:ascii="Symbol" w:hAnsi="Symbol" w:hint="default"/>
      </w:rPr>
    </w:lvl>
    <w:lvl w:ilvl="4" w:tplc="C422DF88">
      <w:start w:val="1"/>
      <w:numFmt w:val="bullet"/>
      <w:lvlText w:val="o"/>
      <w:lvlJc w:val="left"/>
      <w:pPr>
        <w:ind w:left="3600" w:hanging="360"/>
      </w:pPr>
      <w:rPr>
        <w:rFonts w:ascii="Courier New" w:hAnsi="Courier New" w:hint="default"/>
      </w:rPr>
    </w:lvl>
    <w:lvl w:ilvl="5" w:tplc="FAB48330">
      <w:start w:val="1"/>
      <w:numFmt w:val="bullet"/>
      <w:lvlText w:val=""/>
      <w:lvlJc w:val="left"/>
      <w:pPr>
        <w:ind w:left="4320" w:hanging="360"/>
      </w:pPr>
      <w:rPr>
        <w:rFonts w:ascii="Wingdings" w:hAnsi="Wingdings" w:hint="default"/>
      </w:rPr>
    </w:lvl>
    <w:lvl w:ilvl="6" w:tplc="42D074E8">
      <w:start w:val="1"/>
      <w:numFmt w:val="bullet"/>
      <w:lvlText w:val=""/>
      <w:lvlJc w:val="left"/>
      <w:pPr>
        <w:ind w:left="5040" w:hanging="360"/>
      </w:pPr>
      <w:rPr>
        <w:rFonts w:ascii="Symbol" w:hAnsi="Symbol" w:hint="default"/>
      </w:rPr>
    </w:lvl>
    <w:lvl w:ilvl="7" w:tplc="4A42270A">
      <w:start w:val="1"/>
      <w:numFmt w:val="bullet"/>
      <w:lvlText w:val="o"/>
      <w:lvlJc w:val="left"/>
      <w:pPr>
        <w:ind w:left="5760" w:hanging="360"/>
      </w:pPr>
      <w:rPr>
        <w:rFonts w:ascii="Courier New" w:hAnsi="Courier New" w:hint="default"/>
      </w:rPr>
    </w:lvl>
    <w:lvl w:ilvl="8" w:tplc="F0964AB0">
      <w:start w:val="1"/>
      <w:numFmt w:val="bullet"/>
      <w:lvlText w:val=""/>
      <w:lvlJc w:val="left"/>
      <w:pPr>
        <w:ind w:left="6480" w:hanging="360"/>
      </w:pPr>
      <w:rPr>
        <w:rFonts w:ascii="Wingdings" w:hAnsi="Wingdings" w:hint="default"/>
      </w:rPr>
    </w:lvl>
  </w:abstractNum>
  <w:abstractNum w:abstractNumId="9" w15:restartNumberingAfterBreak="0">
    <w:nsid w:val="1C3EEF75"/>
    <w:multiLevelType w:val="hybridMultilevel"/>
    <w:tmpl w:val="E1F89382"/>
    <w:lvl w:ilvl="0" w:tplc="537AC6C6">
      <w:start w:val="1"/>
      <w:numFmt w:val="bullet"/>
      <w:lvlText w:val=""/>
      <w:lvlJc w:val="left"/>
      <w:pPr>
        <w:ind w:left="720" w:hanging="360"/>
      </w:pPr>
      <w:rPr>
        <w:rFonts w:ascii="Symbol" w:hAnsi="Symbol" w:hint="default"/>
      </w:rPr>
    </w:lvl>
    <w:lvl w:ilvl="1" w:tplc="1164ABA4">
      <w:start w:val="1"/>
      <w:numFmt w:val="bullet"/>
      <w:lvlText w:val="o"/>
      <w:lvlJc w:val="left"/>
      <w:pPr>
        <w:ind w:left="1440" w:hanging="360"/>
      </w:pPr>
      <w:rPr>
        <w:rFonts w:ascii="Courier New" w:hAnsi="Courier New" w:hint="default"/>
      </w:rPr>
    </w:lvl>
    <w:lvl w:ilvl="2" w:tplc="5992AE6A">
      <w:start w:val="1"/>
      <w:numFmt w:val="bullet"/>
      <w:lvlText w:val=""/>
      <w:lvlJc w:val="left"/>
      <w:pPr>
        <w:ind w:left="2160" w:hanging="360"/>
      </w:pPr>
      <w:rPr>
        <w:rFonts w:ascii="Wingdings" w:hAnsi="Wingdings" w:hint="default"/>
      </w:rPr>
    </w:lvl>
    <w:lvl w:ilvl="3" w:tplc="C0E224AC">
      <w:start w:val="1"/>
      <w:numFmt w:val="bullet"/>
      <w:lvlText w:val=""/>
      <w:lvlJc w:val="left"/>
      <w:pPr>
        <w:ind w:left="2880" w:hanging="360"/>
      </w:pPr>
      <w:rPr>
        <w:rFonts w:ascii="Symbol" w:hAnsi="Symbol" w:hint="default"/>
      </w:rPr>
    </w:lvl>
    <w:lvl w:ilvl="4" w:tplc="30BE4674">
      <w:start w:val="1"/>
      <w:numFmt w:val="bullet"/>
      <w:lvlText w:val="o"/>
      <w:lvlJc w:val="left"/>
      <w:pPr>
        <w:ind w:left="3600" w:hanging="360"/>
      </w:pPr>
      <w:rPr>
        <w:rFonts w:ascii="Courier New" w:hAnsi="Courier New" w:hint="default"/>
      </w:rPr>
    </w:lvl>
    <w:lvl w:ilvl="5" w:tplc="555C4412">
      <w:start w:val="1"/>
      <w:numFmt w:val="bullet"/>
      <w:lvlText w:val=""/>
      <w:lvlJc w:val="left"/>
      <w:pPr>
        <w:ind w:left="4320" w:hanging="360"/>
      </w:pPr>
      <w:rPr>
        <w:rFonts w:ascii="Wingdings" w:hAnsi="Wingdings" w:hint="default"/>
      </w:rPr>
    </w:lvl>
    <w:lvl w:ilvl="6" w:tplc="C09CA70A">
      <w:start w:val="1"/>
      <w:numFmt w:val="bullet"/>
      <w:lvlText w:val=""/>
      <w:lvlJc w:val="left"/>
      <w:pPr>
        <w:ind w:left="5040" w:hanging="360"/>
      </w:pPr>
      <w:rPr>
        <w:rFonts w:ascii="Symbol" w:hAnsi="Symbol" w:hint="default"/>
      </w:rPr>
    </w:lvl>
    <w:lvl w:ilvl="7" w:tplc="C65C400E">
      <w:start w:val="1"/>
      <w:numFmt w:val="bullet"/>
      <w:lvlText w:val="o"/>
      <w:lvlJc w:val="left"/>
      <w:pPr>
        <w:ind w:left="5760" w:hanging="360"/>
      </w:pPr>
      <w:rPr>
        <w:rFonts w:ascii="Courier New" w:hAnsi="Courier New" w:hint="default"/>
      </w:rPr>
    </w:lvl>
    <w:lvl w:ilvl="8" w:tplc="C96CCB3E">
      <w:start w:val="1"/>
      <w:numFmt w:val="bullet"/>
      <w:lvlText w:val=""/>
      <w:lvlJc w:val="left"/>
      <w:pPr>
        <w:ind w:left="6480" w:hanging="360"/>
      </w:pPr>
      <w:rPr>
        <w:rFonts w:ascii="Wingdings" w:hAnsi="Wingdings" w:hint="default"/>
      </w:rPr>
    </w:lvl>
  </w:abstractNum>
  <w:abstractNum w:abstractNumId="10" w15:restartNumberingAfterBreak="0">
    <w:nsid w:val="1C7C146A"/>
    <w:multiLevelType w:val="hybridMultilevel"/>
    <w:tmpl w:val="59241E22"/>
    <w:lvl w:ilvl="0" w:tplc="6CF46F16">
      <w:start w:val="1"/>
      <w:numFmt w:val="bullet"/>
      <w:lvlText w:val=""/>
      <w:lvlJc w:val="left"/>
      <w:pPr>
        <w:ind w:left="720" w:hanging="360"/>
      </w:pPr>
      <w:rPr>
        <w:rFonts w:ascii="Symbol" w:hAnsi="Symbol" w:hint="default"/>
      </w:rPr>
    </w:lvl>
    <w:lvl w:ilvl="1" w:tplc="3718EAD2">
      <w:start w:val="1"/>
      <w:numFmt w:val="bullet"/>
      <w:lvlText w:val="o"/>
      <w:lvlJc w:val="left"/>
      <w:pPr>
        <w:ind w:left="1440" w:hanging="360"/>
      </w:pPr>
      <w:rPr>
        <w:rFonts w:ascii="Courier New" w:hAnsi="Courier New" w:hint="default"/>
      </w:rPr>
    </w:lvl>
    <w:lvl w:ilvl="2" w:tplc="0F269498">
      <w:start w:val="1"/>
      <w:numFmt w:val="bullet"/>
      <w:lvlText w:val=""/>
      <w:lvlJc w:val="left"/>
      <w:pPr>
        <w:ind w:left="2160" w:hanging="360"/>
      </w:pPr>
      <w:rPr>
        <w:rFonts w:ascii="Wingdings" w:hAnsi="Wingdings" w:hint="default"/>
      </w:rPr>
    </w:lvl>
    <w:lvl w:ilvl="3" w:tplc="F86A86D6">
      <w:start w:val="1"/>
      <w:numFmt w:val="bullet"/>
      <w:lvlText w:val=""/>
      <w:lvlJc w:val="left"/>
      <w:pPr>
        <w:ind w:left="2880" w:hanging="360"/>
      </w:pPr>
      <w:rPr>
        <w:rFonts w:ascii="Symbol" w:hAnsi="Symbol" w:hint="default"/>
      </w:rPr>
    </w:lvl>
    <w:lvl w:ilvl="4" w:tplc="48A0B38E">
      <w:start w:val="1"/>
      <w:numFmt w:val="bullet"/>
      <w:lvlText w:val="o"/>
      <w:lvlJc w:val="left"/>
      <w:pPr>
        <w:ind w:left="3600" w:hanging="360"/>
      </w:pPr>
      <w:rPr>
        <w:rFonts w:ascii="Courier New" w:hAnsi="Courier New" w:hint="default"/>
      </w:rPr>
    </w:lvl>
    <w:lvl w:ilvl="5" w:tplc="0430ED84">
      <w:start w:val="1"/>
      <w:numFmt w:val="bullet"/>
      <w:lvlText w:val=""/>
      <w:lvlJc w:val="left"/>
      <w:pPr>
        <w:ind w:left="4320" w:hanging="360"/>
      </w:pPr>
      <w:rPr>
        <w:rFonts w:ascii="Wingdings" w:hAnsi="Wingdings" w:hint="default"/>
      </w:rPr>
    </w:lvl>
    <w:lvl w:ilvl="6" w:tplc="876EF25A">
      <w:start w:val="1"/>
      <w:numFmt w:val="bullet"/>
      <w:lvlText w:val=""/>
      <w:lvlJc w:val="left"/>
      <w:pPr>
        <w:ind w:left="5040" w:hanging="360"/>
      </w:pPr>
      <w:rPr>
        <w:rFonts w:ascii="Symbol" w:hAnsi="Symbol" w:hint="default"/>
      </w:rPr>
    </w:lvl>
    <w:lvl w:ilvl="7" w:tplc="EC5E6CA6">
      <w:start w:val="1"/>
      <w:numFmt w:val="bullet"/>
      <w:lvlText w:val="o"/>
      <w:lvlJc w:val="left"/>
      <w:pPr>
        <w:ind w:left="5760" w:hanging="360"/>
      </w:pPr>
      <w:rPr>
        <w:rFonts w:ascii="Courier New" w:hAnsi="Courier New" w:hint="default"/>
      </w:rPr>
    </w:lvl>
    <w:lvl w:ilvl="8" w:tplc="AFD02DE6">
      <w:start w:val="1"/>
      <w:numFmt w:val="bullet"/>
      <w:lvlText w:val=""/>
      <w:lvlJc w:val="left"/>
      <w:pPr>
        <w:ind w:left="6480" w:hanging="360"/>
      </w:pPr>
      <w:rPr>
        <w:rFonts w:ascii="Wingdings" w:hAnsi="Wingdings" w:hint="default"/>
      </w:rPr>
    </w:lvl>
  </w:abstractNum>
  <w:abstractNum w:abstractNumId="11" w15:restartNumberingAfterBreak="0">
    <w:nsid w:val="1D052AFF"/>
    <w:multiLevelType w:val="hybridMultilevel"/>
    <w:tmpl w:val="779CF78C"/>
    <w:lvl w:ilvl="0" w:tplc="76448CDA">
      <w:start w:val="1"/>
      <w:numFmt w:val="bullet"/>
      <w:lvlText w:val=""/>
      <w:lvlJc w:val="left"/>
      <w:pPr>
        <w:ind w:left="720" w:hanging="360"/>
      </w:pPr>
      <w:rPr>
        <w:rFonts w:ascii="Symbol" w:hAnsi="Symbol" w:hint="default"/>
      </w:rPr>
    </w:lvl>
    <w:lvl w:ilvl="1" w:tplc="2C54DABE">
      <w:start w:val="1"/>
      <w:numFmt w:val="bullet"/>
      <w:lvlText w:val="o"/>
      <w:lvlJc w:val="left"/>
      <w:pPr>
        <w:ind w:left="1440" w:hanging="360"/>
      </w:pPr>
      <w:rPr>
        <w:rFonts w:ascii="Courier New" w:hAnsi="Courier New" w:hint="default"/>
      </w:rPr>
    </w:lvl>
    <w:lvl w:ilvl="2" w:tplc="3FD684D6">
      <w:start w:val="1"/>
      <w:numFmt w:val="bullet"/>
      <w:lvlText w:val=""/>
      <w:lvlJc w:val="left"/>
      <w:pPr>
        <w:ind w:left="2160" w:hanging="360"/>
      </w:pPr>
      <w:rPr>
        <w:rFonts w:ascii="Wingdings" w:hAnsi="Wingdings" w:hint="default"/>
      </w:rPr>
    </w:lvl>
    <w:lvl w:ilvl="3" w:tplc="867814F0">
      <w:start w:val="1"/>
      <w:numFmt w:val="bullet"/>
      <w:lvlText w:val=""/>
      <w:lvlJc w:val="left"/>
      <w:pPr>
        <w:ind w:left="2880" w:hanging="360"/>
      </w:pPr>
      <w:rPr>
        <w:rFonts w:ascii="Symbol" w:hAnsi="Symbol" w:hint="default"/>
      </w:rPr>
    </w:lvl>
    <w:lvl w:ilvl="4" w:tplc="B12EA2B0">
      <w:start w:val="1"/>
      <w:numFmt w:val="bullet"/>
      <w:lvlText w:val="o"/>
      <w:lvlJc w:val="left"/>
      <w:pPr>
        <w:ind w:left="3600" w:hanging="360"/>
      </w:pPr>
      <w:rPr>
        <w:rFonts w:ascii="Courier New" w:hAnsi="Courier New" w:hint="default"/>
      </w:rPr>
    </w:lvl>
    <w:lvl w:ilvl="5" w:tplc="BABC3436">
      <w:start w:val="1"/>
      <w:numFmt w:val="bullet"/>
      <w:lvlText w:val=""/>
      <w:lvlJc w:val="left"/>
      <w:pPr>
        <w:ind w:left="4320" w:hanging="360"/>
      </w:pPr>
      <w:rPr>
        <w:rFonts w:ascii="Wingdings" w:hAnsi="Wingdings" w:hint="default"/>
      </w:rPr>
    </w:lvl>
    <w:lvl w:ilvl="6" w:tplc="5CC424F4">
      <w:start w:val="1"/>
      <w:numFmt w:val="bullet"/>
      <w:lvlText w:val=""/>
      <w:lvlJc w:val="left"/>
      <w:pPr>
        <w:ind w:left="5040" w:hanging="360"/>
      </w:pPr>
      <w:rPr>
        <w:rFonts w:ascii="Symbol" w:hAnsi="Symbol" w:hint="default"/>
      </w:rPr>
    </w:lvl>
    <w:lvl w:ilvl="7" w:tplc="23C0ECAE">
      <w:start w:val="1"/>
      <w:numFmt w:val="bullet"/>
      <w:lvlText w:val="o"/>
      <w:lvlJc w:val="left"/>
      <w:pPr>
        <w:ind w:left="5760" w:hanging="360"/>
      </w:pPr>
      <w:rPr>
        <w:rFonts w:ascii="Courier New" w:hAnsi="Courier New" w:hint="default"/>
      </w:rPr>
    </w:lvl>
    <w:lvl w:ilvl="8" w:tplc="52D8C266">
      <w:start w:val="1"/>
      <w:numFmt w:val="bullet"/>
      <w:lvlText w:val=""/>
      <w:lvlJc w:val="left"/>
      <w:pPr>
        <w:ind w:left="6480" w:hanging="360"/>
      </w:pPr>
      <w:rPr>
        <w:rFonts w:ascii="Wingdings" w:hAnsi="Wingdings" w:hint="default"/>
      </w:rPr>
    </w:lvl>
  </w:abstractNum>
  <w:abstractNum w:abstractNumId="12" w15:restartNumberingAfterBreak="0">
    <w:nsid w:val="2500A5B6"/>
    <w:multiLevelType w:val="hybridMultilevel"/>
    <w:tmpl w:val="F15015D0"/>
    <w:lvl w:ilvl="0" w:tplc="09F67442">
      <w:start w:val="1"/>
      <w:numFmt w:val="bullet"/>
      <w:lvlText w:val=""/>
      <w:lvlJc w:val="left"/>
      <w:pPr>
        <w:ind w:left="720" w:hanging="360"/>
      </w:pPr>
      <w:rPr>
        <w:rFonts w:ascii="Symbol" w:hAnsi="Symbol" w:hint="default"/>
      </w:rPr>
    </w:lvl>
    <w:lvl w:ilvl="1" w:tplc="AA18D920">
      <w:start w:val="1"/>
      <w:numFmt w:val="bullet"/>
      <w:lvlText w:val="o"/>
      <w:lvlJc w:val="left"/>
      <w:pPr>
        <w:ind w:left="1440" w:hanging="360"/>
      </w:pPr>
      <w:rPr>
        <w:rFonts w:ascii="Courier New" w:hAnsi="Courier New" w:hint="default"/>
      </w:rPr>
    </w:lvl>
    <w:lvl w:ilvl="2" w:tplc="53648736">
      <w:start w:val="1"/>
      <w:numFmt w:val="bullet"/>
      <w:lvlText w:val=""/>
      <w:lvlJc w:val="left"/>
      <w:pPr>
        <w:ind w:left="2160" w:hanging="360"/>
      </w:pPr>
      <w:rPr>
        <w:rFonts w:ascii="Wingdings" w:hAnsi="Wingdings" w:hint="default"/>
      </w:rPr>
    </w:lvl>
    <w:lvl w:ilvl="3" w:tplc="9BEAF76E">
      <w:start w:val="1"/>
      <w:numFmt w:val="bullet"/>
      <w:lvlText w:val=""/>
      <w:lvlJc w:val="left"/>
      <w:pPr>
        <w:ind w:left="2880" w:hanging="360"/>
      </w:pPr>
      <w:rPr>
        <w:rFonts w:ascii="Symbol" w:hAnsi="Symbol" w:hint="default"/>
      </w:rPr>
    </w:lvl>
    <w:lvl w:ilvl="4" w:tplc="CDF0EFEC">
      <w:start w:val="1"/>
      <w:numFmt w:val="bullet"/>
      <w:lvlText w:val="o"/>
      <w:lvlJc w:val="left"/>
      <w:pPr>
        <w:ind w:left="3600" w:hanging="360"/>
      </w:pPr>
      <w:rPr>
        <w:rFonts w:ascii="Courier New" w:hAnsi="Courier New" w:hint="default"/>
      </w:rPr>
    </w:lvl>
    <w:lvl w:ilvl="5" w:tplc="D91819B4">
      <w:start w:val="1"/>
      <w:numFmt w:val="bullet"/>
      <w:lvlText w:val=""/>
      <w:lvlJc w:val="left"/>
      <w:pPr>
        <w:ind w:left="4320" w:hanging="360"/>
      </w:pPr>
      <w:rPr>
        <w:rFonts w:ascii="Wingdings" w:hAnsi="Wingdings" w:hint="default"/>
      </w:rPr>
    </w:lvl>
    <w:lvl w:ilvl="6" w:tplc="89ECA628">
      <w:start w:val="1"/>
      <w:numFmt w:val="bullet"/>
      <w:lvlText w:val=""/>
      <w:lvlJc w:val="left"/>
      <w:pPr>
        <w:ind w:left="5040" w:hanging="360"/>
      </w:pPr>
      <w:rPr>
        <w:rFonts w:ascii="Symbol" w:hAnsi="Symbol" w:hint="default"/>
      </w:rPr>
    </w:lvl>
    <w:lvl w:ilvl="7" w:tplc="CBBEDADE">
      <w:start w:val="1"/>
      <w:numFmt w:val="bullet"/>
      <w:lvlText w:val="o"/>
      <w:lvlJc w:val="left"/>
      <w:pPr>
        <w:ind w:left="5760" w:hanging="360"/>
      </w:pPr>
      <w:rPr>
        <w:rFonts w:ascii="Courier New" w:hAnsi="Courier New" w:hint="default"/>
      </w:rPr>
    </w:lvl>
    <w:lvl w:ilvl="8" w:tplc="FD7C0426">
      <w:start w:val="1"/>
      <w:numFmt w:val="bullet"/>
      <w:lvlText w:val=""/>
      <w:lvlJc w:val="left"/>
      <w:pPr>
        <w:ind w:left="6480" w:hanging="360"/>
      </w:pPr>
      <w:rPr>
        <w:rFonts w:ascii="Wingdings" w:hAnsi="Wingdings" w:hint="default"/>
      </w:rPr>
    </w:lvl>
  </w:abstractNum>
  <w:abstractNum w:abstractNumId="13" w15:restartNumberingAfterBreak="0">
    <w:nsid w:val="2BCECB3C"/>
    <w:multiLevelType w:val="hybridMultilevel"/>
    <w:tmpl w:val="503C8CCC"/>
    <w:lvl w:ilvl="0" w:tplc="FEF80104">
      <w:start w:val="1"/>
      <w:numFmt w:val="bullet"/>
      <w:lvlText w:val=""/>
      <w:lvlJc w:val="left"/>
      <w:pPr>
        <w:ind w:left="720" w:hanging="360"/>
      </w:pPr>
      <w:rPr>
        <w:rFonts w:ascii="Symbol" w:hAnsi="Symbol" w:hint="default"/>
      </w:rPr>
    </w:lvl>
    <w:lvl w:ilvl="1" w:tplc="60E25CF8">
      <w:start w:val="1"/>
      <w:numFmt w:val="bullet"/>
      <w:lvlText w:val="o"/>
      <w:lvlJc w:val="left"/>
      <w:pPr>
        <w:ind w:left="1440" w:hanging="360"/>
      </w:pPr>
      <w:rPr>
        <w:rFonts w:ascii="Courier New" w:hAnsi="Courier New" w:hint="default"/>
      </w:rPr>
    </w:lvl>
    <w:lvl w:ilvl="2" w:tplc="1BF01A58">
      <w:start w:val="1"/>
      <w:numFmt w:val="bullet"/>
      <w:lvlText w:val=""/>
      <w:lvlJc w:val="left"/>
      <w:pPr>
        <w:ind w:left="2160" w:hanging="360"/>
      </w:pPr>
      <w:rPr>
        <w:rFonts w:ascii="Wingdings" w:hAnsi="Wingdings" w:hint="default"/>
      </w:rPr>
    </w:lvl>
    <w:lvl w:ilvl="3" w:tplc="EC66965E">
      <w:start w:val="1"/>
      <w:numFmt w:val="bullet"/>
      <w:lvlText w:val=""/>
      <w:lvlJc w:val="left"/>
      <w:pPr>
        <w:ind w:left="2880" w:hanging="360"/>
      </w:pPr>
      <w:rPr>
        <w:rFonts w:ascii="Symbol" w:hAnsi="Symbol" w:hint="default"/>
      </w:rPr>
    </w:lvl>
    <w:lvl w:ilvl="4" w:tplc="3090610C">
      <w:start w:val="1"/>
      <w:numFmt w:val="bullet"/>
      <w:lvlText w:val="o"/>
      <w:lvlJc w:val="left"/>
      <w:pPr>
        <w:ind w:left="3600" w:hanging="360"/>
      </w:pPr>
      <w:rPr>
        <w:rFonts w:ascii="Courier New" w:hAnsi="Courier New" w:hint="default"/>
      </w:rPr>
    </w:lvl>
    <w:lvl w:ilvl="5" w:tplc="6E308EA0">
      <w:start w:val="1"/>
      <w:numFmt w:val="bullet"/>
      <w:lvlText w:val=""/>
      <w:lvlJc w:val="left"/>
      <w:pPr>
        <w:ind w:left="4320" w:hanging="360"/>
      </w:pPr>
      <w:rPr>
        <w:rFonts w:ascii="Wingdings" w:hAnsi="Wingdings" w:hint="default"/>
      </w:rPr>
    </w:lvl>
    <w:lvl w:ilvl="6" w:tplc="F2C4D06A">
      <w:start w:val="1"/>
      <w:numFmt w:val="bullet"/>
      <w:lvlText w:val=""/>
      <w:lvlJc w:val="left"/>
      <w:pPr>
        <w:ind w:left="5040" w:hanging="360"/>
      </w:pPr>
      <w:rPr>
        <w:rFonts w:ascii="Symbol" w:hAnsi="Symbol" w:hint="default"/>
      </w:rPr>
    </w:lvl>
    <w:lvl w:ilvl="7" w:tplc="ECCCF13A">
      <w:start w:val="1"/>
      <w:numFmt w:val="bullet"/>
      <w:lvlText w:val="o"/>
      <w:lvlJc w:val="left"/>
      <w:pPr>
        <w:ind w:left="5760" w:hanging="360"/>
      </w:pPr>
      <w:rPr>
        <w:rFonts w:ascii="Courier New" w:hAnsi="Courier New" w:hint="default"/>
      </w:rPr>
    </w:lvl>
    <w:lvl w:ilvl="8" w:tplc="CE2E4AF4">
      <w:start w:val="1"/>
      <w:numFmt w:val="bullet"/>
      <w:lvlText w:val=""/>
      <w:lvlJc w:val="left"/>
      <w:pPr>
        <w:ind w:left="6480" w:hanging="360"/>
      </w:pPr>
      <w:rPr>
        <w:rFonts w:ascii="Wingdings" w:hAnsi="Wingdings" w:hint="default"/>
      </w:rPr>
    </w:lvl>
  </w:abstractNum>
  <w:abstractNum w:abstractNumId="14" w15:restartNumberingAfterBreak="0">
    <w:nsid w:val="2C29F7B3"/>
    <w:multiLevelType w:val="hybridMultilevel"/>
    <w:tmpl w:val="432A34AE"/>
    <w:lvl w:ilvl="0" w:tplc="6302C230">
      <w:start w:val="1"/>
      <w:numFmt w:val="bullet"/>
      <w:lvlText w:val=""/>
      <w:lvlJc w:val="left"/>
      <w:pPr>
        <w:ind w:left="720" w:hanging="360"/>
      </w:pPr>
      <w:rPr>
        <w:rFonts w:ascii="Symbol" w:hAnsi="Symbol" w:hint="default"/>
      </w:rPr>
    </w:lvl>
    <w:lvl w:ilvl="1" w:tplc="2BE457E4">
      <w:start w:val="1"/>
      <w:numFmt w:val="bullet"/>
      <w:lvlText w:val="o"/>
      <w:lvlJc w:val="left"/>
      <w:pPr>
        <w:ind w:left="1440" w:hanging="360"/>
      </w:pPr>
      <w:rPr>
        <w:rFonts w:ascii="Courier New" w:hAnsi="Courier New" w:hint="default"/>
      </w:rPr>
    </w:lvl>
    <w:lvl w:ilvl="2" w:tplc="3C1E98FA">
      <w:start w:val="1"/>
      <w:numFmt w:val="bullet"/>
      <w:lvlText w:val=""/>
      <w:lvlJc w:val="left"/>
      <w:pPr>
        <w:ind w:left="2160" w:hanging="360"/>
      </w:pPr>
      <w:rPr>
        <w:rFonts w:ascii="Wingdings" w:hAnsi="Wingdings" w:hint="default"/>
      </w:rPr>
    </w:lvl>
    <w:lvl w:ilvl="3" w:tplc="5B8445DA">
      <w:start w:val="1"/>
      <w:numFmt w:val="bullet"/>
      <w:lvlText w:val=""/>
      <w:lvlJc w:val="left"/>
      <w:pPr>
        <w:ind w:left="2880" w:hanging="360"/>
      </w:pPr>
      <w:rPr>
        <w:rFonts w:ascii="Symbol" w:hAnsi="Symbol" w:hint="default"/>
      </w:rPr>
    </w:lvl>
    <w:lvl w:ilvl="4" w:tplc="2A021170">
      <w:start w:val="1"/>
      <w:numFmt w:val="bullet"/>
      <w:lvlText w:val="o"/>
      <w:lvlJc w:val="left"/>
      <w:pPr>
        <w:ind w:left="3600" w:hanging="360"/>
      </w:pPr>
      <w:rPr>
        <w:rFonts w:ascii="Courier New" w:hAnsi="Courier New" w:hint="default"/>
      </w:rPr>
    </w:lvl>
    <w:lvl w:ilvl="5" w:tplc="5746938A">
      <w:start w:val="1"/>
      <w:numFmt w:val="bullet"/>
      <w:lvlText w:val=""/>
      <w:lvlJc w:val="left"/>
      <w:pPr>
        <w:ind w:left="4320" w:hanging="360"/>
      </w:pPr>
      <w:rPr>
        <w:rFonts w:ascii="Wingdings" w:hAnsi="Wingdings" w:hint="default"/>
      </w:rPr>
    </w:lvl>
    <w:lvl w:ilvl="6" w:tplc="7EAC04E0">
      <w:start w:val="1"/>
      <w:numFmt w:val="bullet"/>
      <w:lvlText w:val=""/>
      <w:lvlJc w:val="left"/>
      <w:pPr>
        <w:ind w:left="5040" w:hanging="360"/>
      </w:pPr>
      <w:rPr>
        <w:rFonts w:ascii="Symbol" w:hAnsi="Symbol" w:hint="default"/>
      </w:rPr>
    </w:lvl>
    <w:lvl w:ilvl="7" w:tplc="5B94A836">
      <w:start w:val="1"/>
      <w:numFmt w:val="bullet"/>
      <w:lvlText w:val="o"/>
      <w:lvlJc w:val="left"/>
      <w:pPr>
        <w:ind w:left="5760" w:hanging="360"/>
      </w:pPr>
      <w:rPr>
        <w:rFonts w:ascii="Courier New" w:hAnsi="Courier New" w:hint="default"/>
      </w:rPr>
    </w:lvl>
    <w:lvl w:ilvl="8" w:tplc="B94C1AC8">
      <w:start w:val="1"/>
      <w:numFmt w:val="bullet"/>
      <w:lvlText w:val=""/>
      <w:lvlJc w:val="left"/>
      <w:pPr>
        <w:ind w:left="6480" w:hanging="360"/>
      </w:pPr>
      <w:rPr>
        <w:rFonts w:ascii="Wingdings" w:hAnsi="Wingdings" w:hint="default"/>
      </w:rPr>
    </w:lvl>
  </w:abstractNum>
  <w:abstractNum w:abstractNumId="15" w15:restartNumberingAfterBreak="0">
    <w:nsid w:val="2FC99025"/>
    <w:multiLevelType w:val="hybridMultilevel"/>
    <w:tmpl w:val="9FE0EA4A"/>
    <w:lvl w:ilvl="0" w:tplc="DABA9370">
      <w:start w:val="1"/>
      <w:numFmt w:val="bullet"/>
      <w:lvlText w:val=""/>
      <w:lvlJc w:val="left"/>
      <w:pPr>
        <w:ind w:left="720" w:hanging="360"/>
      </w:pPr>
      <w:rPr>
        <w:rFonts w:ascii="Symbol" w:hAnsi="Symbol" w:hint="default"/>
      </w:rPr>
    </w:lvl>
    <w:lvl w:ilvl="1" w:tplc="C804E6DA">
      <w:start w:val="1"/>
      <w:numFmt w:val="bullet"/>
      <w:lvlText w:val="o"/>
      <w:lvlJc w:val="left"/>
      <w:pPr>
        <w:ind w:left="1440" w:hanging="360"/>
      </w:pPr>
      <w:rPr>
        <w:rFonts w:ascii="Courier New" w:hAnsi="Courier New" w:hint="default"/>
      </w:rPr>
    </w:lvl>
    <w:lvl w:ilvl="2" w:tplc="DC3A46DE">
      <w:start w:val="1"/>
      <w:numFmt w:val="bullet"/>
      <w:lvlText w:val=""/>
      <w:lvlJc w:val="left"/>
      <w:pPr>
        <w:ind w:left="2160" w:hanging="360"/>
      </w:pPr>
      <w:rPr>
        <w:rFonts w:ascii="Wingdings" w:hAnsi="Wingdings" w:hint="default"/>
      </w:rPr>
    </w:lvl>
    <w:lvl w:ilvl="3" w:tplc="0BE0CAF2">
      <w:start w:val="1"/>
      <w:numFmt w:val="bullet"/>
      <w:lvlText w:val=""/>
      <w:lvlJc w:val="left"/>
      <w:pPr>
        <w:ind w:left="2880" w:hanging="360"/>
      </w:pPr>
      <w:rPr>
        <w:rFonts w:ascii="Symbol" w:hAnsi="Symbol" w:hint="default"/>
      </w:rPr>
    </w:lvl>
    <w:lvl w:ilvl="4" w:tplc="4A4807B2">
      <w:start w:val="1"/>
      <w:numFmt w:val="bullet"/>
      <w:lvlText w:val="o"/>
      <w:lvlJc w:val="left"/>
      <w:pPr>
        <w:ind w:left="3600" w:hanging="360"/>
      </w:pPr>
      <w:rPr>
        <w:rFonts w:ascii="Courier New" w:hAnsi="Courier New" w:hint="default"/>
      </w:rPr>
    </w:lvl>
    <w:lvl w:ilvl="5" w:tplc="ACE0BE1C">
      <w:start w:val="1"/>
      <w:numFmt w:val="bullet"/>
      <w:lvlText w:val=""/>
      <w:lvlJc w:val="left"/>
      <w:pPr>
        <w:ind w:left="4320" w:hanging="360"/>
      </w:pPr>
      <w:rPr>
        <w:rFonts w:ascii="Wingdings" w:hAnsi="Wingdings" w:hint="default"/>
      </w:rPr>
    </w:lvl>
    <w:lvl w:ilvl="6" w:tplc="A8E04054">
      <w:start w:val="1"/>
      <w:numFmt w:val="bullet"/>
      <w:lvlText w:val=""/>
      <w:lvlJc w:val="left"/>
      <w:pPr>
        <w:ind w:left="5040" w:hanging="360"/>
      </w:pPr>
      <w:rPr>
        <w:rFonts w:ascii="Symbol" w:hAnsi="Symbol" w:hint="default"/>
      </w:rPr>
    </w:lvl>
    <w:lvl w:ilvl="7" w:tplc="3D34481A">
      <w:start w:val="1"/>
      <w:numFmt w:val="bullet"/>
      <w:lvlText w:val="o"/>
      <w:lvlJc w:val="left"/>
      <w:pPr>
        <w:ind w:left="5760" w:hanging="360"/>
      </w:pPr>
      <w:rPr>
        <w:rFonts w:ascii="Courier New" w:hAnsi="Courier New" w:hint="default"/>
      </w:rPr>
    </w:lvl>
    <w:lvl w:ilvl="8" w:tplc="8E024514">
      <w:start w:val="1"/>
      <w:numFmt w:val="bullet"/>
      <w:lvlText w:val=""/>
      <w:lvlJc w:val="left"/>
      <w:pPr>
        <w:ind w:left="6480" w:hanging="360"/>
      </w:pPr>
      <w:rPr>
        <w:rFonts w:ascii="Wingdings" w:hAnsi="Wingdings" w:hint="default"/>
      </w:rPr>
    </w:lvl>
  </w:abstractNum>
  <w:abstractNum w:abstractNumId="16" w15:restartNumberingAfterBreak="0">
    <w:nsid w:val="33583139"/>
    <w:multiLevelType w:val="hybridMultilevel"/>
    <w:tmpl w:val="384291E6"/>
    <w:lvl w:ilvl="0" w:tplc="CA107AC8">
      <w:start w:val="1"/>
      <w:numFmt w:val="bullet"/>
      <w:lvlText w:val=""/>
      <w:lvlJc w:val="left"/>
      <w:pPr>
        <w:ind w:left="720" w:hanging="360"/>
      </w:pPr>
      <w:rPr>
        <w:rFonts w:ascii="Symbol" w:hAnsi="Symbol" w:hint="default"/>
      </w:rPr>
    </w:lvl>
    <w:lvl w:ilvl="1" w:tplc="DF8C8BFA">
      <w:start w:val="1"/>
      <w:numFmt w:val="bullet"/>
      <w:lvlText w:val="o"/>
      <w:lvlJc w:val="left"/>
      <w:pPr>
        <w:ind w:left="1440" w:hanging="360"/>
      </w:pPr>
      <w:rPr>
        <w:rFonts w:ascii="Courier New" w:hAnsi="Courier New" w:hint="default"/>
      </w:rPr>
    </w:lvl>
    <w:lvl w:ilvl="2" w:tplc="79261B40">
      <w:start w:val="1"/>
      <w:numFmt w:val="bullet"/>
      <w:lvlText w:val=""/>
      <w:lvlJc w:val="left"/>
      <w:pPr>
        <w:ind w:left="2160" w:hanging="360"/>
      </w:pPr>
      <w:rPr>
        <w:rFonts w:ascii="Wingdings" w:hAnsi="Wingdings" w:hint="default"/>
      </w:rPr>
    </w:lvl>
    <w:lvl w:ilvl="3" w:tplc="AF46893C">
      <w:start w:val="1"/>
      <w:numFmt w:val="bullet"/>
      <w:lvlText w:val=""/>
      <w:lvlJc w:val="left"/>
      <w:pPr>
        <w:ind w:left="2880" w:hanging="360"/>
      </w:pPr>
      <w:rPr>
        <w:rFonts w:ascii="Symbol" w:hAnsi="Symbol" w:hint="default"/>
      </w:rPr>
    </w:lvl>
    <w:lvl w:ilvl="4" w:tplc="45BCD052">
      <w:start w:val="1"/>
      <w:numFmt w:val="bullet"/>
      <w:lvlText w:val="o"/>
      <w:lvlJc w:val="left"/>
      <w:pPr>
        <w:ind w:left="3600" w:hanging="360"/>
      </w:pPr>
      <w:rPr>
        <w:rFonts w:ascii="Courier New" w:hAnsi="Courier New" w:hint="default"/>
      </w:rPr>
    </w:lvl>
    <w:lvl w:ilvl="5" w:tplc="781C45B4">
      <w:start w:val="1"/>
      <w:numFmt w:val="bullet"/>
      <w:lvlText w:val=""/>
      <w:lvlJc w:val="left"/>
      <w:pPr>
        <w:ind w:left="4320" w:hanging="360"/>
      </w:pPr>
      <w:rPr>
        <w:rFonts w:ascii="Wingdings" w:hAnsi="Wingdings" w:hint="default"/>
      </w:rPr>
    </w:lvl>
    <w:lvl w:ilvl="6" w:tplc="8F008CEE">
      <w:start w:val="1"/>
      <w:numFmt w:val="bullet"/>
      <w:lvlText w:val=""/>
      <w:lvlJc w:val="left"/>
      <w:pPr>
        <w:ind w:left="5040" w:hanging="360"/>
      </w:pPr>
      <w:rPr>
        <w:rFonts w:ascii="Symbol" w:hAnsi="Symbol" w:hint="default"/>
      </w:rPr>
    </w:lvl>
    <w:lvl w:ilvl="7" w:tplc="2360825E">
      <w:start w:val="1"/>
      <w:numFmt w:val="bullet"/>
      <w:lvlText w:val="o"/>
      <w:lvlJc w:val="left"/>
      <w:pPr>
        <w:ind w:left="5760" w:hanging="360"/>
      </w:pPr>
      <w:rPr>
        <w:rFonts w:ascii="Courier New" w:hAnsi="Courier New" w:hint="default"/>
      </w:rPr>
    </w:lvl>
    <w:lvl w:ilvl="8" w:tplc="B6A66C5A">
      <w:start w:val="1"/>
      <w:numFmt w:val="bullet"/>
      <w:lvlText w:val=""/>
      <w:lvlJc w:val="left"/>
      <w:pPr>
        <w:ind w:left="6480" w:hanging="360"/>
      </w:pPr>
      <w:rPr>
        <w:rFonts w:ascii="Wingdings" w:hAnsi="Wingdings" w:hint="default"/>
      </w:rPr>
    </w:lvl>
  </w:abstractNum>
  <w:abstractNum w:abstractNumId="17" w15:restartNumberingAfterBreak="0">
    <w:nsid w:val="352BE4E5"/>
    <w:multiLevelType w:val="hybridMultilevel"/>
    <w:tmpl w:val="DBE68F5E"/>
    <w:lvl w:ilvl="0" w:tplc="9D5A25F4">
      <w:start w:val="1"/>
      <w:numFmt w:val="bullet"/>
      <w:lvlText w:val=""/>
      <w:lvlJc w:val="left"/>
      <w:pPr>
        <w:ind w:left="720" w:hanging="360"/>
      </w:pPr>
      <w:rPr>
        <w:rFonts w:ascii="Symbol" w:hAnsi="Symbol" w:hint="default"/>
      </w:rPr>
    </w:lvl>
    <w:lvl w:ilvl="1" w:tplc="8CFC220C">
      <w:start w:val="1"/>
      <w:numFmt w:val="bullet"/>
      <w:lvlText w:val="o"/>
      <w:lvlJc w:val="left"/>
      <w:pPr>
        <w:ind w:left="1440" w:hanging="360"/>
      </w:pPr>
      <w:rPr>
        <w:rFonts w:ascii="Courier New" w:hAnsi="Courier New" w:hint="default"/>
      </w:rPr>
    </w:lvl>
    <w:lvl w:ilvl="2" w:tplc="9A8A4FAE">
      <w:start w:val="1"/>
      <w:numFmt w:val="bullet"/>
      <w:lvlText w:val=""/>
      <w:lvlJc w:val="left"/>
      <w:pPr>
        <w:ind w:left="2160" w:hanging="360"/>
      </w:pPr>
      <w:rPr>
        <w:rFonts w:ascii="Wingdings" w:hAnsi="Wingdings" w:hint="default"/>
      </w:rPr>
    </w:lvl>
    <w:lvl w:ilvl="3" w:tplc="52643274">
      <w:start w:val="1"/>
      <w:numFmt w:val="bullet"/>
      <w:lvlText w:val=""/>
      <w:lvlJc w:val="left"/>
      <w:pPr>
        <w:ind w:left="2880" w:hanging="360"/>
      </w:pPr>
      <w:rPr>
        <w:rFonts w:ascii="Symbol" w:hAnsi="Symbol" w:hint="default"/>
      </w:rPr>
    </w:lvl>
    <w:lvl w:ilvl="4" w:tplc="19042042">
      <w:start w:val="1"/>
      <w:numFmt w:val="bullet"/>
      <w:lvlText w:val="o"/>
      <w:lvlJc w:val="left"/>
      <w:pPr>
        <w:ind w:left="3600" w:hanging="360"/>
      </w:pPr>
      <w:rPr>
        <w:rFonts w:ascii="Courier New" w:hAnsi="Courier New" w:hint="default"/>
      </w:rPr>
    </w:lvl>
    <w:lvl w:ilvl="5" w:tplc="C4CC6AB6">
      <w:start w:val="1"/>
      <w:numFmt w:val="bullet"/>
      <w:lvlText w:val=""/>
      <w:lvlJc w:val="left"/>
      <w:pPr>
        <w:ind w:left="4320" w:hanging="360"/>
      </w:pPr>
      <w:rPr>
        <w:rFonts w:ascii="Wingdings" w:hAnsi="Wingdings" w:hint="default"/>
      </w:rPr>
    </w:lvl>
    <w:lvl w:ilvl="6" w:tplc="62D4CE68">
      <w:start w:val="1"/>
      <w:numFmt w:val="bullet"/>
      <w:lvlText w:val=""/>
      <w:lvlJc w:val="left"/>
      <w:pPr>
        <w:ind w:left="5040" w:hanging="360"/>
      </w:pPr>
      <w:rPr>
        <w:rFonts w:ascii="Symbol" w:hAnsi="Symbol" w:hint="default"/>
      </w:rPr>
    </w:lvl>
    <w:lvl w:ilvl="7" w:tplc="EB3E6E9C">
      <w:start w:val="1"/>
      <w:numFmt w:val="bullet"/>
      <w:lvlText w:val="o"/>
      <w:lvlJc w:val="left"/>
      <w:pPr>
        <w:ind w:left="5760" w:hanging="360"/>
      </w:pPr>
      <w:rPr>
        <w:rFonts w:ascii="Courier New" w:hAnsi="Courier New" w:hint="default"/>
      </w:rPr>
    </w:lvl>
    <w:lvl w:ilvl="8" w:tplc="DD58FC7A">
      <w:start w:val="1"/>
      <w:numFmt w:val="bullet"/>
      <w:lvlText w:val=""/>
      <w:lvlJc w:val="left"/>
      <w:pPr>
        <w:ind w:left="6480" w:hanging="360"/>
      </w:pPr>
      <w:rPr>
        <w:rFonts w:ascii="Wingdings" w:hAnsi="Wingdings" w:hint="default"/>
      </w:rPr>
    </w:lvl>
  </w:abstractNum>
  <w:abstractNum w:abstractNumId="18" w15:restartNumberingAfterBreak="0">
    <w:nsid w:val="3F7A0EFF"/>
    <w:multiLevelType w:val="hybridMultilevel"/>
    <w:tmpl w:val="6A769C6A"/>
    <w:lvl w:ilvl="0" w:tplc="235E2590">
      <w:start w:val="1"/>
      <w:numFmt w:val="bullet"/>
      <w:lvlText w:val=""/>
      <w:lvlJc w:val="left"/>
      <w:pPr>
        <w:ind w:left="720" w:hanging="360"/>
      </w:pPr>
      <w:rPr>
        <w:rFonts w:ascii="Symbol" w:hAnsi="Symbol" w:hint="default"/>
      </w:rPr>
    </w:lvl>
    <w:lvl w:ilvl="1" w:tplc="57B4FCBC">
      <w:start w:val="1"/>
      <w:numFmt w:val="bullet"/>
      <w:lvlText w:val="o"/>
      <w:lvlJc w:val="left"/>
      <w:pPr>
        <w:ind w:left="1440" w:hanging="360"/>
      </w:pPr>
      <w:rPr>
        <w:rFonts w:ascii="Courier New" w:hAnsi="Courier New" w:hint="default"/>
      </w:rPr>
    </w:lvl>
    <w:lvl w:ilvl="2" w:tplc="63A8AE74">
      <w:start w:val="1"/>
      <w:numFmt w:val="bullet"/>
      <w:lvlText w:val=""/>
      <w:lvlJc w:val="left"/>
      <w:pPr>
        <w:ind w:left="2160" w:hanging="360"/>
      </w:pPr>
      <w:rPr>
        <w:rFonts w:ascii="Wingdings" w:hAnsi="Wingdings" w:hint="default"/>
      </w:rPr>
    </w:lvl>
    <w:lvl w:ilvl="3" w:tplc="119624F8">
      <w:start w:val="1"/>
      <w:numFmt w:val="bullet"/>
      <w:lvlText w:val=""/>
      <w:lvlJc w:val="left"/>
      <w:pPr>
        <w:ind w:left="2880" w:hanging="360"/>
      </w:pPr>
      <w:rPr>
        <w:rFonts w:ascii="Symbol" w:hAnsi="Symbol" w:hint="default"/>
      </w:rPr>
    </w:lvl>
    <w:lvl w:ilvl="4" w:tplc="C4F0C91A">
      <w:start w:val="1"/>
      <w:numFmt w:val="bullet"/>
      <w:lvlText w:val="o"/>
      <w:lvlJc w:val="left"/>
      <w:pPr>
        <w:ind w:left="3600" w:hanging="360"/>
      </w:pPr>
      <w:rPr>
        <w:rFonts w:ascii="Courier New" w:hAnsi="Courier New" w:hint="default"/>
      </w:rPr>
    </w:lvl>
    <w:lvl w:ilvl="5" w:tplc="6C9049B2">
      <w:start w:val="1"/>
      <w:numFmt w:val="bullet"/>
      <w:lvlText w:val=""/>
      <w:lvlJc w:val="left"/>
      <w:pPr>
        <w:ind w:left="4320" w:hanging="360"/>
      </w:pPr>
      <w:rPr>
        <w:rFonts w:ascii="Wingdings" w:hAnsi="Wingdings" w:hint="default"/>
      </w:rPr>
    </w:lvl>
    <w:lvl w:ilvl="6" w:tplc="A45CCB60">
      <w:start w:val="1"/>
      <w:numFmt w:val="bullet"/>
      <w:lvlText w:val=""/>
      <w:lvlJc w:val="left"/>
      <w:pPr>
        <w:ind w:left="5040" w:hanging="360"/>
      </w:pPr>
      <w:rPr>
        <w:rFonts w:ascii="Symbol" w:hAnsi="Symbol" w:hint="default"/>
      </w:rPr>
    </w:lvl>
    <w:lvl w:ilvl="7" w:tplc="9DEABB6E">
      <w:start w:val="1"/>
      <w:numFmt w:val="bullet"/>
      <w:lvlText w:val="o"/>
      <w:lvlJc w:val="left"/>
      <w:pPr>
        <w:ind w:left="5760" w:hanging="360"/>
      </w:pPr>
      <w:rPr>
        <w:rFonts w:ascii="Courier New" w:hAnsi="Courier New" w:hint="default"/>
      </w:rPr>
    </w:lvl>
    <w:lvl w:ilvl="8" w:tplc="FE26B5C6">
      <w:start w:val="1"/>
      <w:numFmt w:val="bullet"/>
      <w:lvlText w:val=""/>
      <w:lvlJc w:val="left"/>
      <w:pPr>
        <w:ind w:left="6480" w:hanging="360"/>
      </w:pPr>
      <w:rPr>
        <w:rFonts w:ascii="Wingdings" w:hAnsi="Wingdings" w:hint="default"/>
      </w:rPr>
    </w:lvl>
  </w:abstractNum>
  <w:abstractNum w:abstractNumId="19" w15:restartNumberingAfterBreak="0">
    <w:nsid w:val="605FB475"/>
    <w:multiLevelType w:val="hybridMultilevel"/>
    <w:tmpl w:val="F91C28FA"/>
    <w:lvl w:ilvl="0" w:tplc="5FDCF45E">
      <w:start w:val="1"/>
      <w:numFmt w:val="bullet"/>
      <w:lvlText w:val=""/>
      <w:lvlJc w:val="left"/>
      <w:pPr>
        <w:ind w:left="720" w:hanging="360"/>
      </w:pPr>
      <w:rPr>
        <w:rFonts w:ascii="Symbol" w:hAnsi="Symbol" w:hint="default"/>
      </w:rPr>
    </w:lvl>
    <w:lvl w:ilvl="1" w:tplc="3F16829C">
      <w:start w:val="1"/>
      <w:numFmt w:val="bullet"/>
      <w:lvlText w:val="o"/>
      <w:lvlJc w:val="left"/>
      <w:pPr>
        <w:ind w:left="1440" w:hanging="360"/>
      </w:pPr>
      <w:rPr>
        <w:rFonts w:ascii="Courier New" w:hAnsi="Courier New" w:hint="default"/>
      </w:rPr>
    </w:lvl>
    <w:lvl w:ilvl="2" w:tplc="04F81794">
      <w:start w:val="1"/>
      <w:numFmt w:val="bullet"/>
      <w:lvlText w:val=""/>
      <w:lvlJc w:val="left"/>
      <w:pPr>
        <w:ind w:left="2160" w:hanging="360"/>
      </w:pPr>
      <w:rPr>
        <w:rFonts w:ascii="Wingdings" w:hAnsi="Wingdings" w:hint="default"/>
      </w:rPr>
    </w:lvl>
    <w:lvl w:ilvl="3" w:tplc="ECAE94F8">
      <w:start w:val="1"/>
      <w:numFmt w:val="bullet"/>
      <w:lvlText w:val=""/>
      <w:lvlJc w:val="left"/>
      <w:pPr>
        <w:ind w:left="2880" w:hanging="360"/>
      </w:pPr>
      <w:rPr>
        <w:rFonts w:ascii="Symbol" w:hAnsi="Symbol" w:hint="default"/>
      </w:rPr>
    </w:lvl>
    <w:lvl w:ilvl="4" w:tplc="6622862A">
      <w:start w:val="1"/>
      <w:numFmt w:val="bullet"/>
      <w:lvlText w:val="o"/>
      <w:lvlJc w:val="left"/>
      <w:pPr>
        <w:ind w:left="3600" w:hanging="360"/>
      </w:pPr>
      <w:rPr>
        <w:rFonts w:ascii="Courier New" w:hAnsi="Courier New" w:hint="default"/>
      </w:rPr>
    </w:lvl>
    <w:lvl w:ilvl="5" w:tplc="7DEA06EE">
      <w:start w:val="1"/>
      <w:numFmt w:val="bullet"/>
      <w:lvlText w:val=""/>
      <w:lvlJc w:val="left"/>
      <w:pPr>
        <w:ind w:left="4320" w:hanging="360"/>
      </w:pPr>
      <w:rPr>
        <w:rFonts w:ascii="Wingdings" w:hAnsi="Wingdings" w:hint="default"/>
      </w:rPr>
    </w:lvl>
    <w:lvl w:ilvl="6" w:tplc="23CEE0F4">
      <w:start w:val="1"/>
      <w:numFmt w:val="bullet"/>
      <w:lvlText w:val=""/>
      <w:lvlJc w:val="left"/>
      <w:pPr>
        <w:ind w:left="5040" w:hanging="360"/>
      </w:pPr>
      <w:rPr>
        <w:rFonts w:ascii="Symbol" w:hAnsi="Symbol" w:hint="default"/>
      </w:rPr>
    </w:lvl>
    <w:lvl w:ilvl="7" w:tplc="92D0C24C">
      <w:start w:val="1"/>
      <w:numFmt w:val="bullet"/>
      <w:lvlText w:val="o"/>
      <w:lvlJc w:val="left"/>
      <w:pPr>
        <w:ind w:left="5760" w:hanging="360"/>
      </w:pPr>
      <w:rPr>
        <w:rFonts w:ascii="Courier New" w:hAnsi="Courier New" w:hint="default"/>
      </w:rPr>
    </w:lvl>
    <w:lvl w:ilvl="8" w:tplc="5E346A1E">
      <w:start w:val="1"/>
      <w:numFmt w:val="bullet"/>
      <w:lvlText w:val=""/>
      <w:lvlJc w:val="left"/>
      <w:pPr>
        <w:ind w:left="6480" w:hanging="360"/>
      </w:pPr>
      <w:rPr>
        <w:rFonts w:ascii="Wingdings" w:hAnsi="Wingdings" w:hint="default"/>
      </w:rPr>
    </w:lvl>
  </w:abstractNum>
  <w:abstractNum w:abstractNumId="20" w15:restartNumberingAfterBreak="0">
    <w:nsid w:val="66540F37"/>
    <w:multiLevelType w:val="hybridMultilevel"/>
    <w:tmpl w:val="5552AAA4"/>
    <w:lvl w:ilvl="0" w:tplc="E0E2BB30">
      <w:start w:val="1"/>
      <w:numFmt w:val="bullet"/>
      <w:lvlText w:val=""/>
      <w:lvlJc w:val="left"/>
      <w:pPr>
        <w:ind w:left="720" w:hanging="360"/>
      </w:pPr>
      <w:rPr>
        <w:rFonts w:ascii="Symbol" w:hAnsi="Symbol" w:hint="default"/>
      </w:rPr>
    </w:lvl>
    <w:lvl w:ilvl="1" w:tplc="A7F012D8">
      <w:start w:val="1"/>
      <w:numFmt w:val="bullet"/>
      <w:lvlText w:val="o"/>
      <w:lvlJc w:val="left"/>
      <w:pPr>
        <w:ind w:left="1440" w:hanging="360"/>
      </w:pPr>
      <w:rPr>
        <w:rFonts w:ascii="Courier New" w:hAnsi="Courier New" w:hint="default"/>
      </w:rPr>
    </w:lvl>
    <w:lvl w:ilvl="2" w:tplc="50765736">
      <w:start w:val="1"/>
      <w:numFmt w:val="bullet"/>
      <w:lvlText w:val=""/>
      <w:lvlJc w:val="left"/>
      <w:pPr>
        <w:ind w:left="2160" w:hanging="360"/>
      </w:pPr>
      <w:rPr>
        <w:rFonts w:ascii="Wingdings" w:hAnsi="Wingdings" w:hint="default"/>
      </w:rPr>
    </w:lvl>
    <w:lvl w:ilvl="3" w:tplc="0AFE015E">
      <w:start w:val="1"/>
      <w:numFmt w:val="bullet"/>
      <w:lvlText w:val=""/>
      <w:lvlJc w:val="left"/>
      <w:pPr>
        <w:ind w:left="2880" w:hanging="360"/>
      </w:pPr>
      <w:rPr>
        <w:rFonts w:ascii="Symbol" w:hAnsi="Symbol" w:hint="default"/>
      </w:rPr>
    </w:lvl>
    <w:lvl w:ilvl="4" w:tplc="B19EAA84">
      <w:start w:val="1"/>
      <w:numFmt w:val="bullet"/>
      <w:lvlText w:val="o"/>
      <w:lvlJc w:val="left"/>
      <w:pPr>
        <w:ind w:left="3600" w:hanging="360"/>
      </w:pPr>
      <w:rPr>
        <w:rFonts w:ascii="Courier New" w:hAnsi="Courier New" w:hint="default"/>
      </w:rPr>
    </w:lvl>
    <w:lvl w:ilvl="5" w:tplc="12AEFFBA">
      <w:start w:val="1"/>
      <w:numFmt w:val="bullet"/>
      <w:lvlText w:val=""/>
      <w:lvlJc w:val="left"/>
      <w:pPr>
        <w:ind w:left="4320" w:hanging="360"/>
      </w:pPr>
      <w:rPr>
        <w:rFonts w:ascii="Wingdings" w:hAnsi="Wingdings" w:hint="default"/>
      </w:rPr>
    </w:lvl>
    <w:lvl w:ilvl="6" w:tplc="478891BE">
      <w:start w:val="1"/>
      <w:numFmt w:val="bullet"/>
      <w:lvlText w:val=""/>
      <w:lvlJc w:val="left"/>
      <w:pPr>
        <w:ind w:left="5040" w:hanging="360"/>
      </w:pPr>
      <w:rPr>
        <w:rFonts w:ascii="Symbol" w:hAnsi="Symbol" w:hint="default"/>
      </w:rPr>
    </w:lvl>
    <w:lvl w:ilvl="7" w:tplc="B276F2EC">
      <w:start w:val="1"/>
      <w:numFmt w:val="bullet"/>
      <w:lvlText w:val="o"/>
      <w:lvlJc w:val="left"/>
      <w:pPr>
        <w:ind w:left="5760" w:hanging="360"/>
      </w:pPr>
      <w:rPr>
        <w:rFonts w:ascii="Courier New" w:hAnsi="Courier New" w:hint="default"/>
      </w:rPr>
    </w:lvl>
    <w:lvl w:ilvl="8" w:tplc="CBB44CA0">
      <w:start w:val="1"/>
      <w:numFmt w:val="bullet"/>
      <w:lvlText w:val=""/>
      <w:lvlJc w:val="left"/>
      <w:pPr>
        <w:ind w:left="6480" w:hanging="360"/>
      </w:pPr>
      <w:rPr>
        <w:rFonts w:ascii="Wingdings" w:hAnsi="Wingdings" w:hint="default"/>
      </w:rPr>
    </w:lvl>
  </w:abstractNum>
  <w:abstractNum w:abstractNumId="21" w15:restartNumberingAfterBreak="0">
    <w:nsid w:val="68AEFA7C"/>
    <w:multiLevelType w:val="hybridMultilevel"/>
    <w:tmpl w:val="D37AAD98"/>
    <w:lvl w:ilvl="0" w:tplc="32288AA2">
      <w:start w:val="1"/>
      <w:numFmt w:val="bullet"/>
      <w:lvlText w:val=""/>
      <w:lvlJc w:val="left"/>
      <w:pPr>
        <w:ind w:left="720" w:hanging="360"/>
      </w:pPr>
      <w:rPr>
        <w:rFonts w:ascii="Symbol" w:hAnsi="Symbol" w:hint="default"/>
      </w:rPr>
    </w:lvl>
    <w:lvl w:ilvl="1" w:tplc="DC2C1E34">
      <w:start w:val="1"/>
      <w:numFmt w:val="bullet"/>
      <w:lvlText w:val="o"/>
      <w:lvlJc w:val="left"/>
      <w:pPr>
        <w:ind w:left="1440" w:hanging="360"/>
      </w:pPr>
      <w:rPr>
        <w:rFonts w:ascii="Courier New" w:hAnsi="Courier New" w:hint="default"/>
      </w:rPr>
    </w:lvl>
    <w:lvl w:ilvl="2" w:tplc="0A62C604">
      <w:start w:val="1"/>
      <w:numFmt w:val="bullet"/>
      <w:lvlText w:val=""/>
      <w:lvlJc w:val="left"/>
      <w:pPr>
        <w:ind w:left="2160" w:hanging="360"/>
      </w:pPr>
      <w:rPr>
        <w:rFonts w:ascii="Wingdings" w:hAnsi="Wingdings" w:hint="default"/>
      </w:rPr>
    </w:lvl>
    <w:lvl w:ilvl="3" w:tplc="069CEF68">
      <w:start w:val="1"/>
      <w:numFmt w:val="bullet"/>
      <w:lvlText w:val=""/>
      <w:lvlJc w:val="left"/>
      <w:pPr>
        <w:ind w:left="2880" w:hanging="360"/>
      </w:pPr>
      <w:rPr>
        <w:rFonts w:ascii="Symbol" w:hAnsi="Symbol" w:hint="default"/>
      </w:rPr>
    </w:lvl>
    <w:lvl w:ilvl="4" w:tplc="F4EA74E4">
      <w:start w:val="1"/>
      <w:numFmt w:val="bullet"/>
      <w:lvlText w:val="o"/>
      <w:lvlJc w:val="left"/>
      <w:pPr>
        <w:ind w:left="3600" w:hanging="360"/>
      </w:pPr>
      <w:rPr>
        <w:rFonts w:ascii="Courier New" w:hAnsi="Courier New" w:hint="default"/>
      </w:rPr>
    </w:lvl>
    <w:lvl w:ilvl="5" w:tplc="CD40BFC6">
      <w:start w:val="1"/>
      <w:numFmt w:val="bullet"/>
      <w:lvlText w:val=""/>
      <w:lvlJc w:val="left"/>
      <w:pPr>
        <w:ind w:left="4320" w:hanging="360"/>
      </w:pPr>
      <w:rPr>
        <w:rFonts w:ascii="Wingdings" w:hAnsi="Wingdings" w:hint="default"/>
      </w:rPr>
    </w:lvl>
    <w:lvl w:ilvl="6" w:tplc="98DC9A68">
      <w:start w:val="1"/>
      <w:numFmt w:val="bullet"/>
      <w:lvlText w:val=""/>
      <w:lvlJc w:val="left"/>
      <w:pPr>
        <w:ind w:left="5040" w:hanging="360"/>
      </w:pPr>
      <w:rPr>
        <w:rFonts w:ascii="Symbol" w:hAnsi="Symbol" w:hint="default"/>
      </w:rPr>
    </w:lvl>
    <w:lvl w:ilvl="7" w:tplc="0AF6C538">
      <w:start w:val="1"/>
      <w:numFmt w:val="bullet"/>
      <w:lvlText w:val="o"/>
      <w:lvlJc w:val="left"/>
      <w:pPr>
        <w:ind w:left="5760" w:hanging="360"/>
      </w:pPr>
      <w:rPr>
        <w:rFonts w:ascii="Courier New" w:hAnsi="Courier New" w:hint="default"/>
      </w:rPr>
    </w:lvl>
    <w:lvl w:ilvl="8" w:tplc="6BCA7BC4">
      <w:start w:val="1"/>
      <w:numFmt w:val="bullet"/>
      <w:lvlText w:val=""/>
      <w:lvlJc w:val="left"/>
      <w:pPr>
        <w:ind w:left="6480" w:hanging="360"/>
      </w:pPr>
      <w:rPr>
        <w:rFonts w:ascii="Wingdings" w:hAnsi="Wingdings" w:hint="default"/>
      </w:rPr>
    </w:lvl>
  </w:abstractNum>
  <w:abstractNum w:abstractNumId="22" w15:restartNumberingAfterBreak="0">
    <w:nsid w:val="69AF789F"/>
    <w:multiLevelType w:val="hybridMultilevel"/>
    <w:tmpl w:val="A3B2585E"/>
    <w:lvl w:ilvl="0" w:tplc="6A829B06">
      <w:start w:val="1"/>
      <w:numFmt w:val="bullet"/>
      <w:lvlText w:val=""/>
      <w:lvlJc w:val="left"/>
      <w:pPr>
        <w:ind w:left="720" w:hanging="360"/>
      </w:pPr>
      <w:rPr>
        <w:rFonts w:ascii="Symbol" w:hAnsi="Symbol" w:hint="default"/>
      </w:rPr>
    </w:lvl>
    <w:lvl w:ilvl="1" w:tplc="A17215E2">
      <w:start w:val="1"/>
      <w:numFmt w:val="bullet"/>
      <w:lvlText w:val="o"/>
      <w:lvlJc w:val="left"/>
      <w:pPr>
        <w:ind w:left="1440" w:hanging="360"/>
      </w:pPr>
      <w:rPr>
        <w:rFonts w:ascii="Courier New" w:hAnsi="Courier New" w:hint="default"/>
      </w:rPr>
    </w:lvl>
    <w:lvl w:ilvl="2" w:tplc="FBEC0ED0">
      <w:start w:val="1"/>
      <w:numFmt w:val="bullet"/>
      <w:lvlText w:val=""/>
      <w:lvlJc w:val="left"/>
      <w:pPr>
        <w:ind w:left="2160" w:hanging="360"/>
      </w:pPr>
      <w:rPr>
        <w:rFonts w:ascii="Wingdings" w:hAnsi="Wingdings" w:hint="default"/>
      </w:rPr>
    </w:lvl>
    <w:lvl w:ilvl="3" w:tplc="90243882">
      <w:start w:val="1"/>
      <w:numFmt w:val="bullet"/>
      <w:lvlText w:val=""/>
      <w:lvlJc w:val="left"/>
      <w:pPr>
        <w:ind w:left="2880" w:hanging="360"/>
      </w:pPr>
      <w:rPr>
        <w:rFonts w:ascii="Symbol" w:hAnsi="Symbol" w:hint="default"/>
      </w:rPr>
    </w:lvl>
    <w:lvl w:ilvl="4" w:tplc="5C2C97DE">
      <w:start w:val="1"/>
      <w:numFmt w:val="bullet"/>
      <w:lvlText w:val="o"/>
      <w:lvlJc w:val="left"/>
      <w:pPr>
        <w:ind w:left="3600" w:hanging="360"/>
      </w:pPr>
      <w:rPr>
        <w:rFonts w:ascii="Courier New" w:hAnsi="Courier New" w:hint="default"/>
      </w:rPr>
    </w:lvl>
    <w:lvl w:ilvl="5" w:tplc="CC9043CC">
      <w:start w:val="1"/>
      <w:numFmt w:val="bullet"/>
      <w:lvlText w:val=""/>
      <w:lvlJc w:val="left"/>
      <w:pPr>
        <w:ind w:left="4320" w:hanging="360"/>
      </w:pPr>
      <w:rPr>
        <w:rFonts w:ascii="Wingdings" w:hAnsi="Wingdings" w:hint="default"/>
      </w:rPr>
    </w:lvl>
    <w:lvl w:ilvl="6" w:tplc="5E86D006">
      <w:start w:val="1"/>
      <w:numFmt w:val="bullet"/>
      <w:lvlText w:val=""/>
      <w:lvlJc w:val="left"/>
      <w:pPr>
        <w:ind w:left="5040" w:hanging="360"/>
      </w:pPr>
      <w:rPr>
        <w:rFonts w:ascii="Symbol" w:hAnsi="Symbol" w:hint="default"/>
      </w:rPr>
    </w:lvl>
    <w:lvl w:ilvl="7" w:tplc="F950399E">
      <w:start w:val="1"/>
      <w:numFmt w:val="bullet"/>
      <w:lvlText w:val="o"/>
      <w:lvlJc w:val="left"/>
      <w:pPr>
        <w:ind w:left="5760" w:hanging="360"/>
      </w:pPr>
      <w:rPr>
        <w:rFonts w:ascii="Courier New" w:hAnsi="Courier New" w:hint="default"/>
      </w:rPr>
    </w:lvl>
    <w:lvl w:ilvl="8" w:tplc="D41A7158">
      <w:start w:val="1"/>
      <w:numFmt w:val="bullet"/>
      <w:lvlText w:val=""/>
      <w:lvlJc w:val="left"/>
      <w:pPr>
        <w:ind w:left="6480" w:hanging="360"/>
      </w:pPr>
      <w:rPr>
        <w:rFonts w:ascii="Wingdings" w:hAnsi="Wingdings" w:hint="default"/>
      </w:rPr>
    </w:lvl>
  </w:abstractNum>
  <w:abstractNum w:abstractNumId="23" w15:restartNumberingAfterBreak="0">
    <w:nsid w:val="6DCF0B54"/>
    <w:multiLevelType w:val="hybridMultilevel"/>
    <w:tmpl w:val="61DCBE5C"/>
    <w:lvl w:ilvl="0" w:tplc="570E1732">
      <w:start w:val="1"/>
      <w:numFmt w:val="bullet"/>
      <w:lvlText w:val=""/>
      <w:lvlJc w:val="left"/>
      <w:pPr>
        <w:ind w:left="720" w:hanging="360"/>
      </w:pPr>
      <w:rPr>
        <w:rFonts w:ascii="Symbol" w:hAnsi="Symbol" w:hint="default"/>
      </w:rPr>
    </w:lvl>
    <w:lvl w:ilvl="1" w:tplc="47E6A8F8">
      <w:start w:val="1"/>
      <w:numFmt w:val="bullet"/>
      <w:lvlText w:val="o"/>
      <w:lvlJc w:val="left"/>
      <w:pPr>
        <w:ind w:left="1440" w:hanging="360"/>
      </w:pPr>
      <w:rPr>
        <w:rFonts w:ascii="Courier New" w:hAnsi="Courier New" w:hint="default"/>
      </w:rPr>
    </w:lvl>
    <w:lvl w:ilvl="2" w:tplc="C140619A">
      <w:start w:val="1"/>
      <w:numFmt w:val="bullet"/>
      <w:lvlText w:val=""/>
      <w:lvlJc w:val="left"/>
      <w:pPr>
        <w:ind w:left="2160" w:hanging="360"/>
      </w:pPr>
      <w:rPr>
        <w:rFonts w:ascii="Wingdings" w:hAnsi="Wingdings" w:hint="default"/>
      </w:rPr>
    </w:lvl>
    <w:lvl w:ilvl="3" w:tplc="A8626256">
      <w:start w:val="1"/>
      <w:numFmt w:val="bullet"/>
      <w:lvlText w:val=""/>
      <w:lvlJc w:val="left"/>
      <w:pPr>
        <w:ind w:left="2880" w:hanging="360"/>
      </w:pPr>
      <w:rPr>
        <w:rFonts w:ascii="Symbol" w:hAnsi="Symbol" w:hint="default"/>
      </w:rPr>
    </w:lvl>
    <w:lvl w:ilvl="4" w:tplc="034A84FE">
      <w:start w:val="1"/>
      <w:numFmt w:val="bullet"/>
      <w:lvlText w:val="o"/>
      <w:lvlJc w:val="left"/>
      <w:pPr>
        <w:ind w:left="3600" w:hanging="360"/>
      </w:pPr>
      <w:rPr>
        <w:rFonts w:ascii="Courier New" w:hAnsi="Courier New" w:hint="default"/>
      </w:rPr>
    </w:lvl>
    <w:lvl w:ilvl="5" w:tplc="A4A28EF0">
      <w:start w:val="1"/>
      <w:numFmt w:val="bullet"/>
      <w:lvlText w:val=""/>
      <w:lvlJc w:val="left"/>
      <w:pPr>
        <w:ind w:left="4320" w:hanging="360"/>
      </w:pPr>
      <w:rPr>
        <w:rFonts w:ascii="Wingdings" w:hAnsi="Wingdings" w:hint="default"/>
      </w:rPr>
    </w:lvl>
    <w:lvl w:ilvl="6" w:tplc="0B1CB1D0">
      <w:start w:val="1"/>
      <w:numFmt w:val="bullet"/>
      <w:lvlText w:val=""/>
      <w:lvlJc w:val="left"/>
      <w:pPr>
        <w:ind w:left="5040" w:hanging="360"/>
      </w:pPr>
      <w:rPr>
        <w:rFonts w:ascii="Symbol" w:hAnsi="Symbol" w:hint="default"/>
      </w:rPr>
    </w:lvl>
    <w:lvl w:ilvl="7" w:tplc="1714C396">
      <w:start w:val="1"/>
      <w:numFmt w:val="bullet"/>
      <w:lvlText w:val="o"/>
      <w:lvlJc w:val="left"/>
      <w:pPr>
        <w:ind w:left="5760" w:hanging="360"/>
      </w:pPr>
      <w:rPr>
        <w:rFonts w:ascii="Courier New" w:hAnsi="Courier New" w:hint="default"/>
      </w:rPr>
    </w:lvl>
    <w:lvl w:ilvl="8" w:tplc="C3AC4780">
      <w:start w:val="1"/>
      <w:numFmt w:val="bullet"/>
      <w:lvlText w:val=""/>
      <w:lvlJc w:val="left"/>
      <w:pPr>
        <w:ind w:left="6480" w:hanging="360"/>
      </w:pPr>
      <w:rPr>
        <w:rFonts w:ascii="Wingdings" w:hAnsi="Wingdings" w:hint="default"/>
      </w:rPr>
    </w:lvl>
  </w:abstractNum>
  <w:abstractNum w:abstractNumId="24" w15:restartNumberingAfterBreak="0">
    <w:nsid w:val="75028559"/>
    <w:multiLevelType w:val="hybridMultilevel"/>
    <w:tmpl w:val="663C92B2"/>
    <w:lvl w:ilvl="0" w:tplc="24845E02">
      <w:start w:val="1"/>
      <w:numFmt w:val="bullet"/>
      <w:lvlText w:val=""/>
      <w:lvlJc w:val="left"/>
      <w:pPr>
        <w:ind w:left="720" w:hanging="360"/>
      </w:pPr>
      <w:rPr>
        <w:rFonts w:ascii="Symbol" w:hAnsi="Symbol" w:hint="default"/>
      </w:rPr>
    </w:lvl>
    <w:lvl w:ilvl="1" w:tplc="0504A36E">
      <w:start w:val="1"/>
      <w:numFmt w:val="bullet"/>
      <w:lvlText w:val="o"/>
      <w:lvlJc w:val="left"/>
      <w:pPr>
        <w:ind w:left="1440" w:hanging="360"/>
      </w:pPr>
      <w:rPr>
        <w:rFonts w:ascii="Courier New" w:hAnsi="Courier New" w:hint="default"/>
      </w:rPr>
    </w:lvl>
    <w:lvl w:ilvl="2" w:tplc="603A1EB2">
      <w:start w:val="1"/>
      <w:numFmt w:val="bullet"/>
      <w:lvlText w:val=""/>
      <w:lvlJc w:val="left"/>
      <w:pPr>
        <w:ind w:left="2160" w:hanging="360"/>
      </w:pPr>
      <w:rPr>
        <w:rFonts w:ascii="Wingdings" w:hAnsi="Wingdings" w:hint="default"/>
      </w:rPr>
    </w:lvl>
    <w:lvl w:ilvl="3" w:tplc="F8E07574">
      <w:start w:val="1"/>
      <w:numFmt w:val="bullet"/>
      <w:lvlText w:val=""/>
      <w:lvlJc w:val="left"/>
      <w:pPr>
        <w:ind w:left="2880" w:hanging="360"/>
      </w:pPr>
      <w:rPr>
        <w:rFonts w:ascii="Symbol" w:hAnsi="Symbol" w:hint="default"/>
      </w:rPr>
    </w:lvl>
    <w:lvl w:ilvl="4" w:tplc="60F61F04">
      <w:start w:val="1"/>
      <w:numFmt w:val="bullet"/>
      <w:lvlText w:val="o"/>
      <w:lvlJc w:val="left"/>
      <w:pPr>
        <w:ind w:left="3600" w:hanging="360"/>
      </w:pPr>
      <w:rPr>
        <w:rFonts w:ascii="Courier New" w:hAnsi="Courier New" w:hint="default"/>
      </w:rPr>
    </w:lvl>
    <w:lvl w:ilvl="5" w:tplc="5EFA11E4">
      <w:start w:val="1"/>
      <w:numFmt w:val="bullet"/>
      <w:lvlText w:val=""/>
      <w:lvlJc w:val="left"/>
      <w:pPr>
        <w:ind w:left="4320" w:hanging="360"/>
      </w:pPr>
      <w:rPr>
        <w:rFonts w:ascii="Wingdings" w:hAnsi="Wingdings" w:hint="default"/>
      </w:rPr>
    </w:lvl>
    <w:lvl w:ilvl="6" w:tplc="A1E2DF32">
      <w:start w:val="1"/>
      <w:numFmt w:val="bullet"/>
      <w:lvlText w:val=""/>
      <w:lvlJc w:val="left"/>
      <w:pPr>
        <w:ind w:left="5040" w:hanging="360"/>
      </w:pPr>
      <w:rPr>
        <w:rFonts w:ascii="Symbol" w:hAnsi="Symbol" w:hint="default"/>
      </w:rPr>
    </w:lvl>
    <w:lvl w:ilvl="7" w:tplc="10BE87DA">
      <w:start w:val="1"/>
      <w:numFmt w:val="bullet"/>
      <w:lvlText w:val="o"/>
      <w:lvlJc w:val="left"/>
      <w:pPr>
        <w:ind w:left="5760" w:hanging="360"/>
      </w:pPr>
      <w:rPr>
        <w:rFonts w:ascii="Courier New" w:hAnsi="Courier New" w:hint="default"/>
      </w:rPr>
    </w:lvl>
    <w:lvl w:ilvl="8" w:tplc="2CECDA6C">
      <w:start w:val="1"/>
      <w:numFmt w:val="bullet"/>
      <w:lvlText w:val=""/>
      <w:lvlJc w:val="left"/>
      <w:pPr>
        <w:ind w:left="6480" w:hanging="360"/>
      </w:pPr>
      <w:rPr>
        <w:rFonts w:ascii="Wingdings" w:hAnsi="Wingdings" w:hint="default"/>
      </w:rPr>
    </w:lvl>
  </w:abstractNum>
  <w:abstractNum w:abstractNumId="25" w15:restartNumberingAfterBreak="0">
    <w:nsid w:val="7778AC9C"/>
    <w:multiLevelType w:val="hybridMultilevel"/>
    <w:tmpl w:val="994A3FC6"/>
    <w:lvl w:ilvl="0" w:tplc="1DB88EDA">
      <w:start w:val="1"/>
      <w:numFmt w:val="bullet"/>
      <w:lvlText w:val=""/>
      <w:lvlJc w:val="left"/>
      <w:pPr>
        <w:ind w:left="720" w:hanging="360"/>
      </w:pPr>
      <w:rPr>
        <w:rFonts w:ascii="Symbol" w:hAnsi="Symbol" w:hint="default"/>
      </w:rPr>
    </w:lvl>
    <w:lvl w:ilvl="1" w:tplc="CD20E02E">
      <w:start w:val="1"/>
      <w:numFmt w:val="bullet"/>
      <w:lvlText w:val="o"/>
      <w:lvlJc w:val="left"/>
      <w:pPr>
        <w:ind w:left="1440" w:hanging="360"/>
      </w:pPr>
      <w:rPr>
        <w:rFonts w:ascii="Courier New" w:hAnsi="Courier New" w:hint="default"/>
      </w:rPr>
    </w:lvl>
    <w:lvl w:ilvl="2" w:tplc="FB00C176">
      <w:start w:val="1"/>
      <w:numFmt w:val="bullet"/>
      <w:lvlText w:val=""/>
      <w:lvlJc w:val="left"/>
      <w:pPr>
        <w:ind w:left="2160" w:hanging="360"/>
      </w:pPr>
      <w:rPr>
        <w:rFonts w:ascii="Wingdings" w:hAnsi="Wingdings" w:hint="default"/>
      </w:rPr>
    </w:lvl>
    <w:lvl w:ilvl="3" w:tplc="64160AFA">
      <w:start w:val="1"/>
      <w:numFmt w:val="bullet"/>
      <w:lvlText w:val=""/>
      <w:lvlJc w:val="left"/>
      <w:pPr>
        <w:ind w:left="2880" w:hanging="360"/>
      </w:pPr>
      <w:rPr>
        <w:rFonts w:ascii="Symbol" w:hAnsi="Symbol" w:hint="default"/>
      </w:rPr>
    </w:lvl>
    <w:lvl w:ilvl="4" w:tplc="5A46C322">
      <w:start w:val="1"/>
      <w:numFmt w:val="bullet"/>
      <w:lvlText w:val="o"/>
      <w:lvlJc w:val="left"/>
      <w:pPr>
        <w:ind w:left="3600" w:hanging="360"/>
      </w:pPr>
      <w:rPr>
        <w:rFonts w:ascii="Courier New" w:hAnsi="Courier New" w:hint="default"/>
      </w:rPr>
    </w:lvl>
    <w:lvl w:ilvl="5" w:tplc="696CC864">
      <w:start w:val="1"/>
      <w:numFmt w:val="bullet"/>
      <w:lvlText w:val=""/>
      <w:lvlJc w:val="left"/>
      <w:pPr>
        <w:ind w:left="4320" w:hanging="360"/>
      </w:pPr>
      <w:rPr>
        <w:rFonts w:ascii="Wingdings" w:hAnsi="Wingdings" w:hint="default"/>
      </w:rPr>
    </w:lvl>
    <w:lvl w:ilvl="6" w:tplc="2B90A93A">
      <w:start w:val="1"/>
      <w:numFmt w:val="bullet"/>
      <w:lvlText w:val=""/>
      <w:lvlJc w:val="left"/>
      <w:pPr>
        <w:ind w:left="5040" w:hanging="360"/>
      </w:pPr>
      <w:rPr>
        <w:rFonts w:ascii="Symbol" w:hAnsi="Symbol" w:hint="default"/>
      </w:rPr>
    </w:lvl>
    <w:lvl w:ilvl="7" w:tplc="BCA0F178">
      <w:start w:val="1"/>
      <w:numFmt w:val="bullet"/>
      <w:lvlText w:val="o"/>
      <w:lvlJc w:val="left"/>
      <w:pPr>
        <w:ind w:left="5760" w:hanging="360"/>
      </w:pPr>
      <w:rPr>
        <w:rFonts w:ascii="Courier New" w:hAnsi="Courier New" w:hint="default"/>
      </w:rPr>
    </w:lvl>
    <w:lvl w:ilvl="8" w:tplc="31AC2104">
      <w:start w:val="1"/>
      <w:numFmt w:val="bullet"/>
      <w:lvlText w:val=""/>
      <w:lvlJc w:val="left"/>
      <w:pPr>
        <w:ind w:left="6480" w:hanging="360"/>
      </w:pPr>
      <w:rPr>
        <w:rFonts w:ascii="Wingdings" w:hAnsi="Wingdings" w:hint="default"/>
      </w:rPr>
    </w:lvl>
  </w:abstractNum>
  <w:abstractNum w:abstractNumId="26" w15:restartNumberingAfterBreak="0">
    <w:nsid w:val="7ABC7B79"/>
    <w:multiLevelType w:val="hybridMultilevel"/>
    <w:tmpl w:val="F61ACE2A"/>
    <w:lvl w:ilvl="0" w:tplc="DFE01074">
      <w:start w:val="1"/>
      <w:numFmt w:val="bullet"/>
      <w:lvlText w:val=""/>
      <w:lvlJc w:val="left"/>
      <w:pPr>
        <w:ind w:left="720" w:hanging="360"/>
      </w:pPr>
      <w:rPr>
        <w:rFonts w:ascii="Symbol" w:hAnsi="Symbol" w:hint="default"/>
      </w:rPr>
    </w:lvl>
    <w:lvl w:ilvl="1" w:tplc="8E54BA30">
      <w:start w:val="1"/>
      <w:numFmt w:val="bullet"/>
      <w:lvlText w:val="o"/>
      <w:lvlJc w:val="left"/>
      <w:pPr>
        <w:ind w:left="1440" w:hanging="360"/>
      </w:pPr>
      <w:rPr>
        <w:rFonts w:ascii="Courier New" w:hAnsi="Courier New" w:hint="default"/>
      </w:rPr>
    </w:lvl>
    <w:lvl w:ilvl="2" w:tplc="6624FE94">
      <w:start w:val="1"/>
      <w:numFmt w:val="bullet"/>
      <w:lvlText w:val=""/>
      <w:lvlJc w:val="left"/>
      <w:pPr>
        <w:ind w:left="2160" w:hanging="360"/>
      </w:pPr>
      <w:rPr>
        <w:rFonts w:ascii="Wingdings" w:hAnsi="Wingdings" w:hint="default"/>
      </w:rPr>
    </w:lvl>
    <w:lvl w:ilvl="3" w:tplc="13CCE8C0">
      <w:start w:val="1"/>
      <w:numFmt w:val="bullet"/>
      <w:lvlText w:val=""/>
      <w:lvlJc w:val="left"/>
      <w:pPr>
        <w:ind w:left="2880" w:hanging="360"/>
      </w:pPr>
      <w:rPr>
        <w:rFonts w:ascii="Symbol" w:hAnsi="Symbol" w:hint="default"/>
      </w:rPr>
    </w:lvl>
    <w:lvl w:ilvl="4" w:tplc="94446BE2">
      <w:start w:val="1"/>
      <w:numFmt w:val="bullet"/>
      <w:lvlText w:val="o"/>
      <w:lvlJc w:val="left"/>
      <w:pPr>
        <w:ind w:left="3600" w:hanging="360"/>
      </w:pPr>
      <w:rPr>
        <w:rFonts w:ascii="Courier New" w:hAnsi="Courier New" w:hint="default"/>
      </w:rPr>
    </w:lvl>
    <w:lvl w:ilvl="5" w:tplc="47F27812">
      <w:start w:val="1"/>
      <w:numFmt w:val="bullet"/>
      <w:lvlText w:val=""/>
      <w:lvlJc w:val="left"/>
      <w:pPr>
        <w:ind w:left="4320" w:hanging="360"/>
      </w:pPr>
      <w:rPr>
        <w:rFonts w:ascii="Wingdings" w:hAnsi="Wingdings" w:hint="default"/>
      </w:rPr>
    </w:lvl>
    <w:lvl w:ilvl="6" w:tplc="B7BAF01E">
      <w:start w:val="1"/>
      <w:numFmt w:val="bullet"/>
      <w:lvlText w:val=""/>
      <w:lvlJc w:val="left"/>
      <w:pPr>
        <w:ind w:left="5040" w:hanging="360"/>
      </w:pPr>
      <w:rPr>
        <w:rFonts w:ascii="Symbol" w:hAnsi="Symbol" w:hint="default"/>
      </w:rPr>
    </w:lvl>
    <w:lvl w:ilvl="7" w:tplc="4C640BF8">
      <w:start w:val="1"/>
      <w:numFmt w:val="bullet"/>
      <w:lvlText w:val="o"/>
      <w:lvlJc w:val="left"/>
      <w:pPr>
        <w:ind w:left="5760" w:hanging="360"/>
      </w:pPr>
      <w:rPr>
        <w:rFonts w:ascii="Courier New" w:hAnsi="Courier New" w:hint="default"/>
      </w:rPr>
    </w:lvl>
    <w:lvl w:ilvl="8" w:tplc="AE5CB564">
      <w:start w:val="1"/>
      <w:numFmt w:val="bullet"/>
      <w:lvlText w:val=""/>
      <w:lvlJc w:val="left"/>
      <w:pPr>
        <w:ind w:left="6480" w:hanging="360"/>
      </w:pPr>
      <w:rPr>
        <w:rFonts w:ascii="Wingdings" w:hAnsi="Wingdings" w:hint="default"/>
      </w:rPr>
    </w:lvl>
  </w:abstractNum>
  <w:abstractNum w:abstractNumId="27" w15:restartNumberingAfterBreak="0">
    <w:nsid w:val="7D86E8C1"/>
    <w:multiLevelType w:val="hybridMultilevel"/>
    <w:tmpl w:val="E66A03C6"/>
    <w:lvl w:ilvl="0" w:tplc="1264F9AE">
      <w:start w:val="1"/>
      <w:numFmt w:val="bullet"/>
      <w:lvlText w:val=""/>
      <w:lvlJc w:val="left"/>
      <w:pPr>
        <w:ind w:left="720" w:hanging="360"/>
      </w:pPr>
      <w:rPr>
        <w:rFonts w:ascii="Symbol" w:hAnsi="Symbol" w:hint="default"/>
      </w:rPr>
    </w:lvl>
    <w:lvl w:ilvl="1" w:tplc="2A08EC4C">
      <w:start w:val="1"/>
      <w:numFmt w:val="bullet"/>
      <w:lvlText w:val="o"/>
      <w:lvlJc w:val="left"/>
      <w:pPr>
        <w:ind w:left="1440" w:hanging="360"/>
      </w:pPr>
      <w:rPr>
        <w:rFonts w:ascii="Courier New" w:hAnsi="Courier New" w:hint="default"/>
      </w:rPr>
    </w:lvl>
    <w:lvl w:ilvl="2" w:tplc="E6725D02">
      <w:start w:val="1"/>
      <w:numFmt w:val="bullet"/>
      <w:lvlText w:val=""/>
      <w:lvlJc w:val="left"/>
      <w:pPr>
        <w:ind w:left="2160" w:hanging="360"/>
      </w:pPr>
      <w:rPr>
        <w:rFonts w:ascii="Wingdings" w:hAnsi="Wingdings" w:hint="default"/>
      </w:rPr>
    </w:lvl>
    <w:lvl w:ilvl="3" w:tplc="97DE8990">
      <w:start w:val="1"/>
      <w:numFmt w:val="bullet"/>
      <w:lvlText w:val=""/>
      <w:lvlJc w:val="left"/>
      <w:pPr>
        <w:ind w:left="2880" w:hanging="360"/>
      </w:pPr>
      <w:rPr>
        <w:rFonts w:ascii="Symbol" w:hAnsi="Symbol" w:hint="default"/>
      </w:rPr>
    </w:lvl>
    <w:lvl w:ilvl="4" w:tplc="CF743E08">
      <w:start w:val="1"/>
      <w:numFmt w:val="bullet"/>
      <w:lvlText w:val="o"/>
      <w:lvlJc w:val="left"/>
      <w:pPr>
        <w:ind w:left="3600" w:hanging="360"/>
      </w:pPr>
      <w:rPr>
        <w:rFonts w:ascii="Courier New" w:hAnsi="Courier New" w:hint="default"/>
      </w:rPr>
    </w:lvl>
    <w:lvl w:ilvl="5" w:tplc="05CA9388">
      <w:start w:val="1"/>
      <w:numFmt w:val="bullet"/>
      <w:lvlText w:val=""/>
      <w:lvlJc w:val="left"/>
      <w:pPr>
        <w:ind w:left="4320" w:hanging="360"/>
      </w:pPr>
      <w:rPr>
        <w:rFonts w:ascii="Wingdings" w:hAnsi="Wingdings" w:hint="default"/>
      </w:rPr>
    </w:lvl>
    <w:lvl w:ilvl="6" w:tplc="4C283392">
      <w:start w:val="1"/>
      <w:numFmt w:val="bullet"/>
      <w:lvlText w:val=""/>
      <w:lvlJc w:val="left"/>
      <w:pPr>
        <w:ind w:left="5040" w:hanging="360"/>
      </w:pPr>
      <w:rPr>
        <w:rFonts w:ascii="Symbol" w:hAnsi="Symbol" w:hint="default"/>
      </w:rPr>
    </w:lvl>
    <w:lvl w:ilvl="7" w:tplc="C9101EEC">
      <w:start w:val="1"/>
      <w:numFmt w:val="bullet"/>
      <w:lvlText w:val="o"/>
      <w:lvlJc w:val="left"/>
      <w:pPr>
        <w:ind w:left="5760" w:hanging="360"/>
      </w:pPr>
      <w:rPr>
        <w:rFonts w:ascii="Courier New" w:hAnsi="Courier New" w:hint="default"/>
      </w:rPr>
    </w:lvl>
    <w:lvl w:ilvl="8" w:tplc="B60C8E26">
      <w:start w:val="1"/>
      <w:numFmt w:val="bullet"/>
      <w:lvlText w:val=""/>
      <w:lvlJc w:val="left"/>
      <w:pPr>
        <w:ind w:left="6480" w:hanging="360"/>
      </w:pPr>
      <w:rPr>
        <w:rFonts w:ascii="Wingdings" w:hAnsi="Wingdings" w:hint="default"/>
      </w:rPr>
    </w:lvl>
  </w:abstractNum>
  <w:num w:numId="1" w16cid:durableId="751467406">
    <w:abstractNumId w:val="24"/>
  </w:num>
  <w:num w:numId="2" w16cid:durableId="330988470">
    <w:abstractNumId w:val="15"/>
  </w:num>
  <w:num w:numId="3" w16cid:durableId="1256017895">
    <w:abstractNumId w:val="13"/>
  </w:num>
  <w:num w:numId="4" w16cid:durableId="1554805963">
    <w:abstractNumId w:val="12"/>
  </w:num>
  <w:num w:numId="5" w16cid:durableId="1651984620">
    <w:abstractNumId w:val="17"/>
  </w:num>
  <w:num w:numId="6" w16cid:durableId="577330614">
    <w:abstractNumId w:val="7"/>
  </w:num>
  <w:num w:numId="7" w16cid:durableId="671956654">
    <w:abstractNumId w:val="5"/>
  </w:num>
  <w:num w:numId="8" w16cid:durableId="1976325048">
    <w:abstractNumId w:val="0"/>
  </w:num>
  <w:num w:numId="9" w16cid:durableId="1364789171">
    <w:abstractNumId w:val="14"/>
  </w:num>
  <w:num w:numId="10" w16cid:durableId="99842831">
    <w:abstractNumId w:val="8"/>
  </w:num>
  <w:num w:numId="11" w16cid:durableId="159781389">
    <w:abstractNumId w:val="10"/>
  </w:num>
  <w:num w:numId="12" w16cid:durableId="979382533">
    <w:abstractNumId w:val="20"/>
  </w:num>
  <w:num w:numId="13" w16cid:durableId="99572152">
    <w:abstractNumId w:val="4"/>
  </w:num>
  <w:num w:numId="14" w16cid:durableId="2098207245">
    <w:abstractNumId w:val="22"/>
  </w:num>
  <w:num w:numId="15" w16cid:durableId="440683536">
    <w:abstractNumId w:val="26"/>
  </w:num>
  <w:num w:numId="16" w16cid:durableId="2003389026">
    <w:abstractNumId w:val="6"/>
  </w:num>
  <w:num w:numId="17" w16cid:durableId="819349453">
    <w:abstractNumId w:val="16"/>
  </w:num>
  <w:num w:numId="18" w16cid:durableId="866059655">
    <w:abstractNumId w:val="1"/>
  </w:num>
  <w:num w:numId="19" w16cid:durableId="1009018913">
    <w:abstractNumId w:val="3"/>
  </w:num>
  <w:num w:numId="20" w16cid:durableId="777603104">
    <w:abstractNumId w:val="2"/>
  </w:num>
  <w:num w:numId="21" w16cid:durableId="757410101">
    <w:abstractNumId w:val="23"/>
  </w:num>
  <w:num w:numId="22" w16cid:durableId="1480540137">
    <w:abstractNumId w:val="21"/>
  </w:num>
  <w:num w:numId="23" w16cid:durableId="1246302873">
    <w:abstractNumId w:val="19"/>
  </w:num>
  <w:num w:numId="24" w16cid:durableId="2058815148">
    <w:abstractNumId w:val="25"/>
  </w:num>
  <w:num w:numId="25" w16cid:durableId="424036270">
    <w:abstractNumId w:val="9"/>
  </w:num>
  <w:num w:numId="26" w16cid:durableId="2053264497">
    <w:abstractNumId w:val="18"/>
  </w:num>
  <w:num w:numId="27" w16cid:durableId="1146969718">
    <w:abstractNumId w:val="11"/>
  </w:num>
  <w:num w:numId="28" w16cid:durableId="18981251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2BD08"/>
    <w:rsid w:val="00003466"/>
    <w:rsid w:val="0000384D"/>
    <w:rsid w:val="0000633E"/>
    <w:rsid w:val="0000689F"/>
    <w:rsid w:val="000155A5"/>
    <w:rsid w:val="00017125"/>
    <w:rsid w:val="000176B6"/>
    <w:rsid w:val="00017E88"/>
    <w:rsid w:val="000217E0"/>
    <w:rsid w:val="00021AFE"/>
    <w:rsid w:val="0003048D"/>
    <w:rsid w:val="00030B8B"/>
    <w:rsid w:val="000312AE"/>
    <w:rsid w:val="00033760"/>
    <w:rsid w:val="00033CA0"/>
    <w:rsid w:val="00034BEA"/>
    <w:rsid w:val="00034C47"/>
    <w:rsid w:val="00036D55"/>
    <w:rsid w:val="0004017C"/>
    <w:rsid w:val="000424F7"/>
    <w:rsid w:val="000446BA"/>
    <w:rsid w:val="00045381"/>
    <w:rsid w:val="00046A0A"/>
    <w:rsid w:val="0005227C"/>
    <w:rsid w:val="000534F0"/>
    <w:rsid w:val="00057F4C"/>
    <w:rsid w:val="00062399"/>
    <w:rsid w:val="00062A3D"/>
    <w:rsid w:val="000636D6"/>
    <w:rsid w:val="00064DD7"/>
    <w:rsid w:val="00066D80"/>
    <w:rsid w:val="00067687"/>
    <w:rsid w:val="000702B0"/>
    <w:rsid w:val="00074C7A"/>
    <w:rsid w:val="00074F82"/>
    <w:rsid w:val="00075ACB"/>
    <w:rsid w:val="0007697E"/>
    <w:rsid w:val="00080819"/>
    <w:rsid w:val="00082FE6"/>
    <w:rsid w:val="00083521"/>
    <w:rsid w:val="00092F71"/>
    <w:rsid w:val="00094B88"/>
    <w:rsid w:val="000968B6"/>
    <w:rsid w:val="000A7356"/>
    <w:rsid w:val="000B19E7"/>
    <w:rsid w:val="000B3ED6"/>
    <w:rsid w:val="000B741B"/>
    <w:rsid w:val="000B7595"/>
    <w:rsid w:val="000C2375"/>
    <w:rsid w:val="000C4509"/>
    <w:rsid w:val="000C5516"/>
    <w:rsid w:val="000C7194"/>
    <w:rsid w:val="000D7345"/>
    <w:rsid w:val="000E17CB"/>
    <w:rsid w:val="000E3D40"/>
    <w:rsid w:val="000E4468"/>
    <w:rsid w:val="000E51A5"/>
    <w:rsid w:val="000E66D8"/>
    <w:rsid w:val="000E73AE"/>
    <w:rsid w:val="000E73C8"/>
    <w:rsid w:val="000F3C48"/>
    <w:rsid w:val="000F58C9"/>
    <w:rsid w:val="0010019D"/>
    <w:rsid w:val="00104B30"/>
    <w:rsid w:val="001066AA"/>
    <w:rsid w:val="001105FA"/>
    <w:rsid w:val="00112345"/>
    <w:rsid w:val="001130CA"/>
    <w:rsid w:val="00116CB0"/>
    <w:rsid w:val="00117D93"/>
    <w:rsid w:val="00131D77"/>
    <w:rsid w:val="00131ECE"/>
    <w:rsid w:val="00136088"/>
    <w:rsid w:val="00138092"/>
    <w:rsid w:val="00141272"/>
    <w:rsid w:val="00141CAD"/>
    <w:rsid w:val="0014280F"/>
    <w:rsid w:val="001431DD"/>
    <w:rsid w:val="0014453F"/>
    <w:rsid w:val="001702C1"/>
    <w:rsid w:val="00170F90"/>
    <w:rsid w:val="00171C1B"/>
    <w:rsid w:val="001774D4"/>
    <w:rsid w:val="0018003F"/>
    <w:rsid w:val="00180291"/>
    <w:rsid w:val="00186AFC"/>
    <w:rsid w:val="00192F68"/>
    <w:rsid w:val="00195C39"/>
    <w:rsid w:val="00196E8D"/>
    <w:rsid w:val="001A03EE"/>
    <w:rsid w:val="001A2161"/>
    <w:rsid w:val="001A428F"/>
    <w:rsid w:val="001B4D1D"/>
    <w:rsid w:val="001B56F2"/>
    <w:rsid w:val="001C34C5"/>
    <w:rsid w:val="001C6C43"/>
    <w:rsid w:val="001D09CF"/>
    <w:rsid w:val="001D24E2"/>
    <w:rsid w:val="001D61EE"/>
    <w:rsid w:val="001E1AAB"/>
    <w:rsid w:val="001E21D1"/>
    <w:rsid w:val="001E3B3D"/>
    <w:rsid w:val="001E61DB"/>
    <w:rsid w:val="001E6D8D"/>
    <w:rsid w:val="001F39E4"/>
    <w:rsid w:val="001F3DBD"/>
    <w:rsid w:val="001F57CA"/>
    <w:rsid w:val="002002B6"/>
    <w:rsid w:val="0020225D"/>
    <w:rsid w:val="00202691"/>
    <w:rsid w:val="00202C51"/>
    <w:rsid w:val="00214523"/>
    <w:rsid w:val="00224D0E"/>
    <w:rsid w:val="00227990"/>
    <w:rsid w:val="00233C86"/>
    <w:rsid w:val="00243D02"/>
    <w:rsid w:val="00255C9A"/>
    <w:rsid w:val="002629C2"/>
    <w:rsid w:val="002640DC"/>
    <w:rsid w:val="00275811"/>
    <w:rsid w:val="00276131"/>
    <w:rsid w:val="002765DB"/>
    <w:rsid w:val="00276F79"/>
    <w:rsid w:val="00282A79"/>
    <w:rsid w:val="00283C18"/>
    <w:rsid w:val="00284B87"/>
    <w:rsid w:val="00284E91"/>
    <w:rsid w:val="002855C5"/>
    <w:rsid w:val="0028697E"/>
    <w:rsid w:val="002904B8"/>
    <w:rsid w:val="00292BDF"/>
    <w:rsid w:val="002943DF"/>
    <w:rsid w:val="00296492"/>
    <w:rsid w:val="00296A2D"/>
    <w:rsid w:val="002A4D4B"/>
    <w:rsid w:val="002A53C3"/>
    <w:rsid w:val="002A67FD"/>
    <w:rsid w:val="002A7A00"/>
    <w:rsid w:val="002A7DC0"/>
    <w:rsid w:val="002B1BE4"/>
    <w:rsid w:val="002B2816"/>
    <w:rsid w:val="002B5418"/>
    <w:rsid w:val="002B5CCC"/>
    <w:rsid w:val="002C405C"/>
    <w:rsid w:val="002C6C87"/>
    <w:rsid w:val="002D3689"/>
    <w:rsid w:val="002D739F"/>
    <w:rsid w:val="002D7C00"/>
    <w:rsid w:val="002E015E"/>
    <w:rsid w:val="002E2071"/>
    <w:rsid w:val="002E4924"/>
    <w:rsid w:val="002E5B6E"/>
    <w:rsid w:val="002E7102"/>
    <w:rsid w:val="002F2668"/>
    <w:rsid w:val="003013D3"/>
    <w:rsid w:val="00301BAE"/>
    <w:rsid w:val="00302A59"/>
    <w:rsid w:val="00325B12"/>
    <w:rsid w:val="00330E40"/>
    <w:rsid w:val="00332378"/>
    <w:rsid w:val="00340119"/>
    <w:rsid w:val="0034168D"/>
    <w:rsid w:val="00341A77"/>
    <w:rsid w:val="00341B92"/>
    <w:rsid w:val="00344543"/>
    <w:rsid w:val="0034510A"/>
    <w:rsid w:val="00353397"/>
    <w:rsid w:val="0035605D"/>
    <w:rsid w:val="00361D11"/>
    <w:rsid w:val="003639AC"/>
    <w:rsid w:val="00366F94"/>
    <w:rsid w:val="0037272B"/>
    <w:rsid w:val="00381216"/>
    <w:rsid w:val="00382A25"/>
    <w:rsid w:val="0038338E"/>
    <w:rsid w:val="00383691"/>
    <w:rsid w:val="00383ED8"/>
    <w:rsid w:val="003864E2"/>
    <w:rsid w:val="00386A78"/>
    <w:rsid w:val="003942D3"/>
    <w:rsid w:val="00395FFD"/>
    <w:rsid w:val="003A619E"/>
    <w:rsid w:val="003B18A3"/>
    <w:rsid w:val="003B1DF7"/>
    <w:rsid w:val="003B2200"/>
    <w:rsid w:val="003B26C1"/>
    <w:rsid w:val="003B310A"/>
    <w:rsid w:val="003C0A99"/>
    <w:rsid w:val="003D2CEA"/>
    <w:rsid w:val="003D32E3"/>
    <w:rsid w:val="003E025E"/>
    <w:rsid w:val="003E1EE7"/>
    <w:rsid w:val="003E411A"/>
    <w:rsid w:val="003F4B57"/>
    <w:rsid w:val="003F5428"/>
    <w:rsid w:val="003F692E"/>
    <w:rsid w:val="004022BB"/>
    <w:rsid w:val="0040412F"/>
    <w:rsid w:val="004053DC"/>
    <w:rsid w:val="00407781"/>
    <w:rsid w:val="00411819"/>
    <w:rsid w:val="00414357"/>
    <w:rsid w:val="00420287"/>
    <w:rsid w:val="00420EEF"/>
    <w:rsid w:val="004212CC"/>
    <w:rsid w:val="004251F0"/>
    <w:rsid w:val="00425C66"/>
    <w:rsid w:val="004271A0"/>
    <w:rsid w:val="00430474"/>
    <w:rsid w:val="00431197"/>
    <w:rsid w:val="0043430E"/>
    <w:rsid w:val="00434D00"/>
    <w:rsid w:val="004415DA"/>
    <w:rsid w:val="00452F04"/>
    <w:rsid w:val="00456BBC"/>
    <w:rsid w:val="004608B6"/>
    <w:rsid w:val="00461241"/>
    <w:rsid w:val="004627CE"/>
    <w:rsid w:val="00472EC4"/>
    <w:rsid w:val="00472FEE"/>
    <w:rsid w:val="004768E7"/>
    <w:rsid w:val="0048523A"/>
    <w:rsid w:val="004923E1"/>
    <w:rsid w:val="00493EDC"/>
    <w:rsid w:val="00494784"/>
    <w:rsid w:val="00494DFC"/>
    <w:rsid w:val="004963A2"/>
    <w:rsid w:val="004A2CC6"/>
    <w:rsid w:val="004A400F"/>
    <w:rsid w:val="004B08FF"/>
    <w:rsid w:val="004B18C0"/>
    <w:rsid w:val="004B1CF6"/>
    <w:rsid w:val="004B2523"/>
    <w:rsid w:val="004B4FE8"/>
    <w:rsid w:val="004D0912"/>
    <w:rsid w:val="004D1186"/>
    <w:rsid w:val="004D6214"/>
    <w:rsid w:val="004D7A3D"/>
    <w:rsid w:val="004DAFD3"/>
    <w:rsid w:val="004E2C85"/>
    <w:rsid w:val="004E3D41"/>
    <w:rsid w:val="004E7E91"/>
    <w:rsid w:val="004F0C63"/>
    <w:rsid w:val="004F172B"/>
    <w:rsid w:val="004F7BF2"/>
    <w:rsid w:val="00500E19"/>
    <w:rsid w:val="005015FE"/>
    <w:rsid w:val="005068C9"/>
    <w:rsid w:val="0051620C"/>
    <w:rsid w:val="00523396"/>
    <w:rsid w:val="00524659"/>
    <w:rsid w:val="00530ABE"/>
    <w:rsid w:val="00533314"/>
    <w:rsid w:val="0053D556"/>
    <w:rsid w:val="00540469"/>
    <w:rsid w:val="00550DD6"/>
    <w:rsid w:val="005512A9"/>
    <w:rsid w:val="00552759"/>
    <w:rsid w:val="0055490B"/>
    <w:rsid w:val="00556B61"/>
    <w:rsid w:val="00556CB7"/>
    <w:rsid w:val="00560D19"/>
    <w:rsid w:val="00562B7D"/>
    <w:rsid w:val="00564C6B"/>
    <w:rsid w:val="0056691A"/>
    <w:rsid w:val="005737E1"/>
    <w:rsid w:val="00574818"/>
    <w:rsid w:val="005748C4"/>
    <w:rsid w:val="00576904"/>
    <w:rsid w:val="00576AE4"/>
    <w:rsid w:val="00577256"/>
    <w:rsid w:val="00582B27"/>
    <w:rsid w:val="00583266"/>
    <w:rsid w:val="005866C1"/>
    <w:rsid w:val="00587372"/>
    <w:rsid w:val="00590C0C"/>
    <w:rsid w:val="00596268"/>
    <w:rsid w:val="005A0EFB"/>
    <w:rsid w:val="005A1295"/>
    <w:rsid w:val="005A16E3"/>
    <w:rsid w:val="005A3230"/>
    <w:rsid w:val="005B067E"/>
    <w:rsid w:val="005B205C"/>
    <w:rsid w:val="005C1353"/>
    <w:rsid w:val="005C6045"/>
    <w:rsid w:val="005D2BCE"/>
    <w:rsid w:val="005D5451"/>
    <w:rsid w:val="005D5495"/>
    <w:rsid w:val="005D6215"/>
    <w:rsid w:val="005E009A"/>
    <w:rsid w:val="005E2F15"/>
    <w:rsid w:val="005E3BC7"/>
    <w:rsid w:val="005F2128"/>
    <w:rsid w:val="005F2CD8"/>
    <w:rsid w:val="005F2D94"/>
    <w:rsid w:val="00602920"/>
    <w:rsid w:val="00605915"/>
    <w:rsid w:val="00607823"/>
    <w:rsid w:val="00612591"/>
    <w:rsid w:val="00614102"/>
    <w:rsid w:val="00620F30"/>
    <w:rsid w:val="00624747"/>
    <w:rsid w:val="0063149A"/>
    <w:rsid w:val="006332B8"/>
    <w:rsid w:val="00635ACD"/>
    <w:rsid w:val="00636682"/>
    <w:rsid w:val="00641A9D"/>
    <w:rsid w:val="006459E6"/>
    <w:rsid w:val="006460BA"/>
    <w:rsid w:val="00647BF8"/>
    <w:rsid w:val="00650D3E"/>
    <w:rsid w:val="00651B65"/>
    <w:rsid w:val="006674C1"/>
    <w:rsid w:val="00672AC8"/>
    <w:rsid w:val="00680602"/>
    <w:rsid w:val="0068103E"/>
    <w:rsid w:val="0068134F"/>
    <w:rsid w:val="006813A0"/>
    <w:rsid w:val="00683AA5"/>
    <w:rsid w:val="00693226"/>
    <w:rsid w:val="0069777D"/>
    <w:rsid w:val="006B0D7B"/>
    <w:rsid w:val="006C0524"/>
    <w:rsid w:val="006C71F9"/>
    <w:rsid w:val="006D0D3F"/>
    <w:rsid w:val="006D2FC1"/>
    <w:rsid w:val="006D50C9"/>
    <w:rsid w:val="006D5D3B"/>
    <w:rsid w:val="006D72AE"/>
    <w:rsid w:val="006DA24D"/>
    <w:rsid w:val="006E0DD1"/>
    <w:rsid w:val="006E176D"/>
    <w:rsid w:val="006E1E9B"/>
    <w:rsid w:val="006E3245"/>
    <w:rsid w:val="006F1A18"/>
    <w:rsid w:val="006F3D5F"/>
    <w:rsid w:val="006F521E"/>
    <w:rsid w:val="006F73B7"/>
    <w:rsid w:val="00706238"/>
    <w:rsid w:val="00706A40"/>
    <w:rsid w:val="007152FE"/>
    <w:rsid w:val="00715C74"/>
    <w:rsid w:val="007215E5"/>
    <w:rsid w:val="00722ED8"/>
    <w:rsid w:val="007248AF"/>
    <w:rsid w:val="00725A6E"/>
    <w:rsid w:val="007273BA"/>
    <w:rsid w:val="007312AA"/>
    <w:rsid w:val="007327FE"/>
    <w:rsid w:val="00734772"/>
    <w:rsid w:val="00743622"/>
    <w:rsid w:val="00744E11"/>
    <w:rsid w:val="007452A2"/>
    <w:rsid w:val="00754DC6"/>
    <w:rsid w:val="007571A5"/>
    <w:rsid w:val="007576A6"/>
    <w:rsid w:val="00757E4C"/>
    <w:rsid w:val="007629A1"/>
    <w:rsid w:val="007706F4"/>
    <w:rsid w:val="00770ADE"/>
    <w:rsid w:val="00771553"/>
    <w:rsid w:val="007743C6"/>
    <w:rsid w:val="0077667E"/>
    <w:rsid w:val="007933D4"/>
    <w:rsid w:val="007946E5"/>
    <w:rsid w:val="00796BA0"/>
    <w:rsid w:val="00796E7B"/>
    <w:rsid w:val="007A327F"/>
    <w:rsid w:val="007A3E97"/>
    <w:rsid w:val="007A7231"/>
    <w:rsid w:val="007B0AC1"/>
    <w:rsid w:val="007C1A92"/>
    <w:rsid w:val="007C56E5"/>
    <w:rsid w:val="007D6314"/>
    <w:rsid w:val="007E4009"/>
    <w:rsid w:val="007F2DB0"/>
    <w:rsid w:val="00803859"/>
    <w:rsid w:val="0080B26D"/>
    <w:rsid w:val="0081088E"/>
    <w:rsid w:val="008153E5"/>
    <w:rsid w:val="00816A22"/>
    <w:rsid w:val="008211E7"/>
    <w:rsid w:val="00821779"/>
    <w:rsid w:val="00822062"/>
    <w:rsid w:val="008243B1"/>
    <w:rsid w:val="0082530C"/>
    <w:rsid w:val="00826954"/>
    <w:rsid w:val="008269EC"/>
    <w:rsid w:val="00835C8E"/>
    <w:rsid w:val="00836CCA"/>
    <w:rsid w:val="00841979"/>
    <w:rsid w:val="00846417"/>
    <w:rsid w:val="0085130A"/>
    <w:rsid w:val="008533E8"/>
    <w:rsid w:val="00855B02"/>
    <w:rsid w:val="0085730C"/>
    <w:rsid w:val="008603F4"/>
    <w:rsid w:val="00863788"/>
    <w:rsid w:val="00864CC3"/>
    <w:rsid w:val="00865DCA"/>
    <w:rsid w:val="0086603B"/>
    <w:rsid w:val="0086679B"/>
    <w:rsid w:val="00867F06"/>
    <w:rsid w:val="0087086D"/>
    <w:rsid w:val="00875F2F"/>
    <w:rsid w:val="00887441"/>
    <w:rsid w:val="00887796"/>
    <w:rsid w:val="008909DF"/>
    <w:rsid w:val="00893077"/>
    <w:rsid w:val="00893A0F"/>
    <w:rsid w:val="008A4737"/>
    <w:rsid w:val="008A6411"/>
    <w:rsid w:val="008B15B6"/>
    <w:rsid w:val="008B1771"/>
    <w:rsid w:val="008B4DA6"/>
    <w:rsid w:val="008C1B17"/>
    <w:rsid w:val="008D1686"/>
    <w:rsid w:val="008D4C8C"/>
    <w:rsid w:val="008D56AA"/>
    <w:rsid w:val="008D773A"/>
    <w:rsid w:val="008F046E"/>
    <w:rsid w:val="008F373F"/>
    <w:rsid w:val="008F4822"/>
    <w:rsid w:val="008F67B5"/>
    <w:rsid w:val="0090140A"/>
    <w:rsid w:val="009158A9"/>
    <w:rsid w:val="0091745B"/>
    <w:rsid w:val="0091B8D7"/>
    <w:rsid w:val="00921252"/>
    <w:rsid w:val="0093333A"/>
    <w:rsid w:val="0093780D"/>
    <w:rsid w:val="0094081B"/>
    <w:rsid w:val="0094357C"/>
    <w:rsid w:val="00943FCF"/>
    <w:rsid w:val="00947169"/>
    <w:rsid w:val="009525B0"/>
    <w:rsid w:val="009545EB"/>
    <w:rsid w:val="00956A7A"/>
    <w:rsid w:val="009577E4"/>
    <w:rsid w:val="009606EC"/>
    <w:rsid w:val="00962DC9"/>
    <w:rsid w:val="009643EC"/>
    <w:rsid w:val="00973E2B"/>
    <w:rsid w:val="009814D7"/>
    <w:rsid w:val="00987C18"/>
    <w:rsid w:val="0099197E"/>
    <w:rsid w:val="0099219D"/>
    <w:rsid w:val="00992B32"/>
    <w:rsid w:val="009979D2"/>
    <w:rsid w:val="009A1236"/>
    <w:rsid w:val="009A1961"/>
    <w:rsid w:val="009A40F8"/>
    <w:rsid w:val="009A4558"/>
    <w:rsid w:val="009A6EB4"/>
    <w:rsid w:val="009A782A"/>
    <w:rsid w:val="009B6DEF"/>
    <w:rsid w:val="009C1F83"/>
    <w:rsid w:val="009C289F"/>
    <w:rsid w:val="009D7FF6"/>
    <w:rsid w:val="009DCE52"/>
    <w:rsid w:val="009E0D5D"/>
    <w:rsid w:val="009E113F"/>
    <w:rsid w:val="009E17C7"/>
    <w:rsid w:val="009F405F"/>
    <w:rsid w:val="00A01D63"/>
    <w:rsid w:val="00A120FD"/>
    <w:rsid w:val="00A16389"/>
    <w:rsid w:val="00A23EE5"/>
    <w:rsid w:val="00A25DF6"/>
    <w:rsid w:val="00A26F6B"/>
    <w:rsid w:val="00A325EF"/>
    <w:rsid w:val="00A35A77"/>
    <w:rsid w:val="00A35C98"/>
    <w:rsid w:val="00A36ED1"/>
    <w:rsid w:val="00A4647A"/>
    <w:rsid w:val="00A50CD4"/>
    <w:rsid w:val="00A53306"/>
    <w:rsid w:val="00A613C7"/>
    <w:rsid w:val="00A6197F"/>
    <w:rsid w:val="00A65EF5"/>
    <w:rsid w:val="00A72908"/>
    <w:rsid w:val="00A75F6A"/>
    <w:rsid w:val="00A762C4"/>
    <w:rsid w:val="00A826EC"/>
    <w:rsid w:val="00A82870"/>
    <w:rsid w:val="00A82C9C"/>
    <w:rsid w:val="00A83131"/>
    <w:rsid w:val="00A839D8"/>
    <w:rsid w:val="00A83BC3"/>
    <w:rsid w:val="00A83DE4"/>
    <w:rsid w:val="00A9071D"/>
    <w:rsid w:val="00A93C7D"/>
    <w:rsid w:val="00A9403A"/>
    <w:rsid w:val="00A94256"/>
    <w:rsid w:val="00AA1927"/>
    <w:rsid w:val="00AB2AAB"/>
    <w:rsid w:val="00AB395A"/>
    <w:rsid w:val="00AB39CC"/>
    <w:rsid w:val="00AB3E82"/>
    <w:rsid w:val="00AB67D0"/>
    <w:rsid w:val="00AC5076"/>
    <w:rsid w:val="00AC5838"/>
    <w:rsid w:val="00AC697F"/>
    <w:rsid w:val="00AD4033"/>
    <w:rsid w:val="00AD566F"/>
    <w:rsid w:val="00AD8281"/>
    <w:rsid w:val="00AE104F"/>
    <w:rsid w:val="00AE28D9"/>
    <w:rsid w:val="00AE3E38"/>
    <w:rsid w:val="00AE498B"/>
    <w:rsid w:val="00AF14ED"/>
    <w:rsid w:val="00AF1BE3"/>
    <w:rsid w:val="00AF2BE3"/>
    <w:rsid w:val="00AF6361"/>
    <w:rsid w:val="00B114CB"/>
    <w:rsid w:val="00B14EE0"/>
    <w:rsid w:val="00B250AA"/>
    <w:rsid w:val="00B434E0"/>
    <w:rsid w:val="00B43E43"/>
    <w:rsid w:val="00B449C1"/>
    <w:rsid w:val="00B46B63"/>
    <w:rsid w:val="00B5089A"/>
    <w:rsid w:val="00B64C55"/>
    <w:rsid w:val="00B66805"/>
    <w:rsid w:val="00B7109F"/>
    <w:rsid w:val="00B71437"/>
    <w:rsid w:val="00B7351C"/>
    <w:rsid w:val="00B8048F"/>
    <w:rsid w:val="00B80776"/>
    <w:rsid w:val="00B8241A"/>
    <w:rsid w:val="00B82AEC"/>
    <w:rsid w:val="00B8377D"/>
    <w:rsid w:val="00B83D6E"/>
    <w:rsid w:val="00B852E7"/>
    <w:rsid w:val="00B859B8"/>
    <w:rsid w:val="00B90B4C"/>
    <w:rsid w:val="00B946FC"/>
    <w:rsid w:val="00B96A61"/>
    <w:rsid w:val="00BA2CC2"/>
    <w:rsid w:val="00BA3161"/>
    <w:rsid w:val="00BA4AAB"/>
    <w:rsid w:val="00BA7B40"/>
    <w:rsid w:val="00BB07D9"/>
    <w:rsid w:val="00BB0D69"/>
    <w:rsid w:val="00BB6273"/>
    <w:rsid w:val="00BC32F6"/>
    <w:rsid w:val="00BC4987"/>
    <w:rsid w:val="00BC73F6"/>
    <w:rsid w:val="00BD470C"/>
    <w:rsid w:val="00BE02B5"/>
    <w:rsid w:val="00BE55F9"/>
    <w:rsid w:val="00BE6ABA"/>
    <w:rsid w:val="00BE74A6"/>
    <w:rsid w:val="00BF3171"/>
    <w:rsid w:val="00BF63CF"/>
    <w:rsid w:val="00BF7C1F"/>
    <w:rsid w:val="00C0052E"/>
    <w:rsid w:val="00C04F8C"/>
    <w:rsid w:val="00C11352"/>
    <w:rsid w:val="00C13401"/>
    <w:rsid w:val="00C138A6"/>
    <w:rsid w:val="00C16C97"/>
    <w:rsid w:val="00C20399"/>
    <w:rsid w:val="00C222BD"/>
    <w:rsid w:val="00C279E0"/>
    <w:rsid w:val="00C31E82"/>
    <w:rsid w:val="00C33D39"/>
    <w:rsid w:val="00C35224"/>
    <w:rsid w:val="00C46B8D"/>
    <w:rsid w:val="00C5248B"/>
    <w:rsid w:val="00C52708"/>
    <w:rsid w:val="00C57EBC"/>
    <w:rsid w:val="00C669D3"/>
    <w:rsid w:val="00C70656"/>
    <w:rsid w:val="00C7150E"/>
    <w:rsid w:val="00C726C4"/>
    <w:rsid w:val="00C72BFC"/>
    <w:rsid w:val="00C74DBE"/>
    <w:rsid w:val="00C77D02"/>
    <w:rsid w:val="00C85C22"/>
    <w:rsid w:val="00C8725C"/>
    <w:rsid w:val="00C874D1"/>
    <w:rsid w:val="00C93E1A"/>
    <w:rsid w:val="00CA05EA"/>
    <w:rsid w:val="00CA3500"/>
    <w:rsid w:val="00CA4E47"/>
    <w:rsid w:val="00CA6A51"/>
    <w:rsid w:val="00CA70C6"/>
    <w:rsid w:val="00CA740A"/>
    <w:rsid w:val="00CB1A76"/>
    <w:rsid w:val="00CB5E6F"/>
    <w:rsid w:val="00CC1DFE"/>
    <w:rsid w:val="00CC1F4E"/>
    <w:rsid w:val="00CC355B"/>
    <w:rsid w:val="00CC518A"/>
    <w:rsid w:val="00CC5C69"/>
    <w:rsid w:val="00CD02E4"/>
    <w:rsid w:val="00CE0094"/>
    <w:rsid w:val="00CE02AA"/>
    <w:rsid w:val="00CE3544"/>
    <w:rsid w:val="00CE4308"/>
    <w:rsid w:val="00CE4B8F"/>
    <w:rsid w:val="00CE6DA4"/>
    <w:rsid w:val="00CE7D1C"/>
    <w:rsid w:val="00CF14C2"/>
    <w:rsid w:val="00CF3E32"/>
    <w:rsid w:val="00CF4838"/>
    <w:rsid w:val="00CF565C"/>
    <w:rsid w:val="00D00B19"/>
    <w:rsid w:val="00D014EE"/>
    <w:rsid w:val="00D02AFC"/>
    <w:rsid w:val="00D05AC6"/>
    <w:rsid w:val="00D0645A"/>
    <w:rsid w:val="00D1158F"/>
    <w:rsid w:val="00D14A3B"/>
    <w:rsid w:val="00D15DAA"/>
    <w:rsid w:val="00D165DE"/>
    <w:rsid w:val="00D20F53"/>
    <w:rsid w:val="00D26CFE"/>
    <w:rsid w:val="00D30870"/>
    <w:rsid w:val="00D3180F"/>
    <w:rsid w:val="00D31E6C"/>
    <w:rsid w:val="00D34CDE"/>
    <w:rsid w:val="00D35F75"/>
    <w:rsid w:val="00D514BD"/>
    <w:rsid w:val="00D54849"/>
    <w:rsid w:val="00D57D84"/>
    <w:rsid w:val="00D6226A"/>
    <w:rsid w:val="00D64B79"/>
    <w:rsid w:val="00D66CDE"/>
    <w:rsid w:val="00D67A9B"/>
    <w:rsid w:val="00D7140C"/>
    <w:rsid w:val="00D72611"/>
    <w:rsid w:val="00D77D61"/>
    <w:rsid w:val="00D80F5E"/>
    <w:rsid w:val="00D81751"/>
    <w:rsid w:val="00D84329"/>
    <w:rsid w:val="00D85598"/>
    <w:rsid w:val="00D87322"/>
    <w:rsid w:val="00D918C1"/>
    <w:rsid w:val="00DA19B7"/>
    <w:rsid w:val="00DACE26"/>
    <w:rsid w:val="00DB0D4E"/>
    <w:rsid w:val="00DB2AA8"/>
    <w:rsid w:val="00DB3802"/>
    <w:rsid w:val="00DB3C37"/>
    <w:rsid w:val="00DB5E9D"/>
    <w:rsid w:val="00DB647D"/>
    <w:rsid w:val="00DB6B63"/>
    <w:rsid w:val="00DC4DB6"/>
    <w:rsid w:val="00DC5D48"/>
    <w:rsid w:val="00DD0ECD"/>
    <w:rsid w:val="00DD2CAB"/>
    <w:rsid w:val="00DD6381"/>
    <w:rsid w:val="00DE3F70"/>
    <w:rsid w:val="00DF23B2"/>
    <w:rsid w:val="00DF32B7"/>
    <w:rsid w:val="00DF523A"/>
    <w:rsid w:val="00E028F2"/>
    <w:rsid w:val="00E05620"/>
    <w:rsid w:val="00E172FA"/>
    <w:rsid w:val="00E20305"/>
    <w:rsid w:val="00E20A6D"/>
    <w:rsid w:val="00E2286A"/>
    <w:rsid w:val="00E336E0"/>
    <w:rsid w:val="00E37DC5"/>
    <w:rsid w:val="00E4339E"/>
    <w:rsid w:val="00E446D5"/>
    <w:rsid w:val="00E44DC7"/>
    <w:rsid w:val="00E47486"/>
    <w:rsid w:val="00E51004"/>
    <w:rsid w:val="00E52836"/>
    <w:rsid w:val="00E5698E"/>
    <w:rsid w:val="00E669D7"/>
    <w:rsid w:val="00E70218"/>
    <w:rsid w:val="00E7536B"/>
    <w:rsid w:val="00E7553E"/>
    <w:rsid w:val="00E75EF7"/>
    <w:rsid w:val="00E77241"/>
    <w:rsid w:val="00E80FBF"/>
    <w:rsid w:val="00E819ED"/>
    <w:rsid w:val="00E844E5"/>
    <w:rsid w:val="00E869B2"/>
    <w:rsid w:val="00E953CF"/>
    <w:rsid w:val="00EA0E7D"/>
    <w:rsid w:val="00EA7BB8"/>
    <w:rsid w:val="00EB753D"/>
    <w:rsid w:val="00EC0CDA"/>
    <w:rsid w:val="00EC3410"/>
    <w:rsid w:val="00EC4AD5"/>
    <w:rsid w:val="00ED13FE"/>
    <w:rsid w:val="00ED690A"/>
    <w:rsid w:val="00EDDC84"/>
    <w:rsid w:val="00EF13E5"/>
    <w:rsid w:val="00EF4326"/>
    <w:rsid w:val="00EF523C"/>
    <w:rsid w:val="00EF69A1"/>
    <w:rsid w:val="00F021DF"/>
    <w:rsid w:val="00F03646"/>
    <w:rsid w:val="00F05464"/>
    <w:rsid w:val="00F0713F"/>
    <w:rsid w:val="00F11232"/>
    <w:rsid w:val="00F11C7A"/>
    <w:rsid w:val="00F161AF"/>
    <w:rsid w:val="00F17C4E"/>
    <w:rsid w:val="00F229DD"/>
    <w:rsid w:val="00F22A86"/>
    <w:rsid w:val="00F300EB"/>
    <w:rsid w:val="00F31909"/>
    <w:rsid w:val="00F31B83"/>
    <w:rsid w:val="00F34B94"/>
    <w:rsid w:val="00F35032"/>
    <w:rsid w:val="00F4225D"/>
    <w:rsid w:val="00F42FB2"/>
    <w:rsid w:val="00F43322"/>
    <w:rsid w:val="00F435EB"/>
    <w:rsid w:val="00F450F4"/>
    <w:rsid w:val="00F51116"/>
    <w:rsid w:val="00F522C7"/>
    <w:rsid w:val="00F536B6"/>
    <w:rsid w:val="00F54699"/>
    <w:rsid w:val="00F54759"/>
    <w:rsid w:val="00F61361"/>
    <w:rsid w:val="00F73056"/>
    <w:rsid w:val="00F82DCD"/>
    <w:rsid w:val="00F83D9F"/>
    <w:rsid w:val="00F85633"/>
    <w:rsid w:val="00F858DB"/>
    <w:rsid w:val="00F92A50"/>
    <w:rsid w:val="00F93065"/>
    <w:rsid w:val="00F94595"/>
    <w:rsid w:val="00F949E2"/>
    <w:rsid w:val="00F95F85"/>
    <w:rsid w:val="00FA4504"/>
    <w:rsid w:val="00FB4794"/>
    <w:rsid w:val="00FC2DA5"/>
    <w:rsid w:val="00FC3409"/>
    <w:rsid w:val="00FD21B1"/>
    <w:rsid w:val="00FD3AB1"/>
    <w:rsid w:val="00FD4F83"/>
    <w:rsid w:val="00FD531C"/>
    <w:rsid w:val="00FE106D"/>
    <w:rsid w:val="00FF7D0D"/>
    <w:rsid w:val="012E57E0"/>
    <w:rsid w:val="013F1D64"/>
    <w:rsid w:val="01447E5F"/>
    <w:rsid w:val="017C2E6A"/>
    <w:rsid w:val="018201B9"/>
    <w:rsid w:val="01BF39D4"/>
    <w:rsid w:val="01DDFFE7"/>
    <w:rsid w:val="01E761B5"/>
    <w:rsid w:val="01E7EFE1"/>
    <w:rsid w:val="01FE9A80"/>
    <w:rsid w:val="02051F96"/>
    <w:rsid w:val="021FE037"/>
    <w:rsid w:val="0250A0CD"/>
    <w:rsid w:val="026CC344"/>
    <w:rsid w:val="027B14EF"/>
    <w:rsid w:val="02829CCC"/>
    <w:rsid w:val="02877707"/>
    <w:rsid w:val="0294863E"/>
    <w:rsid w:val="0294CD94"/>
    <w:rsid w:val="02A42095"/>
    <w:rsid w:val="02B0B018"/>
    <w:rsid w:val="02B62764"/>
    <w:rsid w:val="02BF7117"/>
    <w:rsid w:val="02C5C7B6"/>
    <w:rsid w:val="02CD4F9D"/>
    <w:rsid w:val="02D844F2"/>
    <w:rsid w:val="02DECAD8"/>
    <w:rsid w:val="02EA7D67"/>
    <w:rsid w:val="02F271BE"/>
    <w:rsid w:val="02F8F35A"/>
    <w:rsid w:val="031853D8"/>
    <w:rsid w:val="031F197D"/>
    <w:rsid w:val="03337CE9"/>
    <w:rsid w:val="0341EF5A"/>
    <w:rsid w:val="0343B9FA"/>
    <w:rsid w:val="0345538F"/>
    <w:rsid w:val="034B8A14"/>
    <w:rsid w:val="035CBAD8"/>
    <w:rsid w:val="0363C936"/>
    <w:rsid w:val="0380B402"/>
    <w:rsid w:val="03942E44"/>
    <w:rsid w:val="039C96A3"/>
    <w:rsid w:val="03C20115"/>
    <w:rsid w:val="03C41F35"/>
    <w:rsid w:val="03F701BD"/>
    <w:rsid w:val="0419AA3C"/>
    <w:rsid w:val="0426F353"/>
    <w:rsid w:val="042CF4CE"/>
    <w:rsid w:val="0430569F"/>
    <w:rsid w:val="04433B39"/>
    <w:rsid w:val="044B18D1"/>
    <w:rsid w:val="045C485C"/>
    <w:rsid w:val="048772D2"/>
    <w:rsid w:val="04ACC00A"/>
    <w:rsid w:val="04BFDE85"/>
    <w:rsid w:val="04C6EFE2"/>
    <w:rsid w:val="04DE5540"/>
    <w:rsid w:val="04EF2402"/>
    <w:rsid w:val="051F24B5"/>
    <w:rsid w:val="053FED49"/>
    <w:rsid w:val="055535CF"/>
    <w:rsid w:val="05620D68"/>
    <w:rsid w:val="0573D48E"/>
    <w:rsid w:val="059D19CE"/>
    <w:rsid w:val="05A5F1B1"/>
    <w:rsid w:val="05A84C67"/>
    <w:rsid w:val="05C3DF6B"/>
    <w:rsid w:val="05CA8E4F"/>
    <w:rsid w:val="05E850DA"/>
    <w:rsid w:val="05EE49A2"/>
    <w:rsid w:val="05F0A4A7"/>
    <w:rsid w:val="05F7BE95"/>
    <w:rsid w:val="05FD2AE2"/>
    <w:rsid w:val="05FFD311"/>
    <w:rsid w:val="06002CBE"/>
    <w:rsid w:val="060360AB"/>
    <w:rsid w:val="0608E90B"/>
    <w:rsid w:val="0615F3AD"/>
    <w:rsid w:val="0626163C"/>
    <w:rsid w:val="0637482E"/>
    <w:rsid w:val="063D8E3A"/>
    <w:rsid w:val="0647740D"/>
    <w:rsid w:val="06670B32"/>
    <w:rsid w:val="066950A0"/>
    <w:rsid w:val="068194A5"/>
    <w:rsid w:val="0696B5D6"/>
    <w:rsid w:val="06BAF516"/>
    <w:rsid w:val="06BBBDFD"/>
    <w:rsid w:val="06C9A391"/>
    <w:rsid w:val="06D01393"/>
    <w:rsid w:val="06D80C58"/>
    <w:rsid w:val="06ED43F2"/>
    <w:rsid w:val="06FDDDC9"/>
    <w:rsid w:val="0741C212"/>
    <w:rsid w:val="07428FAC"/>
    <w:rsid w:val="07481244"/>
    <w:rsid w:val="078826F3"/>
    <w:rsid w:val="078E9ACB"/>
    <w:rsid w:val="0793BD1D"/>
    <w:rsid w:val="07AD1611"/>
    <w:rsid w:val="07B23BFB"/>
    <w:rsid w:val="07E29FF9"/>
    <w:rsid w:val="07EF42DC"/>
    <w:rsid w:val="07F28AA0"/>
    <w:rsid w:val="07F641FE"/>
    <w:rsid w:val="081B9858"/>
    <w:rsid w:val="082232CF"/>
    <w:rsid w:val="082F2401"/>
    <w:rsid w:val="0848CEB6"/>
    <w:rsid w:val="086947EE"/>
    <w:rsid w:val="0884A685"/>
    <w:rsid w:val="089BEA80"/>
    <w:rsid w:val="08BADF11"/>
    <w:rsid w:val="08BC258D"/>
    <w:rsid w:val="08ED7A10"/>
    <w:rsid w:val="08FCAB9F"/>
    <w:rsid w:val="09065B26"/>
    <w:rsid w:val="090AAE21"/>
    <w:rsid w:val="091CA305"/>
    <w:rsid w:val="091FC17C"/>
    <w:rsid w:val="0948E672"/>
    <w:rsid w:val="0957D8FA"/>
    <w:rsid w:val="09614683"/>
    <w:rsid w:val="0962489B"/>
    <w:rsid w:val="09650DC4"/>
    <w:rsid w:val="0983C568"/>
    <w:rsid w:val="098B133D"/>
    <w:rsid w:val="098DB644"/>
    <w:rsid w:val="09EBB8DB"/>
    <w:rsid w:val="0A117B5C"/>
    <w:rsid w:val="0A178EAA"/>
    <w:rsid w:val="0A33527B"/>
    <w:rsid w:val="0A474105"/>
    <w:rsid w:val="0A79B6F9"/>
    <w:rsid w:val="0A7A306E"/>
    <w:rsid w:val="0A845D6C"/>
    <w:rsid w:val="0A8AA93E"/>
    <w:rsid w:val="0A941B50"/>
    <w:rsid w:val="0A97508E"/>
    <w:rsid w:val="0A991D01"/>
    <w:rsid w:val="0A9F9823"/>
    <w:rsid w:val="0AA0543B"/>
    <w:rsid w:val="0AC71425"/>
    <w:rsid w:val="0B00DE25"/>
    <w:rsid w:val="0B04DC39"/>
    <w:rsid w:val="0B05E3AF"/>
    <w:rsid w:val="0B6F8458"/>
    <w:rsid w:val="0B7DB7B5"/>
    <w:rsid w:val="0BB70752"/>
    <w:rsid w:val="0BB78EBF"/>
    <w:rsid w:val="0BFEA900"/>
    <w:rsid w:val="0C0861D7"/>
    <w:rsid w:val="0C2063ED"/>
    <w:rsid w:val="0C2E87F8"/>
    <w:rsid w:val="0C3B6884"/>
    <w:rsid w:val="0C4646B1"/>
    <w:rsid w:val="0C4DD433"/>
    <w:rsid w:val="0C5A3875"/>
    <w:rsid w:val="0C5F7FE4"/>
    <w:rsid w:val="0C808734"/>
    <w:rsid w:val="0C9EC9E8"/>
    <w:rsid w:val="0CA0F57C"/>
    <w:rsid w:val="0CB9D4F7"/>
    <w:rsid w:val="0CC4B3DA"/>
    <w:rsid w:val="0CC5FBC3"/>
    <w:rsid w:val="0CE3DD21"/>
    <w:rsid w:val="0CF7A2EC"/>
    <w:rsid w:val="0D0257BB"/>
    <w:rsid w:val="0D0CD1CD"/>
    <w:rsid w:val="0D15DDCA"/>
    <w:rsid w:val="0D19C717"/>
    <w:rsid w:val="0D281D6A"/>
    <w:rsid w:val="0D322CF4"/>
    <w:rsid w:val="0D49F668"/>
    <w:rsid w:val="0D67FC2D"/>
    <w:rsid w:val="0D6C13CB"/>
    <w:rsid w:val="0D6D1F4D"/>
    <w:rsid w:val="0D85F56E"/>
    <w:rsid w:val="0D880650"/>
    <w:rsid w:val="0D889BA7"/>
    <w:rsid w:val="0DA2BD08"/>
    <w:rsid w:val="0DAD6B66"/>
    <w:rsid w:val="0DB13194"/>
    <w:rsid w:val="0DB7E20C"/>
    <w:rsid w:val="0DE7B827"/>
    <w:rsid w:val="0DFD8BD6"/>
    <w:rsid w:val="0E0FC4A1"/>
    <w:rsid w:val="0E1EEE0F"/>
    <w:rsid w:val="0E1FFD3C"/>
    <w:rsid w:val="0E22F796"/>
    <w:rsid w:val="0E2BB482"/>
    <w:rsid w:val="0E3C7CFB"/>
    <w:rsid w:val="0E51E228"/>
    <w:rsid w:val="0E6F608A"/>
    <w:rsid w:val="0E893CA3"/>
    <w:rsid w:val="0E8C9E1D"/>
    <w:rsid w:val="0EAF3B95"/>
    <w:rsid w:val="0EC55055"/>
    <w:rsid w:val="0ED379E2"/>
    <w:rsid w:val="0EF618D6"/>
    <w:rsid w:val="0F15BEEE"/>
    <w:rsid w:val="0F22BBF1"/>
    <w:rsid w:val="0F24CDD1"/>
    <w:rsid w:val="0F55BB8C"/>
    <w:rsid w:val="0F61FB57"/>
    <w:rsid w:val="0F79F6E3"/>
    <w:rsid w:val="0F7A4219"/>
    <w:rsid w:val="0F7B820F"/>
    <w:rsid w:val="0FA54CC9"/>
    <w:rsid w:val="0FA98586"/>
    <w:rsid w:val="0FAC82CA"/>
    <w:rsid w:val="0FB0115B"/>
    <w:rsid w:val="0FBAFBA3"/>
    <w:rsid w:val="0FBBB00F"/>
    <w:rsid w:val="0FF4D859"/>
    <w:rsid w:val="0FFC549C"/>
    <w:rsid w:val="0FFDF06E"/>
    <w:rsid w:val="1012BBA8"/>
    <w:rsid w:val="1016217D"/>
    <w:rsid w:val="103674B8"/>
    <w:rsid w:val="103D8FD5"/>
    <w:rsid w:val="1043DC52"/>
    <w:rsid w:val="104D866A"/>
    <w:rsid w:val="104F451F"/>
    <w:rsid w:val="105D025C"/>
    <w:rsid w:val="105FEE86"/>
    <w:rsid w:val="1061ABD2"/>
    <w:rsid w:val="1065B8BF"/>
    <w:rsid w:val="106814C4"/>
    <w:rsid w:val="107DC8EC"/>
    <w:rsid w:val="10807D92"/>
    <w:rsid w:val="1090AFCD"/>
    <w:rsid w:val="10917305"/>
    <w:rsid w:val="1097E876"/>
    <w:rsid w:val="10A30EDC"/>
    <w:rsid w:val="10B8638B"/>
    <w:rsid w:val="10BFC2C6"/>
    <w:rsid w:val="10C53C39"/>
    <w:rsid w:val="10DD5697"/>
    <w:rsid w:val="10FF2C66"/>
    <w:rsid w:val="110C9D7D"/>
    <w:rsid w:val="1113D29E"/>
    <w:rsid w:val="11328C2E"/>
    <w:rsid w:val="1134C5A8"/>
    <w:rsid w:val="113B2646"/>
    <w:rsid w:val="1143503C"/>
    <w:rsid w:val="1152A45A"/>
    <w:rsid w:val="116B188E"/>
    <w:rsid w:val="116C3509"/>
    <w:rsid w:val="11701FA9"/>
    <w:rsid w:val="1189C8E5"/>
    <w:rsid w:val="1191DBDF"/>
    <w:rsid w:val="11A58ECC"/>
    <w:rsid w:val="11AAA7BD"/>
    <w:rsid w:val="11AE493E"/>
    <w:rsid w:val="11B8421C"/>
    <w:rsid w:val="11C475B8"/>
    <w:rsid w:val="11C74D64"/>
    <w:rsid w:val="11D88CC7"/>
    <w:rsid w:val="11E4EA4B"/>
    <w:rsid w:val="1218A3CF"/>
    <w:rsid w:val="122ED74D"/>
    <w:rsid w:val="1232FA5F"/>
    <w:rsid w:val="123E545E"/>
    <w:rsid w:val="1243746E"/>
    <w:rsid w:val="124F4533"/>
    <w:rsid w:val="125365D1"/>
    <w:rsid w:val="125529BA"/>
    <w:rsid w:val="1290EE1A"/>
    <w:rsid w:val="1295A87B"/>
    <w:rsid w:val="129BF7AE"/>
    <w:rsid w:val="129CCFFB"/>
    <w:rsid w:val="12BE8DDC"/>
    <w:rsid w:val="12ED2283"/>
    <w:rsid w:val="12F1C80B"/>
    <w:rsid w:val="12F9610A"/>
    <w:rsid w:val="1317DB4D"/>
    <w:rsid w:val="134915C0"/>
    <w:rsid w:val="134B3BF4"/>
    <w:rsid w:val="1351F8C0"/>
    <w:rsid w:val="13556CE7"/>
    <w:rsid w:val="136D06A0"/>
    <w:rsid w:val="137AECA6"/>
    <w:rsid w:val="137C1351"/>
    <w:rsid w:val="137EBAD4"/>
    <w:rsid w:val="1385002D"/>
    <w:rsid w:val="13929BCA"/>
    <w:rsid w:val="139C087E"/>
    <w:rsid w:val="13A3FF18"/>
    <w:rsid w:val="13F7C5EE"/>
    <w:rsid w:val="13FE373C"/>
    <w:rsid w:val="14059E36"/>
    <w:rsid w:val="1406FC79"/>
    <w:rsid w:val="14134DB3"/>
    <w:rsid w:val="146FCAA4"/>
    <w:rsid w:val="147E404D"/>
    <w:rsid w:val="14829EE0"/>
    <w:rsid w:val="14854289"/>
    <w:rsid w:val="148FF01B"/>
    <w:rsid w:val="1494F7F8"/>
    <w:rsid w:val="149F4EF2"/>
    <w:rsid w:val="14A7C06B"/>
    <w:rsid w:val="14AAB88B"/>
    <w:rsid w:val="14ABBE7F"/>
    <w:rsid w:val="14ACEC98"/>
    <w:rsid w:val="14B6FB67"/>
    <w:rsid w:val="14C5664D"/>
    <w:rsid w:val="14C5A96B"/>
    <w:rsid w:val="14D73C3F"/>
    <w:rsid w:val="14EBC59A"/>
    <w:rsid w:val="14ECCE9C"/>
    <w:rsid w:val="14F0BBB5"/>
    <w:rsid w:val="1503CE3E"/>
    <w:rsid w:val="151301C2"/>
    <w:rsid w:val="15277196"/>
    <w:rsid w:val="152EAC57"/>
    <w:rsid w:val="153362F8"/>
    <w:rsid w:val="154A19C3"/>
    <w:rsid w:val="156B5999"/>
    <w:rsid w:val="157C171B"/>
    <w:rsid w:val="158EEED3"/>
    <w:rsid w:val="1593D11A"/>
    <w:rsid w:val="1596470B"/>
    <w:rsid w:val="15C27A9D"/>
    <w:rsid w:val="15CADCFA"/>
    <w:rsid w:val="15D07BCC"/>
    <w:rsid w:val="15D5D604"/>
    <w:rsid w:val="15D73C9B"/>
    <w:rsid w:val="15DD84F5"/>
    <w:rsid w:val="15DD9A9D"/>
    <w:rsid w:val="15DF9A42"/>
    <w:rsid w:val="1603E995"/>
    <w:rsid w:val="1627085B"/>
    <w:rsid w:val="163A8D52"/>
    <w:rsid w:val="163AED26"/>
    <w:rsid w:val="16499954"/>
    <w:rsid w:val="1694A2FF"/>
    <w:rsid w:val="16998650"/>
    <w:rsid w:val="16BA60E1"/>
    <w:rsid w:val="16BD90CB"/>
    <w:rsid w:val="16DADF92"/>
    <w:rsid w:val="17140193"/>
    <w:rsid w:val="1736CD4E"/>
    <w:rsid w:val="17387A84"/>
    <w:rsid w:val="173ABA5B"/>
    <w:rsid w:val="1779F2F7"/>
    <w:rsid w:val="1783D6C8"/>
    <w:rsid w:val="178961F2"/>
    <w:rsid w:val="1793A079"/>
    <w:rsid w:val="179CA375"/>
    <w:rsid w:val="179EEC48"/>
    <w:rsid w:val="179EEF62"/>
    <w:rsid w:val="179F1433"/>
    <w:rsid w:val="17A6BAC3"/>
    <w:rsid w:val="17D885C4"/>
    <w:rsid w:val="17DAE164"/>
    <w:rsid w:val="17E9B516"/>
    <w:rsid w:val="17EC475F"/>
    <w:rsid w:val="17F31A28"/>
    <w:rsid w:val="17FDF165"/>
    <w:rsid w:val="18051035"/>
    <w:rsid w:val="18076710"/>
    <w:rsid w:val="181E7032"/>
    <w:rsid w:val="184BDD74"/>
    <w:rsid w:val="185B9A9F"/>
    <w:rsid w:val="18744393"/>
    <w:rsid w:val="1877BED4"/>
    <w:rsid w:val="188F3862"/>
    <w:rsid w:val="18955E78"/>
    <w:rsid w:val="18961C2E"/>
    <w:rsid w:val="189E5098"/>
    <w:rsid w:val="18B48438"/>
    <w:rsid w:val="18B57A52"/>
    <w:rsid w:val="18C4FDF0"/>
    <w:rsid w:val="18C5058F"/>
    <w:rsid w:val="18EC9B7E"/>
    <w:rsid w:val="19036B40"/>
    <w:rsid w:val="1905F9BB"/>
    <w:rsid w:val="1915221A"/>
    <w:rsid w:val="19223184"/>
    <w:rsid w:val="19282956"/>
    <w:rsid w:val="192E50F9"/>
    <w:rsid w:val="193D9E13"/>
    <w:rsid w:val="194041E1"/>
    <w:rsid w:val="1947EFC5"/>
    <w:rsid w:val="195FFAEE"/>
    <w:rsid w:val="19783F5D"/>
    <w:rsid w:val="197CA85B"/>
    <w:rsid w:val="19811598"/>
    <w:rsid w:val="19892D64"/>
    <w:rsid w:val="198CA6DB"/>
    <w:rsid w:val="1997B4E0"/>
    <w:rsid w:val="199F2C3E"/>
    <w:rsid w:val="19AD8A5B"/>
    <w:rsid w:val="19B08342"/>
    <w:rsid w:val="19F03232"/>
    <w:rsid w:val="1A10AFFC"/>
    <w:rsid w:val="1A26B439"/>
    <w:rsid w:val="1A3ECABC"/>
    <w:rsid w:val="1A541D1C"/>
    <w:rsid w:val="1A57D608"/>
    <w:rsid w:val="1A709D44"/>
    <w:rsid w:val="1A82BBE2"/>
    <w:rsid w:val="1A91B4EA"/>
    <w:rsid w:val="1AA3ECEF"/>
    <w:rsid w:val="1AAB458B"/>
    <w:rsid w:val="1AB0F618"/>
    <w:rsid w:val="1ABEA710"/>
    <w:rsid w:val="1AC07122"/>
    <w:rsid w:val="1AD93E99"/>
    <w:rsid w:val="1AD96E74"/>
    <w:rsid w:val="1AE3D250"/>
    <w:rsid w:val="1AF17A7F"/>
    <w:rsid w:val="1AF2F5BD"/>
    <w:rsid w:val="1B2732EB"/>
    <w:rsid w:val="1B3517FE"/>
    <w:rsid w:val="1B44F4EE"/>
    <w:rsid w:val="1B53D552"/>
    <w:rsid w:val="1B5F7487"/>
    <w:rsid w:val="1B63C030"/>
    <w:rsid w:val="1B63FADA"/>
    <w:rsid w:val="1B67F721"/>
    <w:rsid w:val="1B90B34B"/>
    <w:rsid w:val="1B9BC9E6"/>
    <w:rsid w:val="1BA9656D"/>
    <w:rsid w:val="1BCB05F7"/>
    <w:rsid w:val="1BD7B520"/>
    <w:rsid w:val="1BF13368"/>
    <w:rsid w:val="1BFFDDA2"/>
    <w:rsid w:val="1C06978B"/>
    <w:rsid w:val="1C1506B8"/>
    <w:rsid w:val="1C1E373B"/>
    <w:rsid w:val="1C2ADFB0"/>
    <w:rsid w:val="1C2F6507"/>
    <w:rsid w:val="1C33A497"/>
    <w:rsid w:val="1C4CC679"/>
    <w:rsid w:val="1C52B05D"/>
    <w:rsid w:val="1C897B53"/>
    <w:rsid w:val="1C8C2B41"/>
    <w:rsid w:val="1CA443C9"/>
    <w:rsid w:val="1CA47D9A"/>
    <w:rsid w:val="1CA9740F"/>
    <w:rsid w:val="1CB5EF3A"/>
    <w:rsid w:val="1CBFE69D"/>
    <w:rsid w:val="1CCFFC7E"/>
    <w:rsid w:val="1CD54A7C"/>
    <w:rsid w:val="1CDCF857"/>
    <w:rsid w:val="1CEC5919"/>
    <w:rsid w:val="1CFF9091"/>
    <w:rsid w:val="1D0E9004"/>
    <w:rsid w:val="1D12F0F1"/>
    <w:rsid w:val="1D1C35E8"/>
    <w:rsid w:val="1D222FD7"/>
    <w:rsid w:val="1D4850BE"/>
    <w:rsid w:val="1D766B7E"/>
    <w:rsid w:val="1D9EA11B"/>
    <w:rsid w:val="1DB6BA23"/>
    <w:rsid w:val="1DCF14E6"/>
    <w:rsid w:val="1DD9CAE4"/>
    <w:rsid w:val="1DE34367"/>
    <w:rsid w:val="1DE84F5A"/>
    <w:rsid w:val="1DED02A0"/>
    <w:rsid w:val="1DF7DE22"/>
    <w:rsid w:val="1DFB6183"/>
    <w:rsid w:val="1E061E7C"/>
    <w:rsid w:val="1E0ACDDC"/>
    <w:rsid w:val="1E1D2453"/>
    <w:rsid w:val="1E25C2AA"/>
    <w:rsid w:val="1E4434BF"/>
    <w:rsid w:val="1E5D77A7"/>
    <w:rsid w:val="1E775E29"/>
    <w:rsid w:val="1E86C696"/>
    <w:rsid w:val="1E90297F"/>
    <w:rsid w:val="1E979FC4"/>
    <w:rsid w:val="1EA179CC"/>
    <w:rsid w:val="1EA44D62"/>
    <w:rsid w:val="1EB37901"/>
    <w:rsid w:val="1EBF2FFA"/>
    <w:rsid w:val="1EE04A4E"/>
    <w:rsid w:val="1F107FFA"/>
    <w:rsid w:val="1F1E198C"/>
    <w:rsid w:val="1F1F1378"/>
    <w:rsid w:val="1F212EE1"/>
    <w:rsid w:val="1F2AE6CE"/>
    <w:rsid w:val="1F2E7C24"/>
    <w:rsid w:val="1F382A0B"/>
    <w:rsid w:val="1F3BE45C"/>
    <w:rsid w:val="1F438F62"/>
    <w:rsid w:val="1F46FDCE"/>
    <w:rsid w:val="1F5506BD"/>
    <w:rsid w:val="1F7B2ECD"/>
    <w:rsid w:val="1FA17122"/>
    <w:rsid w:val="1FA76D47"/>
    <w:rsid w:val="1FACDF97"/>
    <w:rsid w:val="1FB688A1"/>
    <w:rsid w:val="1FC2AD2E"/>
    <w:rsid w:val="1FCF8366"/>
    <w:rsid w:val="1FF7C1D8"/>
    <w:rsid w:val="1FFF3660"/>
    <w:rsid w:val="20337025"/>
    <w:rsid w:val="20363C02"/>
    <w:rsid w:val="203C98B8"/>
    <w:rsid w:val="20526C66"/>
    <w:rsid w:val="2067C503"/>
    <w:rsid w:val="20800A6C"/>
    <w:rsid w:val="20879E6B"/>
    <w:rsid w:val="20986730"/>
    <w:rsid w:val="209CD169"/>
    <w:rsid w:val="20A0A2C9"/>
    <w:rsid w:val="20BAE3D9"/>
    <w:rsid w:val="20C09FD4"/>
    <w:rsid w:val="20C51E98"/>
    <w:rsid w:val="20CDEF20"/>
    <w:rsid w:val="20E4BCFF"/>
    <w:rsid w:val="2106B5A8"/>
    <w:rsid w:val="210AEF72"/>
    <w:rsid w:val="210D033B"/>
    <w:rsid w:val="21201B54"/>
    <w:rsid w:val="2122E85B"/>
    <w:rsid w:val="212634A8"/>
    <w:rsid w:val="21396D5F"/>
    <w:rsid w:val="2145C0D7"/>
    <w:rsid w:val="2148AFF8"/>
    <w:rsid w:val="214FBC63"/>
    <w:rsid w:val="21527795"/>
    <w:rsid w:val="21563348"/>
    <w:rsid w:val="215F647A"/>
    <w:rsid w:val="21862B13"/>
    <w:rsid w:val="21AB052D"/>
    <w:rsid w:val="21AED669"/>
    <w:rsid w:val="21B0D0BB"/>
    <w:rsid w:val="21DAEF3A"/>
    <w:rsid w:val="21F0582A"/>
    <w:rsid w:val="21FF9807"/>
    <w:rsid w:val="2201DAB6"/>
    <w:rsid w:val="2208B6D3"/>
    <w:rsid w:val="2219B2B7"/>
    <w:rsid w:val="2225FC64"/>
    <w:rsid w:val="223115A1"/>
    <w:rsid w:val="2235DAD1"/>
    <w:rsid w:val="2238A1CA"/>
    <w:rsid w:val="22439EEE"/>
    <w:rsid w:val="225E8D5A"/>
    <w:rsid w:val="2269A74B"/>
    <w:rsid w:val="2288E35D"/>
    <w:rsid w:val="228C8514"/>
    <w:rsid w:val="228D4AD0"/>
    <w:rsid w:val="22A3159B"/>
    <w:rsid w:val="22BA68B7"/>
    <w:rsid w:val="22C95F02"/>
    <w:rsid w:val="22EC6DDF"/>
    <w:rsid w:val="22EEE866"/>
    <w:rsid w:val="22FE0A46"/>
    <w:rsid w:val="231AF279"/>
    <w:rsid w:val="2377D025"/>
    <w:rsid w:val="2385C3E3"/>
    <w:rsid w:val="23964196"/>
    <w:rsid w:val="23968856"/>
    <w:rsid w:val="23B4BCDC"/>
    <w:rsid w:val="23BD0F6D"/>
    <w:rsid w:val="23C23D91"/>
    <w:rsid w:val="24026F5F"/>
    <w:rsid w:val="2414E6A3"/>
    <w:rsid w:val="2420C7B2"/>
    <w:rsid w:val="242A5B90"/>
    <w:rsid w:val="24710E21"/>
    <w:rsid w:val="2479BB04"/>
    <w:rsid w:val="2480E01C"/>
    <w:rsid w:val="24883E40"/>
    <w:rsid w:val="249F2D34"/>
    <w:rsid w:val="24A02AB9"/>
    <w:rsid w:val="24B2F9B8"/>
    <w:rsid w:val="24D61AB5"/>
    <w:rsid w:val="25189B73"/>
    <w:rsid w:val="251DDEA9"/>
    <w:rsid w:val="25344A49"/>
    <w:rsid w:val="253651A7"/>
    <w:rsid w:val="25458C63"/>
    <w:rsid w:val="255E317D"/>
    <w:rsid w:val="25682B13"/>
    <w:rsid w:val="25734514"/>
    <w:rsid w:val="25817D63"/>
    <w:rsid w:val="258194AC"/>
    <w:rsid w:val="2587DA64"/>
    <w:rsid w:val="258F455B"/>
    <w:rsid w:val="2590142E"/>
    <w:rsid w:val="25923C65"/>
    <w:rsid w:val="25D91504"/>
    <w:rsid w:val="25DA052C"/>
    <w:rsid w:val="25E65324"/>
    <w:rsid w:val="25F7E993"/>
    <w:rsid w:val="25FCAAEA"/>
    <w:rsid w:val="25FDA3D5"/>
    <w:rsid w:val="2656F1AB"/>
    <w:rsid w:val="26589E9F"/>
    <w:rsid w:val="265B96A5"/>
    <w:rsid w:val="2674A4EA"/>
    <w:rsid w:val="267D9F8D"/>
    <w:rsid w:val="26B1BCBA"/>
    <w:rsid w:val="26BE1A45"/>
    <w:rsid w:val="26C04C71"/>
    <w:rsid w:val="26C07FF2"/>
    <w:rsid w:val="26DDF82D"/>
    <w:rsid w:val="26ED1100"/>
    <w:rsid w:val="27034565"/>
    <w:rsid w:val="2715D9D7"/>
    <w:rsid w:val="27181D66"/>
    <w:rsid w:val="272F4F58"/>
    <w:rsid w:val="275ED1FA"/>
    <w:rsid w:val="27715E3E"/>
    <w:rsid w:val="279010E8"/>
    <w:rsid w:val="279F7DBC"/>
    <w:rsid w:val="27A47273"/>
    <w:rsid w:val="27A83430"/>
    <w:rsid w:val="27B0FAAD"/>
    <w:rsid w:val="27BFDF02"/>
    <w:rsid w:val="27CAAB8E"/>
    <w:rsid w:val="27D0C3EA"/>
    <w:rsid w:val="27D5076F"/>
    <w:rsid w:val="281D4E07"/>
    <w:rsid w:val="281E4C2E"/>
    <w:rsid w:val="2823A189"/>
    <w:rsid w:val="282739BA"/>
    <w:rsid w:val="28344F8C"/>
    <w:rsid w:val="284C766E"/>
    <w:rsid w:val="2855731E"/>
    <w:rsid w:val="2859EAA6"/>
    <w:rsid w:val="2866D453"/>
    <w:rsid w:val="286C7D14"/>
    <w:rsid w:val="287D9C7A"/>
    <w:rsid w:val="288AED7B"/>
    <w:rsid w:val="28B5E6D8"/>
    <w:rsid w:val="28CF2037"/>
    <w:rsid w:val="28F96CCA"/>
    <w:rsid w:val="29058EB0"/>
    <w:rsid w:val="291CF845"/>
    <w:rsid w:val="29228820"/>
    <w:rsid w:val="2922E761"/>
    <w:rsid w:val="293B9F1E"/>
    <w:rsid w:val="294CDC80"/>
    <w:rsid w:val="2958A227"/>
    <w:rsid w:val="295BAF63"/>
    <w:rsid w:val="2961F7A1"/>
    <w:rsid w:val="2967E5A7"/>
    <w:rsid w:val="296F0F33"/>
    <w:rsid w:val="2979B452"/>
    <w:rsid w:val="297F4A4D"/>
    <w:rsid w:val="29C74C51"/>
    <w:rsid w:val="29D15005"/>
    <w:rsid w:val="29E6011F"/>
    <w:rsid w:val="29ED0E02"/>
    <w:rsid w:val="2A03A9F5"/>
    <w:rsid w:val="2A1322B5"/>
    <w:rsid w:val="2A2AB306"/>
    <w:rsid w:val="2A2C1841"/>
    <w:rsid w:val="2A329EEC"/>
    <w:rsid w:val="2A46CA45"/>
    <w:rsid w:val="2A51B68D"/>
    <w:rsid w:val="2A619B94"/>
    <w:rsid w:val="2A836E78"/>
    <w:rsid w:val="2A8BD7C0"/>
    <w:rsid w:val="2AA29E50"/>
    <w:rsid w:val="2AB7F132"/>
    <w:rsid w:val="2AC6B834"/>
    <w:rsid w:val="2AC860F9"/>
    <w:rsid w:val="2AE39356"/>
    <w:rsid w:val="2AE95AEF"/>
    <w:rsid w:val="2AF0DB1D"/>
    <w:rsid w:val="2AF77FC4"/>
    <w:rsid w:val="2B01D176"/>
    <w:rsid w:val="2B159E8B"/>
    <w:rsid w:val="2B83ACC6"/>
    <w:rsid w:val="2B918B68"/>
    <w:rsid w:val="2BB16950"/>
    <w:rsid w:val="2BC3787F"/>
    <w:rsid w:val="2BC3ABD9"/>
    <w:rsid w:val="2BDDE2B9"/>
    <w:rsid w:val="2BF8AC6D"/>
    <w:rsid w:val="2C0C085A"/>
    <w:rsid w:val="2C11A8E1"/>
    <w:rsid w:val="2C12E716"/>
    <w:rsid w:val="2C1DCFAA"/>
    <w:rsid w:val="2C21C4F4"/>
    <w:rsid w:val="2C2B488D"/>
    <w:rsid w:val="2C2B6F24"/>
    <w:rsid w:val="2C310D8C"/>
    <w:rsid w:val="2C3F2DD3"/>
    <w:rsid w:val="2C49337F"/>
    <w:rsid w:val="2C6775F2"/>
    <w:rsid w:val="2C6AD7C9"/>
    <w:rsid w:val="2C99E172"/>
    <w:rsid w:val="2C9A6218"/>
    <w:rsid w:val="2C9B9D37"/>
    <w:rsid w:val="2CA90382"/>
    <w:rsid w:val="2CB45549"/>
    <w:rsid w:val="2CB4B3AF"/>
    <w:rsid w:val="2CC4046A"/>
    <w:rsid w:val="2CC65C1F"/>
    <w:rsid w:val="2CF1E02D"/>
    <w:rsid w:val="2CF3FE3B"/>
    <w:rsid w:val="2D1A13BB"/>
    <w:rsid w:val="2D336B16"/>
    <w:rsid w:val="2D36060C"/>
    <w:rsid w:val="2D6332D6"/>
    <w:rsid w:val="2D66620E"/>
    <w:rsid w:val="2D6A25A2"/>
    <w:rsid w:val="2D761172"/>
    <w:rsid w:val="2D803963"/>
    <w:rsid w:val="2DAD7942"/>
    <w:rsid w:val="2DBBA654"/>
    <w:rsid w:val="2DC8B84E"/>
    <w:rsid w:val="2DD8FFD3"/>
    <w:rsid w:val="2DE5BA56"/>
    <w:rsid w:val="2DFF1CA6"/>
    <w:rsid w:val="2E034F5C"/>
    <w:rsid w:val="2E0AC2A9"/>
    <w:rsid w:val="2E195669"/>
    <w:rsid w:val="2E2CCC1C"/>
    <w:rsid w:val="2E2F2DF2"/>
    <w:rsid w:val="2E6A1811"/>
    <w:rsid w:val="2E70B215"/>
    <w:rsid w:val="2E76CDFA"/>
    <w:rsid w:val="2E79E4CA"/>
    <w:rsid w:val="2E827387"/>
    <w:rsid w:val="2E83EEC5"/>
    <w:rsid w:val="2EA40E1E"/>
    <w:rsid w:val="2EC513DC"/>
    <w:rsid w:val="2EF6A36C"/>
    <w:rsid w:val="2F01DB7C"/>
    <w:rsid w:val="2F141EA0"/>
    <w:rsid w:val="2F4BAA06"/>
    <w:rsid w:val="2F5DD340"/>
    <w:rsid w:val="2F5F83B9"/>
    <w:rsid w:val="2F627200"/>
    <w:rsid w:val="2F639DA4"/>
    <w:rsid w:val="2F68AE4E"/>
    <w:rsid w:val="2F6A8BFB"/>
    <w:rsid w:val="2F7276B1"/>
    <w:rsid w:val="2F745C62"/>
    <w:rsid w:val="2F938180"/>
    <w:rsid w:val="2F97B4B2"/>
    <w:rsid w:val="2FAA669F"/>
    <w:rsid w:val="2FB9074D"/>
    <w:rsid w:val="2FC064A8"/>
    <w:rsid w:val="2FCFE823"/>
    <w:rsid w:val="2FD663EC"/>
    <w:rsid w:val="2FEE07DC"/>
    <w:rsid w:val="2FF1FB5B"/>
    <w:rsid w:val="300BF35A"/>
    <w:rsid w:val="301D5E04"/>
    <w:rsid w:val="304B73EF"/>
    <w:rsid w:val="30501F91"/>
    <w:rsid w:val="305F737A"/>
    <w:rsid w:val="309C4E45"/>
    <w:rsid w:val="309D6D37"/>
    <w:rsid w:val="30C0D148"/>
    <w:rsid w:val="30D12B81"/>
    <w:rsid w:val="30E605A1"/>
    <w:rsid w:val="30FCB7C8"/>
    <w:rsid w:val="30FE4261"/>
    <w:rsid w:val="31047EAF"/>
    <w:rsid w:val="311F6784"/>
    <w:rsid w:val="31243020"/>
    <w:rsid w:val="313EF95B"/>
    <w:rsid w:val="31406D8A"/>
    <w:rsid w:val="3194A117"/>
    <w:rsid w:val="31A07A79"/>
    <w:rsid w:val="31B38FBF"/>
    <w:rsid w:val="31D08617"/>
    <w:rsid w:val="31EB9638"/>
    <w:rsid w:val="31FE5557"/>
    <w:rsid w:val="3231E008"/>
    <w:rsid w:val="325A2E8E"/>
    <w:rsid w:val="32631BE0"/>
    <w:rsid w:val="32922947"/>
    <w:rsid w:val="32B7FAC7"/>
    <w:rsid w:val="32D2A855"/>
    <w:rsid w:val="32EE9B92"/>
    <w:rsid w:val="33052B2E"/>
    <w:rsid w:val="331DF94D"/>
    <w:rsid w:val="331FA895"/>
    <w:rsid w:val="333E6A76"/>
    <w:rsid w:val="3344FAD0"/>
    <w:rsid w:val="335E1151"/>
    <w:rsid w:val="335E1376"/>
    <w:rsid w:val="33A94682"/>
    <w:rsid w:val="33D0AB64"/>
    <w:rsid w:val="33D1D668"/>
    <w:rsid w:val="33DA65BD"/>
    <w:rsid w:val="33E90835"/>
    <w:rsid w:val="33F5BC5B"/>
    <w:rsid w:val="33F9E054"/>
    <w:rsid w:val="3403BE52"/>
    <w:rsid w:val="3405DFAA"/>
    <w:rsid w:val="343C1F71"/>
    <w:rsid w:val="34440CF7"/>
    <w:rsid w:val="3458BD9D"/>
    <w:rsid w:val="3493C5ED"/>
    <w:rsid w:val="34A19266"/>
    <w:rsid w:val="34A54A48"/>
    <w:rsid w:val="34BAFBA2"/>
    <w:rsid w:val="34DA563B"/>
    <w:rsid w:val="3520F41F"/>
    <w:rsid w:val="352C8074"/>
    <w:rsid w:val="354D0284"/>
    <w:rsid w:val="354F4EF6"/>
    <w:rsid w:val="355EDA49"/>
    <w:rsid w:val="3563CF53"/>
    <w:rsid w:val="357B99D0"/>
    <w:rsid w:val="35D4F4FC"/>
    <w:rsid w:val="362C2A2D"/>
    <w:rsid w:val="36433087"/>
    <w:rsid w:val="364C2FEB"/>
    <w:rsid w:val="36543527"/>
    <w:rsid w:val="365A3BAE"/>
    <w:rsid w:val="367A2949"/>
    <w:rsid w:val="367BC3FA"/>
    <w:rsid w:val="367C7AB9"/>
    <w:rsid w:val="367E58B3"/>
    <w:rsid w:val="3686EC64"/>
    <w:rsid w:val="368700E2"/>
    <w:rsid w:val="368BBF04"/>
    <w:rsid w:val="3698F189"/>
    <w:rsid w:val="36A43590"/>
    <w:rsid w:val="36A661DF"/>
    <w:rsid w:val="36AB7728"/>
    <w:rsid w:val="36B45AD3"/>
    <w:rsid w:val="36F098FB"/>
    <w:rsid w:val="37149DFF"/>
    <w:rsid w:val="3715B80D"/>
    <w:rsid w:val="3722D1CC"/>
    <w:rsid w:val="373069F0"/>
    <w:rsid w:val="37397F7D"/>
    <w:rsid w:val="373B5F14"/>
    <w:rsid w:val="3743CB68"/>
    <w:rsid w:val="37565113"/>
    <w:rsid w:val="3761FE62"/>
    <w:rsid w:val="377BADB9"/>
    <w:rsid w:val="377EF52C"/>
    <w:rsid w:val="379DD5FC"/>
    <w:rsid w:val="37C09C55"/>
    <w:rsid w:val="37C506F1"/>
    <w:rsid w:val="37C736B0"/>
    <w:rsid w:val="3822D143"/>
    <w:rsid w:val="383ABCC4"/>
    <w:rsid w:val="3868E337"/>
    <w:rsid w:val="389FECBA"/>
    <w:rsid w:val="38A914B5"/>
    <w:rsid w:val="38AB1DFD"/>
    <w:rsid w:val="38B2DB2A"/>
    <w:rsid w:val="38B57DC2"/>
    <w:rsid w:val="38B5C38B"/>
    <w:rsid w:val="38C885F4"/>
    <w:rsid w:val="38D72F75"/>
    <w:rsid w:val="38E87067"/>
    <w:rsid w:val="38ED1559"/>
    <w:rsid w:val="390F9094"/>
    <w:rsid w:val="39143656"/>
    <w:rsid w:val="39163631"/>
    <w:rsid w:val="391FE59A"/>
    <w:rsid w:val="391FEECE"/>
    <w:rsid w:val="39345AA4"/>
    <w:rsid w:val="393AE4D7"/>
    <w:rsid w:val="39460E72"/>
    <w:rsid w:val="395086B3"/>
    <w:rsid w:val="3996E028"/>
    <w:rsid w:val="39A29AA7"/>
    <w:rsid w:val="39A7361E"/>
    <w:rsid w:val="39E55A6C"/>
    <w:rsid w:val="39F50350"/>
    <w:rsid w:val="3A019D4C"/>
    <w:rsid w:val="3A25B1DB"/>
    <w:rsid w:val="3A511172"/>
    <w:rsid w:val="3A565EF5"/>
    <w:rsid w:val="3A5F1ACD"/>
    <w:rsid w:val="3A6680B0"/>
    <w:rsid w:val="3A67FFFA"/>
    <w:rsid w:val="3A6D27D3"/>
    <w:rsid w:val="3A6F4665"/>
    <w:rsid w:val="3AA32432"/>
    <w:rsid w:val="3AB006B7"/>
    <w:rsid w:val="3ACB77EA"/>
    <w:rsid w:val="3ACC767C"/>
    <w:rsid w:val="3ACD3271"/>
    <w:rsid w:val="3AD4C87F"/>
    <w:rsid w:val="3AE799CC"/>
    <w:rsid w:val="3B1DBE90"/>
    <w:rsid w:val="3B2DACD1"/>
    <w:rsid w:val="3B3EA0C9"/>
    <w:rsid w:val="3B4502FA"/>
    <w:rsid w:val="3B54475D"/>
    <w:rsid w:val="3B6399C0"/>
    <w:rsid w:val="3B8C194C"/>
    <w:rsid w:val="3BB2E9BE"/>
    <w:rsid w:val="3BB36D13"/>
    <w:rsid w:val="3BCFBCA5"/>
    <w:rsid w:val="3C1154F5"/>
    <w:rsid w:val="3C1298B9"/>
    <w:rsid w:val="3C2289A9"/>
    <w:rsid w:val="3C28943B"/>
    <w:rsid w:val="3C4DD6F3"/>
    <w:rsid w:val="3C651FCB"/>
    <w:rsid w:val="3C728FE0"/>
    <w:rsid w:val="3C79BE7E"/>
    <w:rsid w:val="3C7B6793"/>
    <w:rsid w:val="3C7C557B"/>
    <w:rsid w:val="3C991418"/>
    <w:rsid w:val="3C9A3156"/>
    <w:rsid w:val="3CE5E9F1"/>
    <w:rsid w:val="3CED711D"/>
    <w:rsid w:val="3CEE54E0"/>
    <w:rsid w:val="3D014797"/>
    <w:rsid w:val="3D1B8F9E"/>
    <w:rsid w:val="3D1E2695"/>
    <w:rsid w:val="3D6D26AD"/>
    <w:rsid w:val="3D8A2328"/>
    <w:rsid w:val="3D96E799"/>
    <w:rsid w:val="3DAAF7D6"/>
    <w:rsid w:val="3DC24580"/>
    <w:rsid w:val="3DC5A014"/>
    <w:rsid w:val="3DD98103"/>
    <w:rsid w:val="3DE61124"/>
    <w:rsid w:val="3E0FB4F5"/>
    <w:rsid w:val="3E134E94"/>
    <w:rsid w:val="3E229908"/>
    <w:rsid w:val="3E2EDDF1"/>
    <w:rsid w:val="3E374286"/>
    <w:rsid w:val="3E37EA62"/>
    <w:rsid w:val="3E3A626D"/>
    <w:rsid w:val="3E558017"/>
    <w:rsid w:val="3E5834C3"/>
    <w:rsid w:val="3E665B11"/>
    <w:rsid w:val="3E6B4853"/>
    <w:rsid w:val="3E8487D8"/>
    <w:rsid w:val="3E94BC52"/>
    <w:rsid w:val="3E9C9AF0"/>
    <w:rsid w:val="3EA04D61"/>
    <w:rsid w:val="3EBA37CC"/>
    <w:rsid w:val="3EC7F567"/>
    <w:rsid w:val="3ECFD458"/>
    <w:rsid w:val="3EE127C8"/>
    <w:rsid w:val="3EE6632F"/>
    <w:rsid w:val="3EFEA710"/>
    <w:rsid w:val="3F18C098"/>
    <w:rsid w:val="3F3A995E"/>
    <w:rsid w:val="3F3E69E7"/>
    <w:rsid w:val="3F3F6B53"/>
    <w:rsid w:val="3F8F9005"/>
    <w:rsid w:val="3F90BB07"/>
    <w:rsid w:val="3FB1902C"/>
    <w:rsid w:val="3FD7ED50"/>
    <w:rsid w:val="3FDDFFFA"/>
    <w:rsid w:val="3FEB6B90"/>
    <w:rsid w:val="4004960F"/>
    <w:rsid w:val="4007E332"/>
    <w:rsid w:val="4008BE00"/>
    <w:rsid w:val="401CAED3"/>
    <w:rsid w:val="40236BD0"/>
    <w:rsid w:val="4028BD9D"/>
    <w:rsid w:val="40424906"/>
    <w:rsid w:val="4058C68D"/>
    <w:rsid w:val="405BFA70"/>
    <w:rsid w:val="4060B31C"/>
    <w:rsid w:val="40765B07"/>
    <w:rsid w:val="407B582C"/>
    <w:rsid w:val="4084A88A"/>
    <w:rsid w:val="40907F97"/>
    <w:rsid w:val="409AFE3D"/>
    <w:rsid w:val="40A07589"/>
    <w:rsid w:val="40E2B546"/>
    <w:rsid w:val="40F942C2"/>
    <w:rsid w:val="411AA279"/>
    <w:rsid w:val="411ED7F0"/>
    <w:rsid w:val="416DCE76"/>
    <w:rsid w:val="4184B1A6"/>
    <w:rsid w:val="41AE6EAD"/>
    <w:rsid w:val="41AEBC0F"/>
    <w:rsid w:val="41C43C12"/>
    <w:rsid w:val="41C910F2"/>
    <w:rsid w:val="41CEE31A"/>
    <w:rsid w:val="41D5D864"/>
    <w:rsid w:val="41E81AB7"/>
    <w:rsid w:val="41EF0F65"/>
    <w:rsid w:val="4212BB8A"/>
    <w:rsid w:val="42170097"/>
    <w:rsid w:val="421EADCF"/>
    <w:rsid w:val="421EDE3C"/>
    <w:rsid w:val="4225F407"/>
    <w:rsid w:val="42328BFB"/>
    <w:rsid w:val="4261D7DB"/>
    <w:rsid w:val="426B0FD8"/>
    <w:rsid w:val="427A1C55"/>
    <w:rsid w:val="4280FD64"/>
    <w:rsid w:val="428CBDF3"/>
    <w:rsid w:val="428DC51B"/>
    <w:rsid w:val="42936D71"/>
    <w:rsid w:val="42A7DD39"/>
    <w:rsid w:val="42B672DA"/>
    <w:rsid w:val="42BE6060"/>
    <w:rsid w:val="42C8A907"/>
    <w:rsid w:val="42EFC3C6"/>
    <w:rsid w:val="42F18B4C"/>
    <w:rsid w:val="42FDF62E"/>
    <w:rsid w:val="431FE938"/>
    <w:rsid w:val="432EFC45"/>
    <w:rsid w:val="433F83F4"/>
    <w:rsid w:val="4344B20A"/>
    <w:rsid w:val="434FEF27"/>
    <w:rsid w:val="4354DA70"/>
    <w:rsid w:val="438E35B2"/>
    <w:rsid w:val="43B7B8CA"/>
    <w:rsid w:val="43C6CFAA"/>
    <w:rsid w:val="43EB8AF9"/>
    <w:rsid w:val="43FAFEDA"/>
    <w:rsid w:val="4402F032"/>
    <w:rsid w:val="443454BB"/>
    <w:rsid w:val="44401E80"/>
    <w:rsid w:val="445FFC51"/>
    <w:rsid w:val="44A29AE2"/>
    <w:rsid w:val="44B34B75"/>
    <w:rsid w:val="44DB5455"/>
    <w:rsid w:val="44EB4C79"/>
    <w:rsid w:val="44F55FE3"/>
    <w:rsid w:val="451DA88E"/>
    <w:rsid w:val="451FF9DD"/>
    <w:rsid w:val="4539454A"/>
    <w:rsid w:val="453B6378"/>
    <w:rsid w:val="454839AF"/>
    <w:rsid w:val="455ABE4F"/>
    <w:rsid w:val="455E3FA4"/>
    <w:rsid w:val="45699457"/>
    <w:rsid w:val="457F6320"/>
    <w:rsid w:val="459370A8"/>
    <w:rsid w:val="4599721C"/>
    <w:rsid w:val="45D4015B"/>
    <w:rsid w:val="45EB13AE"/>
    <w:rsid w:val="45F8032F"/>
    <w:rsid w:val="464011E0"/>
    <w:rsid w:val="4652317C"/>
    <w:rsid w:val="467230E4"/>
    <w:rsid w:val="467C87E1"/>
    <w:rsid w:val="4684DC90"/>
    <w:rsid w:val="46858092"/>
    <w:rsid w:val="46DF50C8"/>
    <w:rsid w:val="46F29485"/>
    <w:rsid w:val="4702786F"/>
    <w:rsid w:val="47032325"/>
    <w:rsid w:val="4737FB6F"/>
    <w:rsid w:val="47610ABE"/>
    <w:rsid w:val="476AF205"/>
    <w:rsid w:val="478E9A64"/>
    <w:rsid w:val="47A6F37C"/>
    <w:rsid w:val="47B18159"/>
    <w:rsid w:val="47D20D7E"/>
    <w:rsid w:val="47D9C556"/>
    <w:rsid w:val="48022148"/>
    <w:rsid w:val="48188382"/>
    <w:rsid w:val="481A878D"/>
    <w:rsid w:val="486A8492"/>
    <w:rsid w:val="4873859E"/>
    <w:rsid w:val="487BAB36"/>
    <w:rsid w:val="488C3FC7"/>
    <w:rsid w:val="48B2E15C"/>
    <w:rsid w:val="48B6ADD7"/>
    <w:rsid w:val="48C41053"/>
    <w:rsid w:val="48D12EF0"/>
    <w:rsid w:val="490A069D"/>
    <w:rsid w:val="490F2252"/>
    <w:rsid w:val="4923805D"/>
    <w:rsid w:val="49269E3C"/>
    <w:rsid w:val="49710B88"/>
    <w:rsid w:val="49842B66"/>
    <w:rsid w:val="49A913DD"/>
    <w:rsid w:val="49B75B2A"/>
    <w:rsid w:val="49D01587"/>
    <w:rsid w:val="49E9454E"/>
    <w:rsid w:val="49FAD9ED"/>
    <w:rsid w:val="4A1E1D13"/>
    <w:rsid w:val="4A5B95A5"/>
    <w:rsid w:val="4A63C081"/>
    <w:rsid w:val="4A72600B"/>
    <w:rsid w:val="4A96CE8D"/>
    <w:rsid w:val="4A9A087D"/>
    <w:rsid w:val="4AA0D458"/>
    <w:rsid w:val="4AA4231C"/>
    <w:rsid w:val="4AB65126"/>
    <w:rsid w:val="4AC97245"/>
    <w:rsid w:val="4AE9221B"/>
    <w:rsid w:val="4AF71FF2"/>
    <w:rsid w:val="4AF9E0D0"/>
    <w:rsid w:val="4AFD039C"/>
    <w:rsid w:val="4B05B043"/>
    <w:rsid w:val="4B257639"/>
    <w:rsid w:val="4B2A1E58"/>
    <w:rsid w:val="4B3E18C7"/>
    <w:rsid w:val="4B45EBAC"/>
    <w:rsid w:val="4B6B2723"/>
    <w:rsid w:val="4B76E406"/>
    <w:rsid w:val="4B7CBAAA"/>
    <w:rsid w:val="4B84B50E"/>
    <w:rsid w:val="4B95D47F"/>
    <w:rsid w:val="4BB53803"/>
    <w:rsid w:val="4BE6F42F"/>
    <w:rsid w:val="4BE721A5"/>
    <w:rsid w:val="4BFE61EE"/>
    <w:rsid w:val="4C0CE15E"/>
    <w:rsid w:val="4C362D98"/>
    <w:rsid w:val="4C3FF37D"/>
    <w:rsid w:val="4C4148E5"/>
    <w:rsid w:val="4C4A362E"/>
    <w:rsid w:val="4C63AD15"/>
    <w:rsid w:val="4C66358A"/>
    <w:rsid w:val="4C945C53"/>
    <w:rsid w:val="4C9732D5"/>
    <w:rsid w:val="4CA60A7B"/>
    <w:rsid w:val="4CA792EB"/>
    <w:rsid w:val="4CA8AC4A"/>
    <w:rsid w:val="4CDFCAF6"/>
    <w:rsid w:val="4CE78E82"/>
    <w:rsid w:val="4D27E9E1"/>
    <w:rsid w:val="4D2C7C06"/>
    <w:rsid w:val="4D2C93B1"/>
    <w:rsid w:val="4D2DA7DF"/>
    <w:rsid w:val="4D4B60E3"/>
    <w:rsid w:val="4D50392B"/>
    <w:rsid w:val="4D79BAAD"/>
    <w:rsid w:val="4D8E793C"/>
    <w:rsid w:val="4D97F4EE"/>
    <w:rsid w:val="4DA1DD42"/>
    <w:rsid w:val="4DAF4F8B"/>
    <w:rsid w:val="4DB8BE63"/>
    <w:rsid w:val="4DB8D42F"/>
    <w:rsid w:val="4DDBC3DE"/>
    <w:rsid w:val="4E253056"/>
    <w:rsid w:val="4E3DDF05"/>
    <w:rsid w:val="4E447CAB"/>
    <w:rsid w:val="4E5015ED"/>
    <w:rsid w:val="4E598254"/>
    <w:rsid w:val="4E5A392A"/>
    <w:rsid w:val="4E623468"/>
    <w:rsid w:val="4E67E5F1"/>
    <w:rsid w:val="4E77C874"/>
    <w:rsid w:val="4EB45B6C"/>
    <w:rsid w:val="4EB5C6FC"/>
    <w:rsid w:val="4ED97489"/>
    <w:rsid w:val="4EE1A4C2"/>
    <w:rsid w:val="4EEFCF6B"/>
    <w:rsid w:val="4EFAF22E"/>
    <w:rsid w:val="4F01749F"/>
    <w:rsid w:val="4F3792BD"/>
    <w:rsid w:val="4F43E319"/>
    <w:rsid w:val="4F4D6DB8"/>
    <w:rsid w:val="4F68528D"/>
    <w:rsid w:val="4F722612"/>
    <w:rsid w:val="4F81CA68"/>
    <w:rsid w:val="4FA3429E"/>
    <w:rsid w:val="4FAA7FC5"/>
    <w:rsid w:val="4FAE2908"/>
    <w:rsid w:val="4FBA4FF9"/>
    <w:rsid w:val="4FE41A76"/>
    <w:rsid w:val="4FEA614D"/>
    <w:rsid w:val="4FED9323"/>
    <w:rsid w:val="4FF1D434"/>
    <w:rsid w:val="4FF85594"/>
    <w:rsid w:val="5002D22D"/>
    <w:rsid w:val="500D09E0"/>
    <w:rsid w:val="5017B4C7"/>
    <w:rsid w:val="50251A8C"/>
    <w:rsid w:val="502AF920"/>
    <w:rsid w:val="502C0372"/>
    <w:rsid w:val="5041948F"/>
    <w:rsid w:val="5060A854"/>
    <w:rsid w:val="506A4A85"/>
    <w:rsid w:val="50814E17"/>
    <w:rsid w:val="508B9FCC"/>
    <w:rsid w:val="50A8DE1E"/>
    <w:rsid w:val="50C29078"/>
    <w:rsid w:val="50D1D311"/>
    <w:rsid w:val="50D22C57"/>
    <w:rsid w:val="50DDB376"/>
    <w:rsid w:val="50E0DBEE"/>
    <w:rsid w:val="51104F52"/>
    <w:rsid w:val="51126BAA"/>
    <w:rsid w:val="512699B6"/>
    <w:rsid w:val="514EC356"/>
    <w:rsid w:val="5152AB9C"/>
    <w:rsid w:val="516C7E28"/>
    <w:rsid w:val="51857A8C"/>
    <w:rsid w:val="518B380E"/>
    <w:rsid w:val="518D4DAC"/>
    <w:rsid w:val="518DE322"/>
    <w:rsid w:val="519C92BE"/>
    <w:rsid w:val="51A42597"/>
    <w:rsid w:val="51A9CB44"/>
    <w:rsid w:val="51BAFFA5"/>
    <w:rsid w:val="51C8BFDF"/>
    <w:rsid w:val="51CECD96"/>
    <w:rsid w:val="51F0008E"/>
    <w:rsid w:val="51FA2602"/>
    <w:rsid w:val="52152F70"/>
    <w:rsid w:val="5220B360"/>
    <w:rsid w:val="52221FBF"/>
    <w:rsid w:val="5228847C"/>
    <w:rsid w:val="523A01DE"/>
    <w:rsid w:val="524B5F9A"/>
    <w:rsid w:val="529370B2"/>
    <w:rsid w:val="52A1498C"/>
    <w:rsid w:val="52A6FFDD"/>
    <w:rsid w:val="52B87904"/>
    <w:rsid w:val="52C6F631"/>
    <w:rsid w:val="52C8F1A5"/>
    <w:rsid w:val="52EB3A19"/>
    <w:rsid w:val="52F19474"/>
    <w:rsid w:val="5302DC24"/>
    <w:rsid w:val="5309530D"/>
    <w:rsid w:val="531E00EE"/>
    <w:rsid w:val="533799A9"/>
    <w:rsid w:val="533A6638"/>
    <w:rsid w:val="53463C15"/>
    <w:rsid w:val="53470D22"/>
    <w:rsid w:val="536339D1"/>
    <w:rsid w:val="5395F663"/>
    <w:rsid w:val="53A04562"/>
    <w:rsid w:val="53A249A7"/>
    <w:rsid w:val="53A4F205"/>
    <w:rsid w:val="53B4E0AE"/>
    <w:rsid w:val="53E72FFB"/>
    <w:rsid w:val="54093D24"/>
    <w:rsid w:val="5411C16C"/>
    <w:rsid w:val="541B3E97"/>
    <w:rsid w:val="54205EB4"/>
    <w:rsid w:val="543D19ED"/>
    <w:rsid w:val="545DAEF4"/>
    <w:rsid w:val="5470548B"/>
    <w:rsid w:val="5487F324"/>
    <w:rsid w:val="548B0240"/>
    <w:rsid w:val="548D002C"/>
    <w:rsid w:val="5493B8DD"/>
    <w:rsid w:val="5494B7DF"/>
    <w:rsid w:val="549AF247"/>
    <w:rsid w:val="54A5574B"/>
    <w:rsid w:val="54A5ACA5"/>
    <w:rsid w:val="54AE9CE5"/>
    <w:rsid w:val="54C1411D"/>
    <w:rsid w:val="54C79AFE"/>
    <w:rsid w:val="54CA67BE"/>
    <w:rsid w:val="552B8A76"/>
    <w:rsid w:val="552DA8D5"/>
    <w:rsid w:val="553201D2"/>
    <w:rsid w:val="5536B491"/>
    <w:rsid w:val="553A6276"/>
    <w:rsid w:val="5546A408"/>
    <w:rsid w:val="554DD069"/>
    <w:rsid w:val="55560D13"/>
    <w:rsid w:val="5581D849"/>
    <w:rsid w:val="55B72052"/>
    <w:rsid w:val="55BD502B"/>
    <w:rsid w:val="55E1AE6E"/>
    <w:rsid w:val="55F0B496"/>
    <w:rsid w:val="55FAE67B"/>
    <w:rsid w:val="5610C6D3"/>
    <w:rsid w:val="564127AC"/>
    <w:rsid w:val="56527653"/>
    <w:rsid w:val="5653C161"/>
    <w:rsid w:val="56671B46"/>
    <w:rsid w:val="566B391F"/>
    <w:rsid w:val="56945BB2"/>
    <w:rsid w:val="569AD109"/>
    <w:rsid w:val="56BCB92C"/>
    <w:rsid w:val="56EB11B0"/>
    <w:rsid w:val="57082380"/>
    <w:rsid w:val="572BB2A3"/>
    <w:rsid w:val="572EBAEF"/>
    <w:rsid w:val="574E8BC3"/>
    <w:rsid w:val="575B888C"/>
    <w:rsid w:val="575DD6D0"/>
    <w:rsid w:val="5777745A"/>
    <w:rsid w:val="5783A8DA"/>
    <w:rsid w:val="57AB168B"/>
    <w:rsid w:val="57B21769"/>
    <w:rsid w:val="57C91949"/>
    <w:rsid w:val="57DFE2FC"/>
    <w:rsid w:val="57ED83B5"/>
    <w:rsid w:val="57F55AC8"/>
    <w:rsid w:val="57F85F45"/>
    <w:rsid w:val="57FD3447"/>
    <w:rsid w:val="580E8BE8"/>
    <w:rsid w:val="5812392D"/>
    <w:rsid w:val="582186C6"/>
    <w:rsid w:val="582476CB"/>
    <w:rsid w:val="584BFC19"/>
    <w:rsid w:val="585D40BA"/>
    <w:rsid w:val="58632B38"/>
    <w:rsid w:val="5870AED0"/>
    <w:rsid w:val="587B8A88"/>
    <w:rsid w:val="5895B9FD"/>
    <w:rsid w:val="58AFD099"/>
    <w:rsid w:val="58B97C5F"/>
    <w:rsid w:val="58CA8A5D"/>
    <w:rsid w:val="58D88CA2"/>
    <w:rsid w:val="58DCEA76"/>
    <w:rsid w:val="58E06FB9"/>
    <w:rsid w:val="58EBCC1C"/>
    <w:rsid w:val="58EC25A7"/>
    <w:rsid w:val="591B73C5"/>
    <w:rsid w:val="592BD3C4"/>
    <w:rsid w:val="5932D031"/>
    <w:rsid w:val="594951F5"/>
    <w:rsid w:val="599AA2C0"/>
    <w:rsid w:val="59C3FE12"/>
    <w:rsid w:val="59D17642"/>
    <w:rsid w:val="59E6A4FE"/>
    <w:rsid w:val="59F9111B"/>
    <w:rsid w:val="5A08E00B"/>
    <w:rsid w:val="5A094B29"/>
    <w:rsid w:val="5A0EADAD"/>
    <w:rsid w:val="5A3F8FC9"/>
    <w:rsid w:val="5A62BB6F"/>
    <w:rsid w:val="5A7A7ECA"/>
    <w:rsid w:val="5A86EB2F"/>
    <w:rsid w:val="5A8FB470"/>
    <w:rsid w:val="5A9002D4"/>
    <w:rsid w:val="5A9035BC"/>
    <w:rsid w:val="5A94162F"/>
    <w:rsid w:val="5A961899"/>
    <w:rsid w:val="5AA1236C"/>
    <w:rsid w:val="5AAF197B"/>
    <w:rsid w:val="5AC67C4F"/>
    <w:rsid w:val="5AC8CA88"/>
    <w:rsid w:val="5AD2C81F"/>
    <w:rsid w:val="5ADCF14A"/>
    <w:rsid w:val="5AF773AB"/>
    <w:rsid w:val="5AFE4236"/>
    <w:rsid w:val="5B2580D3"/>
    <w:rsid w:val="5B27DC22"/>
    <w:rsid w:val="5B64ECEA"/>
    <w:rsid w:val="5B6D913C"/>
    <w:rsid w:val="5B9758B6"/>
    <w:rsid w:val="5BD9E92E"/>
    <w:rsid w:val="5C14166D"/>
    <w:rsid w:val="5C3716D9"/>
    <w:rsid w:val="5C3E513A"/>
    <w:rsid w:val="5C4CC80E"/>
    <w:rsid w:val="5C6CEB0A"/>
    <w:rsid w:val="5C901FA5"/>
    <w:rsid w:val="5C9AD42C"/>
    <w:rsid w:val="5CB06930"/>
    <w:rsid w:val="5CB4DA6F"/>
    <w:rsid w:val="5CC6D165"/>
    <w:rsid w:val="5CE325D6"/>
    <w:rsid w:val="5CE337B4"/>
    <w:rsid w:val="5CEC1A73"/>
    <w:rsid w:val="5CF7641A"/>
    <w:rsid w:val="5CFA72CB"/>
    <w:rsid w:val="5D00FD0B"/>
    <w:rsid w:val="5D059181"/>
    <w:rsid w:val="5D0FE387"/>
    <w:rsid w:val="5D1BB476"/>
    <w:rsid w:val="5D3CD8A9"/>
    <w:rsid w:val="5D4A121E"/>
    <w:rsid w:val="5D4E1380"/>
    <w:rsid w:val="5D68F7A5"/>
    <w:rsid w:val="5D7FBCC2"/>
    <w:rsid w:val="5D8A14AE"/>
    <w:rsid w:val="5D91E604"/>
    <w:rsid w:val="5D9E8301"/>
    <w:rsid w:val="5DC2473E"/>
    <w:rsid w:val="5DC84260"/>
    <w:rsid w:val="5DD25E51"/>
    <w:rsid w:val="5DD83B4E"/>
    <w:rsid w:val="5DDA9EB6"/>
    <w:rsid w:val="5DE3FC33"/>
    <w:rsid w:val="5DFED343"/>
    <w:rsid w:val="5E19D164"/>
    <w:rsid w:val="5E2271C8"/>
    <w:rsid w:val="5E382251"/>
    <w:rsid w:val="5E58930C"/>
    <w:rsid w:val="5E64E673"/>
    <w:rsid w:val="5E7AFB32"/>
    <w:rsid w:val="5E86926B"/>
    <w:rsid w:val="5E927975"/>
    <w:rsid w:val="5EAF5BCD"/>
    <w:rsid w:val="5EB7ACD7"/>
    <w:rsid w:val="5EB8F542"/>
    <w:rsid w:val="5ECE5DDE"/>
    <w:rsid w:val="5ED3D84C"/>
    <w:rsid w:val="5ED476D9"/>
    <w:rsid w:val="5EE28123"/>
    <w:rsid w:val="5F0935AF"/>
    <w:rsid w:val="5F2320A7"/>
    <w:rsid w:val="5F264E11"/>
    <w:rsid w:val="5F2D1068"/>
    <w:rsid w:val="5F39F3AE"/>
    <w:rsid w:val="5F40C175"/>
    <w:rsid w:val="5F512D40"/>
    <w:rsid w:val="5F9DC6FA"/>
    <w:rsid w:val="5FC41C6E"/>
    <w:rsid w:val="5FC53D5F"/>
    <w:rsid w:val="5FF7F5F1"/>
    <w:rsid w:val="6001A1D3"/>
    <w:rsid w:val="6001C67C"/>
    <w:rsid w:val="602755E2"/>
    <w:rsid w:val="602D7DAC"/>
    <w:rsid w:val="60323619"/>
    <w:rsid w:val="6041025F"/>
    <w:rsid w:val="604B2C2E"/>
    <w:rsid w:val="605066B1"/>
    <w:rsid w:val="60579972"/>
    <w:rsid w:val="605E7462"/>
    <w:rsid w:val="608DA1C8"/>
    <w:rsid w:val="60A221ED"/>
    <w:rsid w:val="60B112CC"/>
    <w:rsid w:val="60C6833A"/>
    <w:rsid w:val="60CACCC5"/>
    <w:rsid w:val="60DF74EC"/>
    <w:rsid w:val="6121EBFA"/>
    <w:rsid w:val="6133B62F"/>
    <w:rsid w:val="614255BD"/>
    <w:rsid w:val="6177509B"/>
    <w:rsid w:val="61A4610D"/>
    <w:rsid w:val="61A724E2"/>
    <w:rsid w:val="61E77AF8"/>
    <w:rsid w:val="62037FFC"/>
    <w:rsid w:val="62042300"/>
    <w:rsid w:val="6218DF58"/>
    <w:rsid w:val="6219EE67"/>
    <w:rsid w:val="621D7785"/>
    <w:rsid w:val="622184A3"/>
    <w:rsid w:val="624C8A12"/>
    <w:rsid w:val="6256DF3B"/>
    <w:rsid w:val="625D5055"/>
    <w:rsid w:val="62674776"/>
    <w:rsid w:val="62872707"/>
    <w:rsid w:val="62AA508B"/>
    <w:rsid w:val="62B76D56"/>
    <w:rsid w:val="62EB26DB"/>
    <w:rsid w:val="62FE321F"/>
    <w:rsid w:val="62FE504B"/>
    <w:rsid w:val="6306F495"/>
    <w:rsid w:val="63134C3A"/>
    <w:rsid w:val="6336EB70"/>
    <w:rsid w:val="635E61D2"/>
    <w:rsid w:val="637CD01D"/>
    <w:rsid w:val="637CD201"/>
    <w:rsid w:val="6392A906"/>
    <w:rsid w:val="63A513CC"/>
    <w:rsid w:val="63AC443B"/>
    <w:rsid w:val="63C30F20"/>
    <w:rsid w:val="63C8D5A6"/>
    <w:rsid w:val="63D62046"/>
    <w:rsid w:val="63E1BE36"/>
    <w:rsid w:val="63F084F1"/>
    <w:rsid w:val="63F36514"/>
    <w:rsid w:val="64221340"/>
    <w:rsid w:val="64533DB7"/>
    <w:rsid w:val="6455FC63"/>
    <w:rsid w:val="6456201E"/>
    <w:rsid w:val="648965D3"/>
    <w:rsid w:val="648F8BE1"/>
    <w:rsid w:val="648FB840"/>
    <w:rsid w:val="64A863DD"/>
    <w:rsid w:val="64C4D777"/>
    <w:rsid w:val="64C9807B"/>
    <w:rsid w:val="64CE8308"/>
    <w:rsid w:val="64DCBF21"/>
    <w:rsid w:val="64F0A29A"/>
    <w:rsid w:val="64F18FAE"/>
    <w:rsid w:val="64F3B463"/>
    <w:rsid w:val="6521B53C"/>
    <w:rsid w:val="652446A0"/>
    <w:rsid w:val="652A7A2F"/>
    <w:rsid w:val="65443821"/>
    <w:rsid w:val="654C1AAA"/>
    <w:rsid w:val="6550A6CB"/>
    <w:rsid w:val="65579957"/>
    <w:rsid w:val="65592565"/>
    <w:rsid w:val="656E811C"/>
    <w:rsid w:val="65A7BB9F"/>
    <w:rsid w:val="65B943E3"/>
    <w:rsid w:val="65CF17EE"/>
    <w:rsid w:val="65EA2405"/>
    <w:rsid w:val="65EF1259"/>
    <w:rsid w:val="6617A94C"/>
    <w:rsid w:val="6632669C"/>
    <w:rsid w:val="664FCF4F"/>
    <w:rsid w:val="66540844"/>
    <w:rsid w:val="665BBD2F"/>
    <w:rsid w:val="666345B9"/>
    <w:rsid w:val="666A3F80"/>
    <w:rsid w:val="66887B83"/>
    <w:rsid w:val="6690DD2A"/>
    <w:rsid w:val="66BF361F"/>
    <w:rsid w:val="66C4FCDD"/>
    <w:rsid w:val="66CBA6E7"/>
    <w:rsid w:val="66DA7C2B"/>
    <w:rsid w:val="66EAB3F6"/>
    <w:rsid w:val="670056A8"/>
    <w:rsid w:val="67023683"/>
    <w:rsid w:val="670CF2A0"/>
    <w:rsid w:val="67689998"/>
    <w:rsid w:val="677F2F28"/>
    <w:rsid w:val="678ADE79"/>
    <w:rsid w:val="67926B32"/>
    <w:rsid w:val="6798EAE2"/>
    <w:rsid w:val="679C39BC"/>
    <w:rsid w:val="67AE2363"/>
    <w:rsid w:val="67C45F90"/>
    <w:rsid w:val="67CC5A5A"/>
    <w:rsid w:val="67CFE8BF"/>
    <w:rsid w:val="67DA2C57"/>
    <w:rsid w:val="67E4B757"/>
    <w:rsid w:val="67E7A6AE"/>
    <w:rsid w:val="67FAEEE6"/>
    <w:rsid w:val="6812ED5D"/>
    <w:rsid w:val="681E337D"/>
    <w:rsid w:val="68239443"/>
    <w:rsid w:val="682D982C"/>
    <w:rsid w:val="6852ED9F"/>
    <w:rsid w:val="68563E13"/>
    <w:rsid w:val="688BAD36"/>
    <w:rsid w:val="689867B9"/>
    <w:rsid w:val="6898B3AD"/>
    <w:rsid w:val="68A41900"/>
    <w:rsid w:val="68AB24E0"/>
    <w:rsid w:val="68AF828B"/>
    <w:rsid w:val="68D88C35"/>
    <w:rsid w:val="68E8F2D4"/>
    <w:rsid w:val="68E9E9AB"/>
    <w:rsid w:val="68EA48B5"/>
    <w:rsid w:val="68EC85E5"/>
    <w:rsid w:val="68F5D0C8"/>
    <w:rsid w:val="690664DB"/>
    <w:rsid w:val="690E30DB"/>
    <w:rsid w:val="69111954"/>
    <w:rsid w:val="69394784"/>
    <w:rsid w:val="696CC069"/>
    <w:rsid w:val="6970F353"/>
    <w:rsid w:val="697280A9"/>
    <w:rsid w:val="697EBC57"/>
    <w:rsid w:val="698294FE"/>
    <w:rsid w:val="6985C3FF"/>
    <w:rsid w:val="6999E10E"/>
    <w:rsid w:val="699B1434"/>
    <w:rsid w:val="69ABDEE9"/>
    <w:rsid w:val="69AE95CE"/>
    <w:rsid w:val="69B452BA"/>
    <w:rsid w:val="69BBF8E2"/>
    <w:rsid w:val="69EBF016"/>
    <w:rsid w:val="69F2C6D3"/>
    <w:rsid w:val="6A01725D"/>
    <w:rsid w:val="6A07D018"/>
    <w:rsid w:val="6A0F34E5"/>
    <w:rsid w:val="6A1AD153"/>
    <w:rsid w:val="6A277D97"/>
    <w:rsid w:val="6A2C7003"/>
    <w:rsid w:val="6A34840E"/>
    <w:rsid w:val="6A41B28B"/>
    <w:rsid w:val="6A4AC3AA"/>
    <w:rsid w:val="6A88C4DD"/>
    <w:rsid w:val="6AAC304A"/>
    <w:rsid w:val="6AAC7C2B"/>
    <w:rsid w:val="6AF87725"/>
    <w:rsid w:val="6AF97614"/>
    <w:rsid w:val="6B1E686B"/>
    <w:rsid w:val="6B1F44A2"/>
    <w:rsid w:val="6B2C3EC4"/>
    <w:rsid w:val="6B524BDA"/>
    <w:rsid w:val="6B5EA91D"/>
    <w:rsid w:val="6B77A339"/>
    <w:rsid w:val="6B8E954B"/>
    <w:rsid w:val="6BAFA319"/>
    <w:rsid w:val="6BB011F6"/>
    <w:rsid w:val="6BB34044"/>
    <w:rsid w:val="6BB50BFE"/>
    <w:rsid w:val="6BC34DF8"/>
    <w:rsid w:val="6BD0546F"/>
    <w:rsid w:val="6BDE65DF"/>
    <w:rsid w:val="6C00192A"/>
    <w:rsid w:val="6C09C6C3"/>
    <w:rsid w:val="6C0B6CE1"/>
    <w:rsid w:val="6C0E5069"/>
    <w:rsid w:val="6C1029CD"/>
    <w:rsid w:val="6C17AB07"/>
    <w:rsid w:val="6C381FFE"/>
    <w:rsid w:val="6C5B7075"/>
    <w:rsid w:val="6C5E4F9C"/>
    <w:rsid w:val="6C5F3DBB"/>
    <w:rsid w:val="6CC8B03C"/>
    <w:rsid w:val="6CD8C15C"/>
    <w:rsid w:val="6CD8C1F8"/>
    <w:rsid w:val="6CDF9260"/>
    <w:rsid w:val="6CE1565E"/>
    <w:rsid w:val="6CE511F7"/>
    <w:rsid w:val="6CF6017F"/>
    <w:rsid w:val="6CFEC471"/>
    <w:rsid w:val="6D09F765"/>
    <w:rsid w:val="6D15756A"/>
    <w:rsid w:val="6D2F1D1E"/>
    <w:rsid w:val="6D4156F3"/>
    <w:rsid w:val="6D84B571"/>
    <w:rsid w:val="6D8FB421"/>
    <w:rsid w:val="6DAEDF06"/>
    <w:rsid w:val="6DC1BF20"/>
    <w:rsid w:val="6DEC967B"/>
    <w:rsid w:val="6DFD3268"/>
    <w:rsid w:val="6E04EB1F"/>
    <w:rsid w:val="6E23BF15"/>
    <w:rsid w:val="6E602B41"/>
    <w:rsid w:val="6E60BEF2"/>
    <w:rsid w:val="6E6A4AE1"/>
    <w:rsid w:val="6E89749C"/>
    <w:rsid w:val="6E92159F"/>
    <w:rsid w:val="6EA4BABB"/>
    <w:rsid w:val="6EC25721"/>
    <w:rsid w:val="6F1AFDFF"/>
    <w:rsid w:val="6F31F704"/>
    <w:rsid w:val="6F559B76"/>
    <w:rsid w:val="6F7C13E8"/>
    <w:rsid w:val="6FA23454"/>
    <w:rsid w:val="6FA5788A"/>
    <w:rsid w:val="700BD575"/>
    <w:rsid w:val="7017D020"/>
    <w:rsid w:val="7020355A"/>
    <w:rsid w:val="70356B65"/>
    <w:rsid w:val="7046BC75"/>
    <w:rsid w:val="7048859B"/>
    <w:rsid w:val="70594D44"/>
    <w:rsid w:val="705FFB61"/>
    <w:rsid w:val="7078E404"/>
    <w:rsid w:val="707917C8"/>
    <w:rsid w:val="70922BBD"/>
    <w:rsid w:val="70B8B268"/>
    <w:rsid w:val="70D988EC"/>
    <w:rsid w:val="70DAA48C"/>
    <w:rsid w:val="712B6426"/>
    <w:rsid w:val="7139FBDE"/>
    <w:rsid w:val="7151D7BA"/>
    <w:rsid w:val="715CD730"/>
    <w:rsid w:val="715E3D9B"/>
    <w:rsid w:val="7177F30E"/>
    <w:rsid w:val="717CE73F"/>
    <w:rsid w:val="718BDD0C"/>
    <w:rsid w:val="7196C525"/>
    <w:rsid w:val="71A9E3F3"/>
    <w:rsid w:val="71FD808E"/>
    <w:rsid w:val="720157C5"/>
    <w:rsid w:val="720906B3"/>
    <w:rsid w:val="723B2156"/>
    <w:rsid w:val="7248AAB9"/>
    <w:rsid w:val="7251CC20"/>
    <w:rsid w:val="725CBD94"/>
    <w:rsid w:val="727674ED"/>
    <w:rsid w:val="72781BAE"/>
    <w:rsid w:val="7292E7B7"/>
    <w:rsid w:val="729EF98E"/>
    <w:rsid w:val="72A5885C"/>
    <w:rsid w:val="72B275ED"/>
    <w:rsid w:val="72C81D13"/>
    <w:rsid w:val="72CF2C82"/>
    <w:rsid w:val="7308C578"/>
    <w:rsid w:val="73098107"/>
    <w:rsid w:val="730BAA31"/>
    <w:rsid w:val="731B6C77"/>
    <w:rsid w:val="7321B187"/>
    <w:rsid w:val="73221F6B"/>
    <w:rsid w:val="7326526F"/>
    <w:rsid w:val="733A474E"/>
    <w:rsid w:val="733AE6F4"/>
    <w:rsid w:val="7362842B"/>
    <w:rsid w:val="73729889"/>
    <w:rsid w:val="737D450A"/>
    <w:rsid w:val="73837636"/>
    <w:rsid w:val="739794DB"/>
    <w:rsid w:val="73BA812A"/>
    <w:rsid w:val="73DB6654"/>
    <w:rsid w:val="74028E1E"/>
    <w:rsid w:val="7410C738"/>
    <w:rsid w:val="7411DC8F"/>
    <w:rsid w:val="74265E1D"/>
    <w:rsid w:val="742ACC53"/>
    <w:rsid w:val="742F8A9B"/>
    <w:rsid w:val="743DAFF3"/>
    <w:rsid w:val="743F4134"/>
    <w:rsid w:val="7442B481"/>
    <w:rsid w:val="7446DC3B"/>
    <w:rsid w:val="748DF9A5"/>
    <w:rsid w:val="74919CC5"/>
    <w:rsid w:val="749807CF"/>
    <w:rsid w:val="74AA1202"/>
    <w:rsid w:val="74DBC4ED"/>
    <w:rsid w:val="74F7D79A"/>
    <w:rsid w:val="751D5073"/>
    <w:rsid w:val="75242176"/>
    <w:rsid w:val="7551BDF5"/>
    <w:rsid w:val="75554AE4"/>
    <w:rsid w:val="7569CD62"/>
    <w:rsid w:val="757736B5"/>
    <w:rsid w:val="758E5E8C"/>
    <w:rsid w:val="758FE579"/>
    <w:rsid w:val="75999AEE"/>
    <w:rsid w:val="759C9F82"/>
    <w:rsid w:val="75B05711"/>
    <w:rsid w:val="75C81D85"/>
    <w:rsid w:val="760D1F68"/>
    <w:rsid w:val="76167BC9"/>
    <w:rsid w:val="764FF1EA"/>
    <w:rsid w:val="765DD50E"/>
    <w:rsid w:val="766973A0"/>
    <w:rsid w:val="766A7A57"/>
    <w:rsid w:val="767A0918"/>
    <w:rsid w:val="768F3BD5"/>
    <w:rsid w:val="76B3E20D"/>
    <w:rsid w:val="76BB5087"/>
    <w:rsid w:val="76BEE378"/>
    <w:rsid w:val="76C1E227"/>
    <w:rsid w:val="76E48F5D"/>
    <w:rsid w:val="76FBDB91"/>
    <w:rsid w:val="76FE847B"/>
    <w:rsid w:val="7704E877"/>
    <w:rsid w:val="770EE7D0"/>
    <w:rsid w:val="7713B488"/>
    <w:rsid w:val="77253D43"/>
    <w:rsid w:val="775C90A9"/>
    <w:rsid w:val="7763EDE6"/>
    <w:rsid w:val="77A10243"/>
    <w:rsid w:val="77CE3D01"/>
    <w:rsid w:val="77D38F6B"/>
    <w:rsid w:val="77DACAD6"/>
    <w:rsid w:val="77EBB628"/>
    <w:rsid w:val="77F0C330"/>
    <w:rsid w:val="7807F392"/>
    <w:rsid w:val="7808417C"/>
    <w:rsid w:val="782C8B3A"/>
    <w:rsid w:val="7838CFE6"/>
    <w:rsid w:val="78438874"/>
    <w:rsid w:val="785F7401"/>
    <w:rsid w:val="78675908"/>
    <w:rsid w:val="78681639"/>
    <w:rsid w:val="7887ED9D"/>
    <w:rsid w:val="78AABB87"/>
    <w:rsid w:val="78BA0588"/>
    <w:rsid w:val="78E09705"/>
    <w:rsid w:val="78F58595"/>
    <w:rsid w:val="78FA2EA1"/>
    <w:rsid w:val="7909CDD1"/>
    <w:rsid w:val="7916A8BB"/>
    <w:rsid w:val="792AD521"/>
    <w:rsid w:val="7937E891"/>
    <w:rsid w:val="794CC097"/>
    <w:rsid w:val="795369AE"/>
    <w:rsid w:val="795CADE3"/>
    <w:rsid w:val="79698D52"/>
    <w:rsid w:val="796A17AA"/>
    <w:rsid w:val="796B78F2"/>
    <w:rsid w:val="79892091"/>
    <w:rsid w:val="798D1AAC"/>
    <w:rsid w:val="79A54BAA"/>
    <w:rsid w:val="79BA2352"/>
    <w:rsid w:val="79E89E75"/>
    <w:rsid w:val="79EA1962"/>
    <w:rsid w:val="79F07141"/>
    <w:rsid w:val="79F0CC48"/>
    <w:rsid w:val="79F32B7A"/>
    <w:rsid w:val="79FC6D1B"/>
    <w:rsid w:val="7A090974"/>
    <w:rsid w:val="7A1F5AC0"/>
    <w:rsid w:val="7A2ACF11"/>
    <w:rsid w:val="7A372E81"/>
    <w:rsid w:val="7A4EBE87"/>
    <w:rsid w:val="7A57E5D7"/>
    <w:rsid w:val="7A633F73"/>
    <w:rsid w:val="7A679E1F"/>
    <w:rsid w:val="7A692482"/>
    <w:rsid w:val="7A72F3C5"/>
    <w:rsid w:val="7A99782F"/>
    <w:rsid w:val="7A9F970F"/>
    <w:rsid w:val="7AA2FE62"/>
    <w:rsid w:val="7AB0A033"/>
    <w:rsid w:val="7AB2791C"/>
    <w:rsid w:val="7AC71245"/>
    <w:rsid w:val="7AD3B8F2"/>
    <w:rsid w:val="7AFACD3B"/>
    <w:rsid w:val="7AFF0C0E"/>
    <w:rsid w:val="7B13ACEB"/>
    <w:rsid w:val="7B28D58A"/>
    <w:rsid w:val="7B4E8D10"/>
    <w:rsid w:val="7B52F01B"/>
    <w:rsid w:val="7B5B6DAE"/>
    <w:rsid w:val="7B6187F5"/>
    <w:rsid w:val="7B70A07B"/>
    <w:rsid w:val="7B84D296"/>
    <w:rsid w:val="7B9E1F6C"/>
    <w:rsid w:val="7BC53526"/>
    <w:rsid w:val="7BCC65F8"/>
    <w:rsid w:val="7BF04546"/>
    <w:rsid w:val="7C416E93"/>
    <w:rsid w:val="7C513592"/>
    <w:rsid w:val="7C528D64"/>
    <w:rsid w:val="7C53277C"/>
    <w:rsid w:val="7C5782CB"/>
    <w:rsid w:val="7C61743B"/>
    <w:rsid w:val="7C666741"/>
    <w:rsid w:val="7CA2B4BC"/>
    <w:rsid w:val="7CCD47D7"/>
    <w:rsid w:val="7CE0F877"/>
    <w:rsid w:val="7D0D3559"/>
    <w:rsid w:val="7D153081"/>
    <w:rsid w:val="7D17A1A5"/>
    <w:rsid w:val="7D1DEA9B"/>
    <w:rsid w:val="7D1FD7DC"/>
    <w:rsid w:val="7D228E74"/>
    <w:rsid w:val="7D428001"/>
    <w:rsid w:val="7D4BBE9A"/>
    <w:rsid w:val="7D4F59DE"/>
    <w:rsid w:val="7D5C0D35"/>
    <w:rsid w:val="7D602A47"/>
    <w:rsid w:val="7D92CBFD"/>
    <w:rsid w:val="7D9F6EEC"/>
    <w:rsid w:val="7DAC0E42"/>
    <w:rsid w:val="7DDD3EF4"/>
    <w:rsid w:val="7DF08B70"/>
    <w:rsid w:val="7E0C23FD"/>
    <w:rsid w:val="7E14A39B"/>
    <w:rsid w:val="7E168801"/>
    <w:rsid w:val="7E3F4C34"/>
    <w:rsid w:val="7E49C968"/>
    <w:rsid w:val="7E4BF268"/>
    <w:rsid w:val="7E5CE330"/>
    <w:rsid w:val="7E6FD4A5"/>
    <w:rsid w:val="7E72C8B1"/>
    <w:rsid w:val="7E752E51"/>
    <w:rsid w:val="7E75E767"/>
    <w:rsid w:val="7E80DEA8"/>
    <w:rsid w:val="7EA3C552"/>
    <w:rsid w:val="7EA5FD6C"/>
    <w:rsid w:val="7EA8BEBA"/>
    <w:rsid w:val="7EB5F411"/>
    <w:rsid w:val="7EC3505D"/>
    <w:rsid w:val="7ECF6472"/>
    <w:rsid w:val="7EE390E7"/>
    <w:rsid w:val="7EE6D598"/>
    <w:rsid w:val="7F362A13"/>
    <w:rsid w:val="7F366B85"/>
    <w:rsid w:val="7F3FF668"/>
    <w:rsid w:val="7F4B03C2"/>
    <w:rsid w:val="7F727E0B"/>
    <w:rsid w:val="7F961B38"/>
    <w:rsid w:val="7FB1B852"/>
    <w:rsid w:val="7FC2E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BD08"/>
  <w15:chartTrackingRefBased/>
  <w15:docId w15:val="{BB2DF9BE-6AD2-405E-BCED-03E00F1F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98DB644"/>
    <w:pPr>
      <w:spacing w:afterAutospacing="1"/>
    </w:pPr>
    <w:rPr>
      <w:rFonts w:ascii="Abadi" w:eastAsia="Abadi" w:hAnsi="Abadi" w:cs="Abadi"/>
      <w:color w:val="000000" w:themeColor="text1"/>
    </w:rPr>
  </w:style>
  <w:style w:type="paragraph" w:styleId="Heading1">
    <w:name w:val="heading 1"/>
    <w:basedOn w:val="Normal"/>
    <w:next w:val="Normal"/>
    <w:link w:val="Heading1Char"/>
    <w:uiPriority w:val="9"/>
    <w:qFormat/>
    <w:rsid w:val="098DB644"/>
    <w:pPr>
      <w:keepNext/>
      <w:keepLines/>
      <w:spacing w:before="360" w:after="80"/>
      <w:jc w:val="center"/>
      <w:outlineLvl w:val="0"/>
    </w:pPr>
    <w:rPr>
      <w:rFonts w:ascii="Congenial" w:eastAsia="Congenial" w:hAnsi="Congenial" w:cs="Congenial"/>
      <w:color w:val="4DA62E"/>
      <w:sz w:val="48"/>
      <w:szCs w:val="48"/>
    </w:rPr>
  </w:style>
  <w:style w:type="paragraph" w:styleId="Heading2">
    <w:name w:val="heading 2"/>
    <w:basedOn w:val="Normal"/>
    <w:next w:val="Normal"/>
    <w:link w:val="Heading2Char"/>
    <w:uiPriority w:val="9"/>
    <w:unhideWhenUsed/>
    <w:qFormat/>
    <w:rsid w:val="098DB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98DB644"/>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unhideWhenUsed/>
    <w:qFormat/>
    <w:rsid w:val="098DB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98DB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98DB644"/>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unhideWhenUsed/>
    <w:qFormat/>
    <w:rsid w:val="098DB644"/>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unhideWhenUsed/>
    <w:qFormat/>
    <w:rsid w:val="098DB644"/>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98DB644"/>
    <w:pPr>
      <w:keepNext/>
      <w:keepLines/>
      <w:spacing w:after="0"/>
      <w:outlineLvl w:val="8"/>
    </w:pPr>
    <w:rPr>
      <w:rFonts w:eastAsiaTheme="majorEastAsia" w:cstheme="majorBidi"/>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C9EC9E8"/>
    <w:rPr>
      <w:rFonts w:ascii="Congenial" w:eastAsia="Congenial" w:hAnsi="Congenial" w:cs="Congenial"/>
      <w:color w:val="4DA62E"/>
      <w:sz w:val="48"/>
      <w:szCs w:val="4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250A0CD"/>
    <w:rPr>
      <w:rFonts w:ascii="Congenial" w:eastAsia="Congenial" w:hAnsi="Congenial" w:cs="Congenial"/>
      <w:b w:val="0"/>
      <w:bCs w:val="0"/>
      <w:color w:val="4DA62E"/>
      <w:sz w:val="72"/>
      <w:szCs w:val="72"/>
    </w:rPr>
  </w:style>
  <w:style w:type="paragraph" w:styleId="Title">
    <w:name w:val="Title"/>
    <w:basedOn w:val="Normal"/>
    <w:next w:val="Normal"/>
    <w:link w:val="TitleChar"/>
    <w:uiPriority w:val="10"/>
    <w:qFormat/>
    <w:rsid w:val="098DB644"/>
    <w:pPr>
      <w:jc w:val="center"/>
    </w:pPr>
    <w:rPr>
      <w:rFonts w:ascii="Congenial" w:eastAsia="Congenial" w:hAnsi="Congenial" w:cs="Congenial"/>
      <w:color w:val="4DA62E"/>
      <w:sz w:val="72"/>
      <w:szCs w:val="72"/>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98DB644"/>
    <w:rPr>
      <w:rFonts w:eastAsiaTheme="majorEastAsia" w:cstheme="majorBidi"/>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98DB644"/>
    <w:pPr>
      <w:spacing w:before="160"/>
      <w:jc w:val="center"/>
    </w:pPr>
    <w:rPr>
      <w:i/>
      <w:iCs/>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98DB644"/>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98DB644"/>
    <w:pPr>
      <w:ind w:left="720"/>
      <w:contextualSpacing/>
    </w:pPr>
  </w:style>
  <w:style w:type="paragraph" w:styleId="TOC1">
    <w:name w:val="toc 1"/>
    <w:basedOn w:val="Normal"/>
    <w:next w:val="Normal"/>
    <w:uiPriority w:val="39"/>
    <w:unhideWhenUsed/>
    <w:rsid w:val="098DB644"/>
    <w:pPr>
      <w:spacing w:after="100"/>
    </w:pPr>
  </w:style>
  <w:style w:type="paragraph" w:styleId="TOC2">
    <w:name w:val="toc 2"/>
    <w:basedOn w:val="Normal"/>
    <w:next w:val="Normal"/>
    <w:uiPriority w:val="39"/>
    <w:unhideWhenUsed/>
    <w:rsid w:val="098DB644"/>
    <w:pPr>
      <w:spacing w:after="100"/>
      <w:ind w:left="220"/>
    </w:pPr>
  </w:style>
  <w:style w:type="paragraph" w:styleId="TOC3">
    <w:name w:val="toc 3"/>
    <w:basedOn w:val="Normal"/>
    <w:next w:val="Normal"/>
    <w:uiPriority w:val="39"/>
    <w:unhideWhenUsed/>
    <w:rsid w:val="098DB644"/>
    <w:pPr>
      <w:spacing w:after="100"/>
      <w:ind w:left="440"/>
    </w:pPr>
  </w:style>
  <w:style w:type="paragraph" w:styleId="TOC4">
    <w:name w:val="toc 4"/>
    <w:basedOn w:val="Normal"/>
    <w:next w:val="Normal"/>
    <w:uiPriority w:val="39"/>
    <w:unhideWhenUsed/>
    <w:rsid w:val="098DB644"/>
    <w:pPr>
      <w:spacing w:after="100"/>
      <w:ind w:left="660"/>
    </w:pPr>
  </w:style>
  <w:style w:type="paragraph" w:styleId="TOC5">
    <w:name w:val="toc 5"/>
    <w:basedOn w:val="Normal"/>
    <w:next w:val="Normal"/>
    <w:uiPriority w:val="39"/>
    <w:unhideWhenUsed/>
    <w:rsid w:val="098DB644"/>
    <w:pPr>
      <w:spacing w:after="100"/>
      <w:ind w:left="880"/>
    </w:pPr>
  </w:style>
  <w:style w:type="paragraph" w:styleId="TOC6">
    <w:name w:val="toc 6"/>
    <w:basedOn w:val="Normal"/>
    <w:next w:val="Normal"/>
    <w:uiPriority w:val="39"/>
    <w:unhideWhenUsed/>
    <w:rsid w:val="098DB644"/>
    <w:pPr>
      <w:spacing w:after="100"/>
      <w:ind w:left="1100"/>
    </w:pPr>
  </w:style>
  <w:style w:type="paragraph" w:styleId="TOC7">
    <w:name w:val="toc 7"/>
    <w:basedOn w:val="Normal"/>
    <w:next w:val="Normal"/>
    <w:uiPriority w:val="39"/>
    <w:unhideWhenUsed/>
    <w:rsid w:val="098DB644"/>
    <w:pPr>
      <w:spacing w:after="100"/>
      <w:ind w:left="1320"/>
    </w:pPr>
  </w:style>
  <w:style w:type="paragraph" w:styleId="TOC8">
    <w:name w:val="toc 8"/>
    <w:basedOn w:val="Normal"/>
    <w:next w:val="Normal"/>
    <w:uiPriority w:val="39"/>
    <w:unhideWhenUsed/>
    <w:rsid w:val="098DB644"/>
    <w:pPr>
      <w:spacing w:after="100"/>
      <w:ind w:left="1540"/>
    </w:pPr>
  </w:style>
  <w:style w:type="paragraph" w:styleId="TOC9">
    <w:name w:val="toc 9"/>
    <w:basedOn w:val="Normal"/>
    <w:next w:val="Normal"/>
    <w:uiPriority w:val="39"/>
    <w:unhideWhenUsed/>
    <w:rsid w:val="098DB644"/>
    <w:pPr>
      <w:spacing w:after="100"/>
      <w:ind w:left="1760"/>
    </w:pPr>
  </w:style>
  <w:style w:type="paragraph" w:styleId="EndnoteText">
    <w:name w:val="endnote text"/>
    <w:basedOn w:val="Normal"/>
    <w:uiPriority w:val="99"/>
    <w:semiHidden/>
    <w:unhideWhenUsed/>
    <w:rsid w:val="098DB644"/>
    <w:pPr>
      <w:spacing w:after="0"/>
    </w:pPr>
    <w:rPr>
      <w:sz w:val="20"/>
      <w:szCs w:val="20"/>
    </w:rPr>
  </w:style>
  <w:style w:type="paragraph" w:styleId="Footer">
    <w:name w:val="footer"/>
    <w:basedOn w:val="Normal"/>
    <w:uiPriority w:val="99"/>
    <w:unhideWhenUsed/>
    <w:rsid w:val="098DB644"/>
    <w:pPr>
      <w:tabs>
        <w:tab w:val="center" w:pos="4680"/>
        <w:tab w:val="right" w:pos="9360"/>
      </w:tabs>
      <w:spacing w:after="0"/>
    </w:pPr>
  </w:style>
  <w:style w:type="paragraph" w:styleId="FootnoteText">
    <w:name w:val="footnote text"/>
    <w:basedOn w:val="Normal"/>
    <w:uiPriority w:val="99"/>
    <w:semiHidden/>
    <w:unhideWhenUsed/>
    <w:rsid w:val="098DB644"/>
    <w:pPr>
      <w:spacing w:after="0"/>
    </w:pPr>
    <w:rPr>
      <w:sz w:val="20"/>
      <w:szCs w:val="20"/>
    </w:rPr>
  </w:style>
  <w:style w:type="paragraph" w:styleId="Header">
    <w:name w:val="header"/>
    <w:basedOn w:val="Normal"/>
    <w:uiPriority w:val="99"/>
    <w:unhideWhenUsed/>
    <w:rsid w:val="098DB644"/>
    <w:pPr>
      <w:tabs>
        <w:tab w:val="center" w:pos="4680"/>
        <w:tab w:val="right" w:pos="9360"/>
      </w:tabs>
      <w:spacing w:after="0"/>
    </w:p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D57D84"/>
    <w:rPr>
      <w:color w:val="96607D" w:themeColor="followedHyperlink"/>
      <w:u w:val="single"/>
    </w:rPr>
  </w:style>
  <w:style w:type="character" w:styleId="UnresolvedMention">
    <w:name w:val="Unresolved Mention"/>
    <w:basedOn w:val="DefaultParagraphFont"/>
    <w:uiPriority w:val="99"/>
    <w:semiHidden/>
    <w:unhideWhenUsed/>
    <w:rsid w:val="00F300EB"/>
    <w:rPr>
      <w:color w:val="605E5C"/>
      <w:shd w:val="clear" w:color="auto" w:fill="E1DFDD"/>
    </w:rPr>
  </w:style>
  <w:style w:type="paragraph" w:styleId="Revision">
    <w:name w:val="Revision"/>
    <w:hidden/>
    <w:uiPriority w:val="99"/>
    <w:semiHidden/>
    <w:rsid w:val="00171C1B"/>
    <w:pPr>
      <w:spacing w:after="0" w:line="240" w:lineRule="auto"/>
    </w:pPr>
    <w:rPr>
      <w:rFonts w:ascii="Abadi" w:eastAsia="Abadi" w:hAnsi="Abadi" w:cs="Abadi"/>
      <w:color w:val="000000" w:themeColor="text1"/>
    </w:rPr>
  </w:style>
  <w:style w:type="character" w:styleId="CommentReference">
    <w:name w:val="annotation reference"/>
    <w:basedOn w:val="DefaultParagraphFont"/>
    <w:uiPriority w:val="99"/>
    <w:semiHidden/>
    <w:unhideWhenUsed/>
    <w:rsid w:val="00887796"/>
    <w:rPr>
      <w:sz w:val="16"/>
      <w:szCs w:val="16"/>
    </w:rPr>
  </w:style>
  <w:style w:type="paragraph" w:styleId="CommentText">
    <w:name w:val="annotation text"/>
    <w:basedOn w:val="Normal"/>
    <w:link w:val="CommentTextChar"/>
    <w:uiPriority w:val="99"/>
    <w:unhideWhenUsed/>
    <w:rsid w:val="00887796"/>
    <w:pPr>
      <w:spacing w:line="240" w:lineRule="auto"/>
    </w:pPr>
    <w:rPr>
      <w:sz w:val="20"/>
      <w:szCs w:val="20"/>
    </w:rPr>
  </w:style>
  <w:style w:type="character" w:customStyle="1" w:styleId="CommentTextChar">
    <w:name w:val="Comment Text Char"/>
    <w:basedOn w:val="DefaultParagraphFont"/>
    <w:link w:val="CommentText"/>
    <w:uiPriority w:val="99"/>
    <w:rsid w:val="00887796"/>
    <w:rPr>
      <w:rFonts w:ascii="Abadi" w:eastAsia="Abadi" w:hAnsi="Abadi" w:cs="Aba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87796"/>
    <w:rPr>
      <w:b/>
      <w:bCs/>
    </w:rPr>
  </w:style>
  <w:style w:type="character" w:customStyle="1" w:styleId="CommentSubjectChar">
    <w:name w:val="Comment Subject Char"/>
    <w:basedOn w:val="CommentTextChar"/>
    <w:link w:val="CommentSubject"/>
    <w:uiPriority w:val="99"/>
    <w:semiHidden/>
    <w:rsid w:val="00887796"/>
    <w:rPr>
      <w:rFonts w:ascii="Abadi" w:eastAsia="Abadi" w:hAnsi="Abadi" w:cs="Abad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b.daisy.org/publishing/docs/css/contrast.html" TargetMode="External"/><Relationship Id="rId21" Type="http://schemas.openxmlformats.org/officeDocument/2006/relationships/hyperlink" Target="https://en.wikipedia.org/wiki/Refreshable_braille_display" TargetMode="External"/><Relationship Id="rId42" Type="http://schemas.openxmlformats.org/officeDocument/2006/relationships/image" Target="media/image10.png"/><Relationship Id="rId47" Type="http://schemas.openxmlformats.org/officeDocument/2006/relationships/hyperlink" Target="https://inclusivepublishing.org/publisher/rich-and-complex-content/" TargetMode="External"/><Relationship Id="rId63" Type="http://schemas.openxmlformats.org/officeDocument/2006/relationships/image" Target="media/image17.png"/><Relationship Id="rId68" Type="http://schemas.openxmlformats.org/officeDocument/2006/relationships/hyperlink" Target="https://inclusivepublishing.org/publisher/introduction-to-inclusive-publishing/" TargetMode="External"/><Relationship Id="rId84" Type="http://schemas.openxmlformats.org/officeDocument/2006/relationships/image" Target="media/image24.png"/><Relationship Id="rId89" Type="http://schemas.openxmlformats.org/officeDocument/2006/relationships/hyperlink" Target="https://inclusivepublishing.org/blog/introducing-wcag-2-2/" TargetMode="External"/><Relationship Id="rId16" Type="http://schemas.openxmlformats.org/officeDocument/2006/relationships/hyperlink" Target="https://inclusivepublishing.org/toolbox/accessibility-checker/" TargetMode="External"/><Relationship Id="rId107" Type="http://schemas.openxmlformats.org/officeDocument/2006/relationships/hyperlink" Target="https://thenounproject.com/" TargetMode="External"/><Relationship Id="rId11" Type="http://schemas.openxmlformats.org/officeDocument/2006/relationships/hyperlink" Target="https://daisy.org/" TargetMode="External"/><Relationship Id="rId32" Type="http://schemas.openxmlformats.org/officeDocument/2006/relationships/hyperlink" Target="https://eur-lex.europa.eu/legal-content/EN/TXT/?uri=celex%3A32019L0882" TargetMode="External"/><Relationship Id="rId37" Type="http://schemas.openxmlformats.org/officeDocument/2006/relationships/hyperlink" Target="https://kb.daisy.org/publishing/docs/fxl/overview.html" TargetMode="External"/><Relationship Id="rId53" Type="http://schemas.openxmlformats.org/officeDocument/2006/relationships/hyperlink" Target="https://webaim.org/techniques/keyboard/" TargetMode="External"/><Relationship Id="rId58" Type="http://schemas.openxmlformats.org/officeDocument/2006/relationships/image" Target="media/image15.png"/><Relationship Id="rId74" Type="http://schemas.openxmlformats.org/officeDocument/2006/relationships/hyperlink" Target="https://kb.daisy.org/publishing/docs/css/reflow.html" TargetMode="External"/><Relationship Id="rId79" Type="http://schemas.openxmlformats.org/officeDocument/2006/relationships/hyperlink" Target="https://inclusivepublishing.org/blog/accessibility-in-practice-t-206-w/" TargetMode="External"/><Relationship Id="rId102" Type="http://schemas.openxmlformats.org/officeDocument/2006/relationships/hyperlink" Target="https://daisy.org/activities/software/wordtoepub/" TargetMode="External"/><Relationship Id="rId5" Type="http://schemas.openxmlformats.org/officeDocument/2006/relationships/styles" Target="styles.xml"/><Relationship Id="rId90" Type="http://schemas.openxmlformats.org/officeDocument/2006/relationships/hyperlink" Target="https://www.w3.org/WAI/standards-guidelines/wcag/" TargetMode="External"/><Relationship Id="rId95" Type="http://schemas.openxmlformats.org/officeDocument/2006/relationships/hyperlink" Target="https://daisy.org/news-events/articles/lessons-learned-w/" TargetMode="External"/><Relationship Id="rId22" Type="http://schemas.openxmlformats.org/officeDocument/2006/relationships/hyperlink" Target="https://www.rnib.org.uk/living-with-sight-loss/assistive-aids-and-technology/reading-and-writing/an-rnib-guide-to-braille-displays-for-blind-and-partially-sighted-people/" TargetMode="External"/><Relationship Id="rId27" Type="http://schemas.openxmlformats.org/officeDocument/2006/relationships/hyperlink" Target="https://webaim.org/resources/contrastchecker/" TargetMode="External"/><Relationship Id="rId43" Type="http://schemas.openxmlformats.org/officeDocument/2006/relationships/hyperlink" Target="https://www.w3.org/WAI/tutorials/page-structure/" TargetMode="External"/><Relationship Id="rId48" Type="http://schemas.openxmlformats.org/officeDocument/2006/relationships/hyperlink" Target="https://kb.daisy.org/publishing/docs/html/images-desc.html" TargetMode="External"/><Relationship Id="rId64" Type="http://schemas.openxmlformats.org/officeDocument/2006/relationships/hyperlink" Target="https://inclusivepublishing.org/blog/publishing-accessibility-policy-and-practice-t-66-w/" TargetMode="External"/><Relationship Id="rId69" Type="http://schemas.openxmlformats.org/officeDocument/2006/relationships/hyperlink" Target="https://inclusivepublishing.org/blog/ways-people-with-print-disabilities-read-w/" TargetMode="External"/><Relationship Id="rId80" Type="http://schemas.openxmlformats.org/officeDocument/2006/relationships/hyperlink" Target="https://kb.daisy.org/publishing/docs/text-to-speech/overview.html" TargetMode="External"/><Relationship Id="rId85" Type="http://schemas.openxmlformats.org/officeDocument/2006/relationships/hyperlink" Target="https://www.w3.org/publishing/epubcheck/" TargetMode="External"/><Relationship Id="rId12" Type="http://schemas.openxmlformats.org/officeDocument/2006/relationships/image" Target="media/image2.png"/><Relationship Id="rId17" Type="http://schemas.openxmlformats.org/officeDocument/2006/relationships/hyperlink" Target="https://inclusivepublishing.org/toolbox/ace-smart/" TargetMode="External"/><Relationship Id="rId33" Type="http://schemas.openxmlformats.org/officeDocument/2006/relationships/hyperlink" Target="https://inclusivepublishing.org/inclusive-publishing-hub-resources/eu/" TargetMode="External"/><Relationship Id="rId38" Type="http://schemas.openxmlformats.org/officeDocument/2006/relationships/image" Target="media/image9.png"/><Relationship Id="rId59" Type="http://schemas.openxmlformats.org/officeDocument/2006/relationships/hyperlink" Target="https://daisy.org/news-events/articles/accessibility-metadata-t-157-w/" TargetMode="External"/><Relationship Id="rId103" Type="http://schemas.openxmlformats.org/officeDocument/2006/relationships/hyperlink" Target="https://daisy.org/" TargetMode="External"/><Relationship Id="rId108" Type="http://schemas.openxmlformats.org/officeDocument/2006/relationships/fontTable" Target="fontTable.xml"/><Relationship Id="rId54" Type="http://schemas.openxmlformats.org/officeDocument/2006/relationships/hyperlink" Target="https://dequeuniversity.com/screenreaders/" TargetMode="External"/><Relationship Id="rId70" Type="http://schemas.openxmlformats.org/officeDocument/2006/relationships/image" Target="media/image19.png"/><Relationship Id="rId75" Type="http://schemas.openxmlformats.org/officeDocument/2006/relationships/image" Target="media/image21.png"/><Relationship Id="rId91" Type="http://schemas.openxmlformats.org/officeDocument/2006/relationships/image" Target="media/image26.png"/><Relationship Id="rId96" Type="http://schemas.openxmlformats.org/officeDocument/2006/relationships/hyperlink" Target="https://inclusivepublishing.org/inclusive-publishing-partner/"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aisy.org/activities/software/wordtoepub/" TargetMode="External"/><Relationship Id="rId23" Type="http://schemas.openxmlformats.org/officeDocument/2006/relationships/image" Target="media/image5.png"/><Relationship Id="rId28" Type="http://schemas.openxmlformats.org/officeDocument/2006/relationships/image" Target="media/image6.png"/><Relationship Id="rId36" Type="http://schemas.openxmlformats.org/officeDocument/2006/relationships/hyperlink" Target="https://www.w3.org/TR/epub-fxl-a11y/" TargetMode="External"/><Relationship Id="rId49" Type="http://schemas.openxmlformats.org/officeDocument/2006/relationships/image" Target="media/image12.png"/><Relationship Id="rId57" Type="http://schemas.openxmlformats.org/officeDocument/2006/relationships/hyperlink" Target="https://www.acb.org/large-print-guidelines" TargetMode="External"/><Relationship Id="rId106" Type="http://schemas.openxmlformats.org/officeDocument/2006/relationships/hyperlink" Target="https://inclusivepublishing.org/sponsorship/" TargetMode="External"/><Relationship Id="rId10" Type="http://schemas.openxmlformats.org/officeDocument/2006/relationships/hyperlink" Target="https://inclusivepublishing.org/sponsorship/" TargetMode="External"/><Relationship Id="rId31" Type="http://schemas.openxmlformats.org/officeDocument/2006/relationships/image" Target="media/image7.png"/><Relationship Id="rId44" Type="http://schemas.openxmlformats.org/officeDocument/2006/relationships/hyperlink" Target="https://medium.com/design-domination/mastering-accessible-headings-39e3b402a260" TargetMode="External"/><Relationship Id="rId52" Type="http://schemas.openxmlformats.org/officeDocument/2006/relationships/image" Target="media/image13.png"/><Relationship Id="rId60" Type="http://schemas.openxmlformats.org/officeDocument/2006/relationships/hyperlink" Target="https://inclusivepublishing.org/publisher/metadata/" TargetMode="External"/><Relationship Id="rId65" Type="http://schemas.openxmlformats.org/officeDocument/2006/relationships/hyperlink" Target="https://inclusivepublishing.org/publisher/organisational-and-practical-information/" TargetMode="External"/><Relationship Id="rId73" Type="http://schemas.openxmlformats.org/officeDocument/2006/relationships/image" Target="media/image20.png"/><Relationship Id="rId78" Type="http://schemas.openxmlformats.org/officeDocument/2006/relationships/image" Target="media/image22.png"/><Relationship Id="rId81" Type="http://schemas.openxmlformats.org/officeDocument/2006/relationships/image" Target="media/image23.png"/><Relationship Id="rId86" Type="http://schemas.openxmlformats.org/officeDocument/2006/relationships/hyperlink" Target="https://helpx.adobe.com/uk/acrobat/using/create-verify-pdf-accessibility.html" TargetMode="External"/><Relationship Id="rId94" Type="http://schemas.openxmlformats.org/officeDocument/2006/relationships/image" Target="media/image27.png"/><Relationship Id="rId99" Type="http://schemas.openxmlformats.org/officeDocument/2006/relationships/hyperlink" Target="https://daisy.org/activities/standards/daisy/daisy-3/z39-86-2005-r2012-specifications-for-the-digital-talking-book/" TargetMode="External"/><Relationship Id="rId101" Type="http://schemas.openxmlformats.org/officeDocument/2006/relationships/hyperlink" Target="https://daisy.org/" TargetMode="External"/><Relationship Id="rId4" Type="http://schemas.openxmlformats.org/officeDocument/2006/relationships/numbering" Target="numbering.xml"/><Relationship Id="rId9" Type="http://schemas.openxmlformats.org/officeDocument/2006/relationships/hyperlink" Target="https://inclusivepublishing.org/gaad" TargetMode="External"/><Relationship Id="rId13" Type="http://schemas.openxmlformats.org/officeDocument/2006/relationships/image" Target="media/image3.png"/><Relationship Id="rId18" Type="http://schemas.openxmlformats.org/officeDocument/2006/relationships/hyperlink" Target="https://inclusivepublishing.org/toolbox/" TargetMode="External"/><Relationship Id="rId39" Type="http://schemas.openxmlformats.org/officeDocument/2006/relationships/hyperlink" Target="https://inclusivepublishing.org/inclusive-publishing-hub-resources/training/" TargetMode="External"/><Relationship Id="rId109" Type="http://schemas.openxmlformats.org/officeDocument/2006/relationships/theme" Target="theme/theme1.xml"/><Relationship Id="rId34" Type="http://schemas.openxmlformats.org/officeDocument/2006/relationships/hyperlink" Target="https://daisy.org/webinar-series/" TargetMode="External"/><Relationship Id="rId50" Type="http://schemas.openxmlformats.org/officeDocument/2006/relationships/hyperlink" Target="https://inclusivepublishing.org/publisher/the-business-case-for-accessible-publishing/" TargetMode="External"/><Relationship Id="rId55" Type="http://schemas.openxmlformats.org/officeDocument/2006/relationships/image" Target="media/image14.png"/><Relationship Id="rId76" Type="http://schemas.openxmlformats.org/officeDocument/2006/relationships/hyperlink" Target="https://inclusivepublishing.org/blog/accessible-math-and-science-in-digital-publications-t-94-w/" TargetMode="External"/><Relationship Id="rId97" Type="http://schemas.openxmlformats.org/officeDocument/2006/relationships/hyperlink" Target="https://inclusivepublishing.org/sponsorship/" TargetMode="External"/><Relationship Id="rId104" Type="http://schemas.openxmlformats.org/officeDocument/2006/relationships/hyperlink" Target="https://inclusivepublishing.org/" TargetMode="External"/><Relationship Id="rId7" Type="http://schemas.openxmlformats.org/officeDocument/2006/relationships/webSettings" Target="webSettings.xml"/><Relationship Id="rId71" Type="http://schemas.openxmlformats.org/officeDocument/2006/relationships/hyperlink" Target="https://daisy.org/news-events/articles/accessibility-testing-t-304-w/" TargetMode="External"/><Relationship Id="rId92" Type="http://schemas.openxmlformats.org/officeDocument/2006/relationships/hyperlink" Target="https://inclusivepublishing.org/blog/accessibility-testing-t-304-days-w/" TargetMode="External"/><Relationship Id="rId2" Type="http://schemas.openxmlformats.org/officeDocument/2006/relationships/customXml" Target="../customXml/item2.xml"/><Relationship Id="rId29" Type="http://schemas.openxmlformats.org/officeDocument/2006/relationships/hyperlink" Target="https://www.wcag.com/blog/writing-meaningful-link-text/" TargetMode="External"/><Relationship Id="rId24" Type="http://schemas.openxmlformats.org/officeDocument/2006/relationships/hyperlink" Target="https://www.w3.org/WAI/standards-guidelines/wcag/" TargetMode="External"/><Relationship Id="rId40" Type="http://schemas.openxmlformats.org/officeDocument/2006/relationships/hyperlink" Target="https://inclusivepublishing.org/publisher/guidance-and-standards-information/" TargetMode="External"/><Relationship Id="rId45" Type="http://schemas.openxmlformats.org/officeDocument/2006/relationships/image" Target="media/image11.png"/><Relationship Id="rId66" Type="http://schemas.openxmlformats.org/officeDocument/2006/relationships/hyperlink" Target="https://www.textboxdigital.com/aspire-home" TargetMode="External"/><Relationship Id="rId87" Type="http://schemas.openxmlformats.org/officeDocument/2006/relationships/hyperlink" Target="https://inclusivepublishing.org/toolbox/" TargetMode="External"/><Relationship Id="rId110" Type="http://schemas.microsoft.com/office/2020/10/relationships/intelligence" Target="intelligence2.xml"/><Relationship Id="rId61" Type="http://schemas.openxmlformats.org/officeDocument/2006/relationships/image" Target="media/image16.png"/><Relationship Id="rId82" Type="http://schemas.openxmlformats.org/officeDocument/2006/relationships/hyperlink" Target="https://inclusivepublishing.org/blog/building-inclusive-reading-experiences/" TargetMode="External"/><Relationship Id="rId19" Type="http://schemas.openxmlformats.org/officeDocument/2006/relationships/hyperlink" Target="https://inclusivepublishing.org/publisher/getting-started/" TargetMode="External"/><Relationship Id="rId14" Type="http://schemas.openxmlformats.org/officeDocument/2006/relationships/hyperlink" Target="https://accessibility.day/" TargetMode="External"/><Relationship Id="rId30" Type="http://schemas.openxmlformats.org/officeDocument/2006/relationships/hyperlink" Target="https://www.levelaccess.com/blog/enhancing-accessibility-link-text-best-practices/" TargetMode="External"/><Relationship Id="rId35" Type="http://schemas.openxmlformats.org/officeDocument/2006/relationships/image" Target="media/image8.png"/><Relationship Id="rId56" Type="http://schemas.openxmlformats.org/officeDocument/2006/relationships/hyperlink" Target="https://www.rnib.org.uk/living-with-sight-loss/independent-living/reading-and-books/large-and-giant-print/" TargetMode="External"/><Relationship Id="rId77" Type="http://schemas.openxmlformats.org/officeDocument/2006/relationships/hyperlink" Target="https://inclusivepublishing.org/publisher/rich-and-complex-content/" TargetMode="External"/><Relationship Id="rId100" Type="http://schemas.openxmlformats.org/officeDocument/2006/relationships/hyperlink" Target="https://daisy.org/about-us/history/" TargetMode="External"/><Relationship Id="rId105" Type="http://schemas.openxmlformats.org/officeDocument/2006/relationships/hyperlink" Target="https://inclusivepublishing.org/toolbox/" TargetMode="External"/><Relationship Id="rId8" Type="http://schemas.openxmlformats.org/officeDocument/2006/relationships/image" Target="media/image1.png"/><Relationship Id="rId51" Type="http://schemas.openxmlformats.org/officeDocument/2006/relationships/hyperlink" Target="https://inclusivepublishing.org/inclusive-publishing-hub-resources/ebook-legislation/" TargetMode="External"/><Relationship Id="rId72" Type="http://schemas.openxmlformats.org/officeDocument/2006/relationships/hyperlink" Target="https://inclusivepublishing.org/toolbox/" TargetMode="External"/><Relationship Id="rId93" Type="http://schemas.openxmlformats.org/officeDocument/2006/relationships/hyperlink" Target="https://inclusivepublishing.org/toolbox/" TargetMode="External"/><Relationship Id="rId98" Type="http://schemas.openxmlformats.org/officeDocument/2006/relationships/image" Target="media/image28.png"/><Relationship Id="rId3" Type="http://schemas.openxmlformats.org/officeDocument/2006/relationships/customXml" Target="../customXml/item3.xml"/><Relationship Id="rId25" Type="http://schemas.openxmlformats.org/officeDocument/2006/relationships/hyperlink" Target="https://www.w3.org/WAI/WCAG22/Understanding/contrast-minimum.html" TargetMode="External"/><Relationship Id="rId46" Type="http://schemas.openxmlformats.org/officeDocument/2006/relationships/hyperlink" Target="https://daisy.org/news-events/articles/image-description-t-269-w/" TargetMode="External"/><Relationship Id="rId67" Type="http://schemas.openxmlformats.org/officeDocument/2006/relationships/image" Target="media/image18.png"/><Relationship Id="rId20" Type="http://schemas.openxmlformats.org/officeDocument/2006/relationships/image" Target="media/image4.png"/><Relationship Id="rId41" Type="http://schemas.openxmlformats.org/officeDocument/2006/relationships/hyperlink" Target="https://daisy.org/webinar-series/" TargetMode="External"/><Relationship Id="rId62" Type="http://schemas.openxmlformats.org/officeDocument/2006/relationships/hyperlink" Target="https://kb.daisy.org/publishing/docs/navigation/" TargetMode="External"/><Relationship Id="rId83" Type="http://schemas.openxmlformats.org/officeDocument/2006/relationships/hyperlink" Target="https://inclusivepublishing.org/blog/building-inclusive-reading-experiences/" TargetMode="External"/><Relationship Id="rId8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Props1.xml><?xml version="1.0" encoding="utf-8"?>
<ds:datastoreItem xmlns:ds="http://schemas.openxmlformats.org/officeDocument/2006/customXml" ds:itemID="{CE0EB52A-87CF-4D8B-B5E5-7A32F0577EFD}">
  <ds:schemaRefs>
    <ds:schemaRef ds:uri="http://schemas.microsoft.com/sharepoint/v3/contenttype/forms"/>
  </ds:schemaRefs>
</ds:datastoreItem>
</file>

<file path=customXml/itemProps2.xml><?xml version="1.0" encoding="utf-8"?>
<ds:datastoreItem xmlns:ds="http://schemas.openxmlformats.org/officeDocument/2006/customXml" ds:itemID="{A875A751-9018-44A2-B37F-E194DC8C2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039BE-3828-4402-8F30-04B3310C7887}">
  <ds:schemaRefs>
    <ds:schemaRef ds:uri="e7d089c6-2f48-4a7a-80bd-27aef5729c3b"/>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cca373d1-332c-4216-9e4a-3c49ea854ba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Consortium</dc:creator>
  <cp:keywords/>
  <dc:description/>
  <cp:lastModifiedBy>Dave Gunn</cp:lastModifiedBy>
  <cp:revision>2</cp:revision>
  <dcterms:created xsi:type="dcterms:W3CDTF">2025-05-13T13:31:00Z</dcterms:created>
  <dcterms:modified xsi:type="dcterms:W3CDTF">2025-05-13T13:31:00Z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y fmtid="{D5CDD505-2E9C-101B-9397-08002B2CF9AE}" pid="3" name="MediaServiceImageTags">
    <vt:lpwstr/>
  </property>
</Properties>
</file>