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AD7F" w14:textId="77777777" w:rsidR="00CE694F" w:rsidRPr="00CE694F" w:rsidRDefault="00CE694F" w:rsidP="002546F2">
      <w:pPr>
        <w:pStyle w:val="Heading1"/>
      </w:pPr>
      <w:r w:rsidRPr="00CE694F">
        <w:t>DAISY Consortium Logo and Trademark Policy and License</w:t>
      </w:r>
    </w:p>
    <w:p w14:paraId="1918C499" w14:textId="77777777" w:rsidR="00CE694F" w:rsidRPr="00CE694F" w:rsidRDefault="00CE694F" w:rsidP="002546F2">
      <w:pPr>
        <w:pStyle w:val="Heading2"/>
      </w:pPr>
      <w:r w:rsidRPr="00CE694F">
        <w:t>Introduction</w:t>
      </w:r>
    </w:p>
    <w:p w14:paraId="663AE9D0" w14:textId="77777777" w:rsidR="00CE694F" w:rsidRPr="00CE694F" w:rsidRDefault="00CE694F" w:rsidP="00CE694F">
      <w:r w:rsidRPr="00CE694F">
        <w:t>The DAISY Consortium is the owner of the logos and trademarks of the DAISY Consortium. This document explains the policy and provides the license associated with the usage of the individual logos and trademarks.</w:t>
      </w:r>
    </w:p>
    <w:p w14:paraId="7D28AE4B" w14:textId="77777777" w:rsidR="00CE694F" w:rsidRPr="00CE694F" w:rsidRDefault="00CE694F" w:rsidP="00CE694F">
      <w:r w:rsidRPr="00CE694F">
        <w:t>The following DAISY Consortium logos and marks have specific policies and licenses associated with their use:</w:t>
      </w:r>
    </w:p>
    <w:p w14:paraId="1CB37C5E" w14:textId="78E511EF" w:rsidR="00CE694F" w:rsidRPr="00CE694F" w:rsidRDefault="00CE694F" w:rsidP="00CE694F">
      <w:pPr>
        <w:rPr>
          <w:b/>
          <w:bCs/>
        </w:rPr>
      </w:pPr>
      <w:r w:rsidRPr="00CE694F">
        <w:rPr>
          <w:b/>
          <w:bCs/>
          <w:noProof/>
        </w:rPr>
        <w:drawing>
          <wp:inline distT="0" distB="0" distL="0" distR="0" wp14:anchorId="3986E6A2" wp14:editId="791A16AE">
            <wp:extent cx="763270" cy="691515"/>
            <wp:effectExtent l="0" t="0" r="0" b="0"/>
            <wp:docPr id="2" name="Picture 2"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AISY Consorti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691515"/>
                    </a:xfrm>
                    <a:prstGeom prst="rect">
                      <a:avLst/>
                    </a:prstGeom>
                    <a:noFill/>
                    <a:ln>
                      <a:noFill/>
                    </a:ln>
                  </pic:spPr>
                </pic:pic>
              </a:graphicData>
            </a:graphic>
          </wp:inline>
        </w:drawing>
      </w:r>
    </w:p>
    <w:p w14:paraId="2CB6E536" w14:textId="77777777" w:rsidR="00CE694F" w:rsidRPr="00CE694F" w:rsidRDefault="00CE694F" w:rsidP="00CE694F">
      <w:pPr>
        <w:rPr>
          <w:b/>
          <w:bCs/>
        </w:rPr>
      </w:pPr>
      <w:r w:rsidRPr="00CE694F">
        <w:rPr>
          <w:b/>
          <w:bCs/>
        </w:rPr>
        <w:t>DAISY Consortium ™ (logo)</w:t>
      </w:r>
    </w:p>
    <w:p w14:paraId="1B9E0090" w14:textId="50492D0C" w:rsidR="00CE694F" w:rsidRPr="00CE694F" w:rsidRDefault="00CE694F" w:rsidP="008A644F">
      <w:r w:rsidRPr="00CE694F">
        <w:rPr>
          <w:b/>
          <w:bCs/>
        </w:rPr>
        <w:t> </w:t>
      </w:r>
    </w:p>
    <w:p w14:paraId="17885534" w14:textId="77777777" w:rsidR="00CE694F" w:rsidRPr="00CE694F" w:rsidRDefault="00CE694F" w:rsidP="00412492">
      <w:pPr>
        <w:pStyle w:val="Heading2"/>
      </w:pPr>
      <w:r w:rsidRPr="00CE694F">
        <w:t>DAISY Consortium Logo and Trademark License</w:t>
      </w:r>
    </w:p>
    <w:p w14:paraId="64396AE7" w14:textId="77777777" w:rsidR="00CE694F" w:rsidRPr="00CE694F" w:rsidRDefault="00CE694F" w:rsidP="00CE694F">
      <w:r w:rsidRPr="00CE694F">
        <w:t>The DAISY Consortium grants you the rights to use DAISY Consortium Logos and Trademarks and Service marks (collectively the "trademarks"), provided that you agree to the following terms and conditions:</w:t>
      </w:r>
    </w:p>
    <w:p w14:paraId="09C716E8" w14:textId="77777777" w:rsidR="00CE694F" w:rsidRPr="00CE694F" w:rsidRDefault="00CE694F" w:rsidP="00CE694F">
      <w:pPr>
        <w:numPr>
          <w:ilvl w:val="0"/>
          <w:numId w:val="1"/>
        </w:numPr>
      </w:pPr>
      <w:r w:rsidRPr="00CE694F">
        <w:t>DAISY Consortium Members and Friends, in good standing, may use the DAISY logos and trademarks to indicate their affiliation with the DAISY Consortium.</w:t>
      </w:r>
    </w:p>
    <w:p w14:paraId="35C686D7" w14:textId="77777777" w:rsidR="00CE694F" w:rsidRPr="00CE694F" w:rsidRDefault="00CE694F" w:rsidP="00CE694F">
      <w:pPr>
        <w:numPr>
          <w:ilvl w:val="0"/>
          <w:numId w:val="1"/>
        </w:numPr>
      </w:pPr>
      <w:r w:rsidRPr="00CE694F">
        <w:t>Companies and organizations who wish to promote the mission and specifications associated with the DAISY Consortium are encouraged to use the logos and trademarks for that purpose.</w:t>
      </w:r>
    </w:p>
    <w:p w14:paraId="1C2FC7AA" w14:textId="77777777" w:rsidR="00CE694F" w:rsidRPr="00CE694F" w:rsidRDefault="00CE694F" w:rsidP="00CE694F">
      <w:pPr>
        <w:numPr>
          <w:ilvl w:val="0"/>
          <w:numId w:val="1"/>
        </w:numPr>
      </w:pPr>
      <w:r w:rsidRPr="00CE694F">
        <w:t>The owner of DAISY Consortium logos and trademarks must be clearly identified as the DAISY Consortium. For example, "DAISY, A Better Way to Read is a trademark of the DAISY Consortium."</w:t>
      </w:r>
    </w:p>
    <w:p w14:paraId="700B8B43" w14:textId="6C9249D0" w:rsidR="00CE694F" w:rsidRPr="00CE694F" w:rsidRDefault="00CE694F" w:rsidP="00CE694F">
      <w:pPr>
        <w:numPr>
          <w:ilvl w:val="0"/>
          <w:numId w:val="1"/>
        </w:numPr>
      </w:pPr>
      <w:r w:rsidRPr="00CE694F">
        <w:t>When used on the Web, the logo must be associated with an active link to </w:t>
      </w:r>
      <w:hyperlink r:id="rId9" w:history="1">
        <w:r w:rsidR="00313FAB" w:rsidRPr="00AF59A9">
          <w:rPr>
            <w:rStyle w:val="Hyperlink"/>
          </w:rPr>
          <w:t>https://daisy.org</w:t>
        </w:r>
      </w:hyperlink>
    </w:p>
    <w:p w14:paraId="05EA86A0" w14:textId="615BEA0F" w:rsidR="00CE694F" w:rsidRPr="00CE694F" w:rsidRDefault="006450FE" w:rsidP="00CE694F">
      <w:pPr>
        <w:numPr>
          <w:ilvl w:val="0"/>
          <w:numId w:val="1"/>
        </w:numPr>
      </w:pPr>
      <w:r>
        <w:t>T</w:t>
      </w:r>
      <w:r w:rsidR="00CE694F" w:rsidRPr="00CE694F">
        <w:t xml:space="preserve">he logo and trademarks must not be used in any manner which implies DAISY Consortium sponsorship or endorsement of your product, service, or </w:t>
      </w:r>
      <w:r w:rsidR="00C22DF8">
        <w:t>web</w:t>
      </w:r>
      <w:r w:rsidR="00CE694F" w:rsidRPr="00CE694F">
        <w:t>site.</w:t>
      </w:r>
    </w:p>
    <w:p w14:paraId="113B5037" w14:textId="1E2F3DFC" w:rsidR="00CE694F" w:rsidRPr="00CE694F" w:rsidRDefault="00CE694F" w:rsidP="00CE694F">
      <w:pPr>
        <w:numPr>
          <w:ilvl w:val="0"/>
          <w:numId w:val="1"/>
        </w:numPr>
      </w:pPr>
      <w:r w:rsidRPr="00CE694F">
        <w:t>The DAISY logos and trademarks must not be used in product names. This would imply product endorsement.</w:t>
      </w:r>
    </w:p>
    <w:p w14:paraId="2B810847" w14:textId="77777777" w:rsidR="00CE694F" w:rsidRPr="00CE694F" w:rsidRDefault="00CE694F" w:rsidP="00CE694F">
      <w:pPr>
        <w:numPr>
          <w:ilvl w:val="0"/>
          <w:numId w:val="1"/>
        </w:numPr>
      </w:pPr>
      <w:r w:rsidRPr="00CE694F">
        <w:t>The logo or trademarks may not be used to disparage the DAISY Consortium, its Member organizations, Friends, services, or products.</w:t>
      </w:r>
    </w:p>
    <w:p w14:paraId="10274B69" w14:textId="77777777" w:rsidR="00CE694F" w:rsidRPr="00CE694F" w:rsidRDefault="00CE694F" w:rsidP="00CE694F">
      <w:pPr>
        <w:numPr>
          <w:ilvl w:val="0"/>
          <w:numId w:val="1"/>
        </w:numPr>
      </w:pPr>
      <w:r w:rsidRPr="00CE694F">
        <w:t>The logo must stand alone: it cannot be combined with any other design element such as photography, type, borders, nor can it be incorporated into another logo.</w:t>
      </w:r>
    </w:p>
    <w:p w14:paraId="4E84B6C9" w14:textId="77777777" w:rsidR="00CE694F" w:rsidRPr="00CE694F" w:rsidRDefault="00CE694F" w:rsidP="00CE694F">
      <w:pPr>
        <w:numPr>
          <w:ilvl w:val="0"/>
          <w:numId w:val="1"/>
        </w:numPr>
      </w:pPr>
      <w:r w:rsidRPr="00CE694F">
        <w:t>The DAISY Consortium will audit the use of the DAISY Consortium logos and trademarks to determine compliance with these terms and conditions.</w:t>
      </w:r>
    </w:p>
    <w:p w14:paraId="54652D56" w14:textId="77777777" w:rsidR="00CE694F" w:rsidRPr="00CE694F" w:rsidRDefault="00CE694F" w:rsidP="00CE694F">
      <w:pPr>
        <w:numPr>
          <w:ilvl w:val="0"/>
          <w:numId w:val="1"/>
        </w:numPr>
      </w:pPr>
      <w:r w:rsidRPr="00CE694F">
        <w:lastRenderedPageBreak/>
        <w:t>IN NO EVENT SHALL THE DAISY Consortium, its Board of Directors, AGENTS, OFFICERS, MEMBERS, or staff BE LIABLE FOR DAMAGES OF ANY KIND ARISING FROM OR RELATED TO USE OF DAISY Consortium TRADEMARKS, INCLUDING ECONOMIC DAMAGES AND LOST PROFITS, REGARDLESS OF WHETHER the DAISY Consortium SHALL BE ADVISED, SHALL HAVE OTHER REASON TO KNOW, OR IN FACT SHALL KNOW OF THE POSSIBILITY OF THE FOREGOING.</w:t>
      </w:r>
    </w:p>
    <w:p w14:paraId="488920CC" w14:textId="77777777" w:rsidR="00CE694F" w:rsidRPr="00CE694F" w:rsidRDefault="00CE694F" w:rsidP="00CE694F">
      <w:pPr>
        <w:numPr>
          <w:ilvl w:val="0"/>
          <w:numId w:val="1"/>
        </w:numPr>
      </w:pPr>
      <w:r w:rsidRPr="00CE694F">
        <w:t>Should for whatever reason the DAISY Consortium determine that your use of the Trademarks or the products/services used in conjunction with the Trademarks are not accord with the DAISY mission or its standards of quality and excellence, this license may be revoked at any time and the licensee must immediately take steps to remove the Trademarks from all licensed products and/or services.</w:t>
      </w:r>
    </w:p>
    <w:p w14:paraId="29BDFE5E" w14:textId="627DC9AC" w:rsidR="008233AB" w:rsidRDefault="00882950" w:rsidP="00882950">
      <w:pPr>
        <w:pStyle w:val="Heading2"/>
      </w:pPr>
      <w:r>
        <w:t>Downloads</w:t>
      </w:r>
    </w:p>
    <w:p w14:paraId="55175183" w14:textId="5695AE9D" w:rsidR="00882950" w:rsidRDefault="00882950">
      <w:r>
        <w:t>The current DAISY logos can be downloaded from:</w:t>
      </w:r>
    </w:p>
    <w:p w14:paraId="2D13DBE0" w14:textId="22D53EFD" w:rsidR="00882950" w:rsidRDefault="00663BAD">
      <w:hyperlink r:id="rId10" w:history="1">
        <w:r w:rsidRPr="00AF59A9">
          <w:rPr>
            <w:rStyle w:val="Hyperlink"/>
          </w:rPr>
          <w:t>https://</w:t>
        </w:r>
        <w:r w:rsidRPr="00AF59A9">
          <w:rPr>
            <w:rStyle w:val="Hyperlink"/>
          </w:rPr>
          <w:t>dl.</w:t>
        </w:r>
        <w:r w:rsidRPr="00AF59A9">
          <w:rPr>
            <w:rStyle w:val="Hyperlink"/>
          </w:rPr>
          <w:t>daisy.</w:t>
        </w:r>
        <w:r w:rsidRPr="00AF59A9">
          <w:rPr>
            <w:rStyle w:val="Hyperlink"/>
          </w:rPr>
          <w:t>org</w:t>
        </w:r>
        <w:r w:rsidRPr="00AF59A9">
          <w:rPr>
            <w:rStyle w:val="Hyperlink"/>
          </w:rPr>
          <w:t>/web/logos/DAISYlogo.svg</w:t>
        </w:r>
      </w:hyperlink>
    </w:p>
    <w:p w14:paraId="79793E77" w14:textId="37C4AA41" w:rsidR="00663BAD" w:rsidRDefault="007B09AB">
      <w:hyperlink r:id="rId11" w:history="1">
        <w:r w:rsidRPr="00AF59A9">
          <w:rPr>
            <w:rStyle w:val="Hyperlink"/>
          </w:rPr>
          <w:t>https://</w:t>
        </w:r>
        <w:r w:rsidRPr="00AF59A9">
          <w:rPr>
            <w:rStyle w:val="Hyperlink"/>
          </w:rPr>
          <w:t>dl.</w:t>
        </w:r>
        <w:r w:rsidRPr="00AF59A9">
          <w:rPr>
            <w:rStyle w:val="Hyperlink"/>
          </w:rPr>
          <w:t>daisy.</w:t>
        </w:r>
        <w:r w:rsidRPr="00AF59A9">
          <w:rPr>
            <w:rStyle w:val="Hyperlink"/>
          </w:rPr>
          <w:t>org</w:t>
        </w:r>
        <w:r w:rsidRPr="00AF59A9">
          <w:rPr>
            <w:rStyle w:val="Hyperlink"/>
          </w:rPr>
          <w:t>/web/logos/DAISYlogo-sq.jpg</w:t>
        </w:r>
      </w:hyperlink>
    </w:p>
    <w:p w14:paraId="49316833" w14:textId="57DFDBC9" w:rsidR="007B09AB" w:rsidRDefault="007B09AB"/>
    <w:p w14:paraId="2B6EFA5C" w14:textId="6992E02C" w:rsidR="00412492" w:rsidRDefault="00412492">
      <w:r>
        <w:t xml:space="preserve">Last updated </w:t>
      </w:r>
      <w:r w:rsidR="00C1727A">
        <w:t>February 1,</w:t>
      </w:r>
      <w:r>
        <w:t xml:space="preserve"> 2022</w:t>
      </w:r>
      <w:r w:rsidR="00C1727A">
        <w:t>.</w:t>
      </w:r>
    </w:p>
    <w:sectPr w:rsidR="00412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664"/>
    <w:multiLevelType w:val="multilevel"/>
    <w:tmpl w:val="73B2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77"/>
    <w:rsid w:val="002546F2"/>
    <w:rsid w:val="00313FAB"/>
    <w:rsid w:val="00412492"/>
    <w:rsid w:val="006450FE"/>
    <w:rsid w:val="00663BAD"/>
    <w:rsid w:val="00690990"/>
    <w:rsid w:val="006D33E9"/>
    <w:rsid w:val="007B09AB"/>
    <w:rsid w:val="008233AB"/>
    <w:rsid w:val="00882950"/>
    <w:rsid w:val="008A644F"/>
    <w:rsid w:val="00B31477"/>
    <w:rsid w:val="00C1727A"/>
    <w:rsid w:val="00C22DF8"/>
    <w:rsid w:val="00CE694F"/>
    <w:rsid w:val="00D37E77"/>
    <w:rsid w:val="00D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DBD8"/>
  <w15:chartTrackingRefBased/>
  <w15:docId w15:val="{21930823-AA50-4D86-9E0F-3818B43D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customStyle="1" w:styleId="Heading1Char">
    <w:name w:val="Heading 1 Char"/>
    <w:basedOn w:val="DefaultParagraphFont"/>
    <w:link w:val="Heading1"/>
    <w:uiPriority w:val="9"/>
    <w:rsid w:val="002546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46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4155">
      <w:bodyDiv w:val="1"/>
      <w:marLeft w:val="0"/>
      <w:marRight w:val="0"/>
      <w:marTop w:val="0"/>
      <w:marBottom w:val="0"/>
      <w:divBdr>
        <w:top w:val="none" w:sz="0" w:space="0" w:color="auto"/>
        <w:left w:val="none" w:sz="0" w:space="0" w:color="auto"/>
        <w:bottom w:val="none" w:sz="0" w:space="0" w:color="auto"/>
        <w:right w:val="none" w:sz="0" w:space="0" w:color="auto"/>
      </w:divBdr>
      <w:divsChild>
        <w:div w:id="1959599624">
          <w:marLeft w:val="0"/>
          <w:marRight w:val="0"/>
          <w:marTop w:val="0"/>
          <w:marBottom w:val="0"/>
          <w:divBdr>
            <w:top w:val="none" w:sz="0" w:space="0" w:color="auto"/>
            <w:left w:val="none" w:sz="0" w:space="0" w:color="auto"/>
            <w:bottom w:val="none" w:sz="0" w:space="0" w:color="auto"/>
            <w:right w:val="none" w:sz="0" w:space="0" w:color="auto"/>
          </w:divBdr>
          <w:divsChild>
            <w:div w:id="699815435">
              <w:marLeft w:val="0"/>
              <w:marRight w:val="0"/>
              <w:marTop w:val="0"/>
              <w:marBottom w:val="360"/>
              <w:divBdr>
                <w:top w:val="none" w:sz="0" w:space="0" w:color="auto"/>
                <w:left w:val="none" w:sz="0" w:space="0" w:color="auto"/>
                <w:bottom w:val="none" w:sz="0" w:space="0" w:color="auto"/>
                <w:right w:val="none" w:sz="0" w:space="0" w:color="auto"/>
              </w:divBdr>
              <w:divsChild>
                <w:div w:id="1317151457">
                  <w:marLeft w:val="0"/>
                  <w:marRight w:val="0"/>
                  <w:marTop w:val="0"/>
                  <w:marBottom w:val="0"/>
                  <w:divBdr>
                    <w:top w:val="none" w:sz="0" w:space="0" w:color="auto"/>
                    <w:left w:val="none" w:sz="0" w:space="0" w:color="auto"/>
                    <w:bottom w:val="none" w:sz="0" w:space="0" w:color="auto"/>
                    <w:right w:val="none" w:sz="0" w:space="0" w:color="auto"/>
                  </w:divBdr>
                  <w:divsChild>
                    <w:div w:id="2143575916">
                      <w:marLeft w:val="0"/>
                      <w:marRight w:val="0"/>
                      <w:marTop w:val="0"/>
                      <w:marBottom w:val="0"/>
                      <w:divBdr>
                        <w:top w:val="none" w:sz="0" w:space="0" w:color="auto"/>
                        <w:left w:val="none" w:sz="0" w:space="0" w:color="auto"/>
                        <w:bottom w:val="none" w:sz="0" w:space="0" w:color="auto"/>
                        <w:right w:val="none" w:sz="0" w:space="0" w:color="auto"/>
                      </w:divBdr>
                      <w:divsChild>
                        <w:div w:id="46225771">
                          <w:marLeft w:val="0"/>
                          <w:marRight w:val="0"/>
                          <w:marTop w:val="0"/>
                          <w:marBottom w:val="0"/>
                          <w:divBdr>
                            <w:top w:val="none" w:sz="0" w:space="0" w:color="auto"/>
                            <w:left w:val="none" w:sz="0" w:space="0" w:color="auto"/>
                            <w:bottom w:val="none" w:sz="0" w:space="0" w:color="auto"/>
                            <w:right w:val="none" w:sz="0" w:space="0" w:color="auto"/>
                          </w:divBdr>
                          <w:divsChild>
                            <w:div w:id="298262961">
                              <w:marLeft w:val="0"/>
                              <w:marRight w:val="0"/>
                              <w:marTop w:val="0"/>
                              <w:marBottom w:val="0"/>
                              <w:divBdr>
                                <w:top w:val="none" w:sz="0" w:space="0" w:color="auto"/>
                                <w:left w:val="none" w:sz="0" w:space="0" w:color="auto"/>
                                <w:bottom w:val="none" w:sz="0" w:space="0" w:color="auto"/>
                                <w:right w:val="none" w:sz="0" w:space="0" w:color="auto"/>
                              </w:divBdr>
                              <w:divsChild>
                                <w:div w:id="1829440396">
                                  <w:marLeft w:val="0"/>
                                  <w:marRight w:val="0"/>
                                  <w:marTop w:val="0"/>
                                  <w:marBottom w:val="0"/>
                                  <w:divBdr>
                                    <w:top w:val="none" w:sz="0" w:space="0" w:color="auto"/>
                                    <w:left w:val="none" w:sz="0" w:space="0" w:color="auto"/>
                                    <w:bottom w:val="none" w:sz="0" w:space="0" w:color="auto"/>
                                    <w:right w:val="none" w:sz="0" w:space="0" w:color="auto"/>
                                  </w:divBdr>
                                  <w:divsChild>
                                    <w:div w:id="701132894">
                                      <w:marLeft w:val="0"/>
                                      <w:marRight w:val="0"/>
                                      <w:marTop w:val="0"/>
                                      <w:marBottom w:val="0"/>
                                      <w:divBdr>
                                        <w:top w:val="none" w:sz="0" w:space="0" w:color="auto"/>
                                        <w:left w:val="none" w:sz="0" w:space="0" w:color="auto"/>
                                        <w:bottom w:val="none" w:sz="0" w:space="0" w:color="auto"/>
                                        <w:right w:val="none" w:sz="0" w:space="0" w:color="auto"/>
                                      </w:divBdr>
                                      <w:divsChild>
                                        <w:div w:id="3783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5540">
      <w:bodyDiv w:val="1"/>
      <w:marLeft w:val="0"/>
      <w:marRight w:val="0"/>
      <w:marTop w:val="0"/>
      <w:marBottom w:val="0"/>
      <w:divBdr>
        <w:top w:val="none" w:sz="0" w:space="0" w:color="auto"/>
        <w:left w:val="none" w:sz="0" w:space="0" w:color="auto"/>
        <w:bottom w:val="none" w:sz="0" w:space="0" w:color="auto"/>
        <w:right w:val="none" w:sz="0" w:space="0" w:color="auto"/>
      </w:divBdr>
      <w:divsChild>
        <w:div w:id="755858003">
          <w:marLeft w:val="0"/>
          <w:marRight w:val="0"/>
          <w:marTop w:val="0"/>
          <w:marBottom w:val="0"/>
          <w:divBdr>
            <w:top w:val="none" w:sz="0" w:space="0" w:color="auto"/>
            <w:left w:val="none" w:sz="0" w:space="0" w:color="auto"/>
            <w:bottom w:val="none" w:sz="0" w:space="0" w:color="auto"/>
            <w:right w:val="none" w:sz="0" w:space="0" w:color="auto"/>
          </w:divBdr>
          <w:divsChild>
            <w:div w:id="61872508">
              <w:marLeft w:val="0"/>
              <w:marRight w:val="0"/>
              <w:marTop w:val="0"/>
              <w:marBottom w:val="360"/>
              <w:divBdr>
                <w:top w:val="none" w:sz="0" w:space="0" w:color="auto"/>
                <w:left w:val="none" w:sz="0" w:space="0" w:color="auto"/>
                <w:bottom w:val="none" w:sz="0" w:space="0" w:color="auto"/>
                <w:right w:val="none" w:sz="0" w:space="0" w:color="auto"/>
              </w:divBdr>
              <w:divsChild>
                <w:div w:id="780994524">
                  <w:marLeft w:val="0"/>
                  <w:marRight w:val="0"/>
                  <w:marTop w:val="0"/>
                  <w:marBottom w:val="0"/>
                  <w:divBdr>
                    <w:top w:val="none" w:sz="0" w:space="0" w:color="auto"/>
                    <w:left w:val="none" w:sz="0" w:space="0" w:color="auto"/>
                    <w:bottom w:val="none" w:sz="0" w:space="0" w:color="auto"/>
                    <w:right w:val="none" w:sz="0" w:space="0" w:color="auto"/>
                  </w:divBdr>
                  <w:divsChild>
                    <w:div w:id="1035076569">
                      <w:marLeft w:val="0"/>
                      <w:marRight w:val="0"/>
                      <w:marTop w:val="0"/>
                      <w:marBottom w:val="0"/>
                      <w:divBdr>
                        <w:top w:val="none" w:sz="0" w:space="0" w:color="auto"/>
                        <w:left w:val="none" w:sz="0" w:space="0" w:color="auto"/>
                        <w:bottom w:val="none" w:sz="0" w:space="0" w:color="auto"/>
                        <w:right w:val="none" w:sz="0" w:space="0" w:color="auto"/>
                      </w:divBdr>
                      <w:divsChild>
                        <w:div w:id="791365605">
                          <w:marLeft w:val="0"/>
                          <w:marRight w:val="0"/>
                          <w:marTop w:val="0"/>
                          <w:marBottom w:val="0"/>
                          <w:divBdr>
                            <w:top w:val="none" w:sz="0" w:space="0" w:color="auto"/>
                            <w:left w:val="none" w:sz="0" w:space="0" w:color="auto"/>
                            <w:bottom w:val="none" w:sz="0" w:space="0" w:color="auto"/>
                            <w:right w:val="none" w:sz="0" w:space="0" w:color="auto"/>
                          </w:divBdr>
                          <w:divsChild>
                            <w:div w:id="862985352">
                              <w:marLeft w:val="0"/>
                              <w:marRight w:val="0"/>
                              <w:marTop w:val="0"/>
                              <w:marBottom w:val="0"/>
                              <w:divBdr>
                                <w:top w:val="none" w:sz="0" w:space="0" w:color="auto"/>
                                <w:left w:val="none" w:sz="0" w:space="0" w:color="auto"/>
                                <w:bottom w:val="none" w:sz="0" w:space="0" w:color="auto"/>
                                <w:right w:val="none" w:sz="0" w:space="0" w:color="auto"/>
                              </w:divBdr>
                              <w:divsChild>
                                <w:div w:id="1758598697">
                                  <w:marLeft w:val="0"/>
                                  <w:marRight w:val="0"/>
                                  <w:marTop w:val="0"/>
                                  <w:marBottom w:val="0"/>
                                  <w:divBdr>
                                    <w:top w:val="none" w:sz="0" w:space="0" w:color="auto"/>
                                    <w:left w:val="none" w:sz="0" w:space="0" w:color="auto"/>
                                    <w:bottom w:val="none" w:sz="0" w:space="0" w:color="auto"/>
                                    <w:right w:val="none" w:sz="0" w:space="0" w:color="auto"/>
                                  </w:divBdr>
                                  <w:divsChild>
                                    <w:div w:id="1256398132">
                                      <w:marLeft w:val="0"/>
                                      <w:marRight w:val="0"/>
                                      <w:marTop w:val="0"/>
                                      <w:marBottom w:val="0"/>
                                      <w:divBdr>
                                        <w:top w:val="none" w:sz="0" w:space="0" w:color="auto"/>
                                        <w:left w:val="none" w:sz="0" w:space="0" w:color="auto"/>
                                        <w:bottom w:val="none" w:sz="0" w:space="0" w:color="auto"/>
                                        <w:right w:val="none" w:sz="0" w:space="0" w:color="auto"/>
                                      </w:divBdr>
                                      <w:divsChild>
                                        <w:div w:id="4534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l.daisy.org/web/logos/DAISYlogo-sq.jpg" TargetMode="External"/><Relationship Id="rId5" Type="http://schemas.openxmlformats.org/officeDocument/2006/relationships/styles" Target="styles.xml"/><Relationship Id="rId10" Type="http://schemas.openxmlformats.org/officeDocument/2006/relationships/hyperlink" Target="https://dl.daisy.org/web/logos/DAISYlogo.svg" TargetMode="External"/><Relationship Id="rId4" Type="http://schemas.openxmlformats.org/officeDocument/2006/relationships/numbering" Target="numbering.xml"/><Relationship Id="rId9" Type="http://schemas.openxmlformats.org/officeDocument/2006/relationships/hyperlink" Target="https://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FA64C-97CE-4181-91CC-C7ADF244F851}">
  <ds:schemaRefs>
    <ds:schemaRef ds:uri="http://schemas.microsoft.com/sharepoint/v3/contenttype/forms"/>
  </ds:schemaRefs>
</ds:datastoreItem>
</file>

<file path=customXml/itemProps2.xml><?xml version="1.0" encoding="utf-8"?>
<ds:datastoreItem xmlns:ds="http://schemas.openxmlformats.org/officeDocument/2006/customXml" ds:itemID="{BD0CDB7B-554B-4F96-A40A-3A888432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DC140-254F-4614-8981-69ACB1C459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logo &amp; trademark license</dc:title>
  <dc:subject/>
  <cp:keywords/>
  <dc:description/>
  <dcterms:created xsi:type="dcterms:W3CDTF">2022-02-01T14:59:00Z</dcterms:created>
  <dcterms:modified xsi:type="dcterms:W3CDTF">2022-02-01T17:27:00Z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